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3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r w:rsidRPr="003270F9">
        <w:rPr>
          <w:rFonts w:ascii="Times New Roman" w:hAnsi="Times New Roman" w:cs="Times New Roman"/>
          <w:sz w:val="28"/>
          <w:szCs w:val="28"/>
        </w:rPr>
        <w:br/>
      </w:r>
    </w:p>
    <w:p w:rsidR="00503681" w:rsidRPr="003270F9" w:rsidRDefault="00503681" w:rsidP="00503681">
      <w:pPr>
        <w:rPr>
          <w:rFonts w:ascii="Times New Roman" w:hAnsi="Times New Roman" w:cs="Times New Roman"/>
          <w:sz w:val="28"/>
          <w:szCs w:val="28"/>
        </w:rPr>
      </w:pP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ПОСТАНОВЛЕНИЕ</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Администрации</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муниципального образования «Родниковский муниципальный район»</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Ивановской области</w:t>
      </w:r>
    </w:p>
    <w:p w:rsidR="00503681" w:rsidRPr="003270F9" w:rsidRDefault="00503681" w:rsidP="00E2734A">
      <w:pPr>
        <w:jc w:val="cente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sz w:val="28"/>
          <w:szCs w:val="28"/>
        </w:rPr>
      </w:pPr>
      <w:r w:rsidRPr="003270F9">
        <w:rPr>
          <w:rFonts w:ascii="Times New Roman" w:hAnsi="Times New Roman" w:cs="Times New Roman"/>
          <w:sz w:val="28"/>
          <w:szCs w:val="28"/>
        </w:rPr>
        <w:t>от 20.11.2017г.   №1619</w:t>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16.03.2016г. №300 «Об утверждении муниципальной программы муниципального образования «Родниковское городское поселение Родниковского  муниципального района Ивановской области»  «Благоустройство территории Родниковского городского поселения»</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 Бюджетным кодексом Российской Федерации, постановлением администрации муниципального образования «Родниковский муниципальный район» от 01.03.2016г.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503681" w:rsidRPr="003270F9" w:rsidRDefault="00503681" w:rsidP="00503681">
      <w:pP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1. Внести в постановление администрации муниципального образования «Родниковский муниципальный район» от 16.03.2016г. №300 изменение, изложив приложение к постановлению в новой редакции (прилагается).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  Настоящее постановление вступает в силу с 01.01.2018 года.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3. Контроль за исполнением настоящего постановления возложить на начальника Управления муниципального хозяйства Малова А.Б.</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С.В.Носов </w:t>
      </w:r>
    </w:p>
    <w:tbl>
      <w:tblPr>
        <w:tblW w:w="10548" w:type="dxa"/>
        <w:tblLook w:val="01E0"/>
      </w:tblPr>
      <w:tblGrid>
        <w:gridCol w:w="2808"/>
        <w:gridCol w:w="7740"/>
      </w:tblGrid>
      <w:tr w:rsidR="00503681" w:rsidRPr="003270F9" w:rsidTr="00E2734A">
        <w:tc>
          <w:tcPr>
            <w:tcW w:w="2808" w:type="dxa"/>
          </w:tcPr>
          <w:p w:rsidR="00503681" w:rsidRPr="003270F9" w:rsidRDefault="00503681" w:rsidP="00E2734A">
            <w:pPr>
              <w:jc w:val="right"/>
              <w:rPr>
                <w:rFonts w:ascii="Times New Roman" w:hAnsi="Times New Roman" w:cs="Times New Roman"/>
                <w:sz w:val="28"/>
                <w:szCs w:val="28"/>
              </w:rPr>
            </w:pPr>
          </w:p>
        </w:tc>
        <w:tc>
          <w:tcPr>
            <w:tcW w:w="7740" w:type="dxa"/>
          </w:tcPr>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  Приложение</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от _______________ №_____________</w:t>
            </w:r>
          </w:p>
        </w:tc>
      </w:tr>
    </w:tbl>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  Приложение</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от  16.03.2016г.    №300</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Муниципальная  программа муниципального образования «Родниковское городское поселение Родниковского  муниципального района Ивановской области»  «Благоустройство территории Родниковского городского поселения»</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Паспорт муниципальной программы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tbl>
      <w:tblPr>
        <w:tblW w:w="10200" w:type="dxa"/>
        <w:tblInd w:w="-72" w:type="dxa"/>
        <w:tblLayout w:type="fixed"/>
        <w:tblCellMar>
          <w:left w:w="70" w:type="dxa"/>
          <w:right w:w="70" w:type="dxa"/>
        </w:tblCellMar>
        <w:tblLook w:val="04A0"/>
      </w:tblPr>
      <w:tblGrid>
        <w:gridCol w:w="2268"/>
        <w:gridCol w:w="7932"/>
      </w:tblGrid>
      <w:tr w:rsidR="00503681" w:rsidRPr="003270F9" w:rsidTr="00E2734A">
        <w:trPr>
          <w:trHeight w:val="360"/>
        </w:trPr>
        <w:tc>
          <w:tcPr>
            <w:tcW w:w="2269" w:type="dxa"/>
            <w:tcBorders>
              <w:top w:val="single" w:sz="6" w:space="0" w:color="auto"/>
              <w:left w:val="single" w:sz="6" w:space="0" w:color="auto"/>
              <w:bottom w:val="single" w:sz="6" w:space="0" w:color="auto"/>
              <w:right w:val="single" w:sz="6"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Наименование программы  </w:t>
            </w:r>
          </w:p>
        </w:tc>
        <w:tc>
          <w:tcPr>
            <w:tcW w:w="7938"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Благоустройство территории Родниковского городского поселения  </w:t>
            </w:r>
          </w:p>
        </w:tc>
      </w:tr>
      <w:tr w:rsidR="00503681" w:rsidRPr="003270F9" w:rsidTr="00E2734A">
        <w:trPr>
          <w:trHeight w:val="360"/>
        </w:trPr>
        <w:tc>
          <w:tcPr>
            <w:tcW w:w="2269" w:type="dxa"/>
            <w:tcBorders>
              <w:top w:val="single" w:sz="6" w:space="0" w:color="auto"/>
              <w:left w:val="single" w:sz="6" w:space="0" w:color="auto"/>
              <w:bottom w:val="single" w:sz="6" w:space="0" w:color="auto"/>
              <w:right w:val="single" w:sz="6"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Срок реализации программы </w:t>
            </w:r>
          </w:p>
        </w:tc>
        <w:tc>
          <w:tcPr>
            <w:tcW w:w="7938"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 2020 г.г.</w:t>
            </w:r>
          </w:p>
        </w:tc>
      </w:tr>
      <w:tr w:rsidR="00503681" w:rsidRPr="003270F9" w:rsidTr="00E2734A">
        <w:trPr>
          <w:trHeight w:val="360"/>
        </w:trPr>
        <w:tc>
          <w:tcPr>
            <w:tcW w:w="2269" w:type="dxa"/>
            <w:tcBorders>
              <w:top w:val="single" w:sz="6" w:space="0" w:color="auto"/>
              <w:left w:val="single" w:sz="6" w:space="0" w:color="auto"/>
              <w:bottom w:val="single" w:sz="6" w:space="0" w:color="auto"/>
              <w:right w:val="single" w:sz="6"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Разработчик программы </w:t>
            </w:r>
          </w:p>
        </w:tc>
        <w:tc>
          <w:tcPr>
            <w:tcW w:w="7938"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администрации муниципального образования «Родниковский муниципальный район»  </w:t>
            </w:r>
          </w:p>
        </w:tc>
      </w:tr>
      <w:tr w:rsidR="00503681" w:rsidRPr="003270F9" w:rsidTr="00E2734A">
        <w:trPr>
          <w:trHeight w:val="360"/>
        </w:trPr>
        <w:tc>
          <w:tcPr>
            <w:tcW w:w="2269" w:type="dxa"/>
            <w:tcBorders>
              <w:top w:val="single" w:sz="6" w:space="0" w:color="auto"/>
              <w:left w:val="single" w:sz="6" w:space="0" w:color="auto"/>
              <w:bottom w:val="single" w:sz="6" w:space="0" w:color="auto"/>
              <w:right w:val="single" w:sz="6"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Исполнители программы </w:t>
            </w:r>
          </w:p>
        </w:tc>
        <w:tc>
          <w:tcPr>
            <w:tcW w:w="7938"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tc>
      </w:tr>
      <w:tr w:rsidR="00503681" w:rsidRPr="003270F9" w:rsidTr="00E2734A">
        <w:trPr>
          <w:trHeight w:val="4323"/>
        </w:trPr>
        <w:tc>
          <w:tcPr>
            <w:tcW w:w="2269" w:type="dxa"/>
            <w:tcBorders>
              <w:top w:val="single" w:sz="6" w:space="0" w:color="auto"/>
              <w:left w:val="single" w:sz="6" w:space="0" w:color="auto"/>
              <w:bottom w:val="nil"/>
              <w:right w:val="single" w:sz="6" w:space="0" w:color="auto"/>
            </w:tcBorders>
            <w:vAlign w:val="center"/>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Цель (цели) программы </w:t>
            </w:r>
          </w:p>
          <w:p w:rsidR="00503681" w:rsidRPr="003270F9" w:rsidRDefault="00503681" w:rsidP="00503681">
            <w:pPr>
              <w:rPr>
                <w:rFonts w:ascii="Times New Roman" w:hAnsi="Times New Roman" w:cs="Times New Roman"/>
                <w:sz w:val="28"/>
                <w:szCs w:val="28"/>
              </w:rPr>
            </w:pPr>
          </w:p>
        </w:tc>
        <w:tc>
          <w:tcPr>
            <w:tcW w:w="7938" w:type="dxa"/>
            <w:tcBorders>
              <w:top w:val="single" w:sz="6" w:space="0" w:color="auto"/>
              <w:left w:val="single" w:sz="6" w:space="0" w:color="auto"/>
              <w:bottom w:val="nil"/>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Повышение уровня благоустройства и развития территории муниципального образования «Родниковское городское поселение Родниковского муниципального района Ивановской области», способствующего комфортной жизнедеятельности населения.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Улучшение внешнего облика города и условий проживания граждан.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Улучшение санитарно- эпидемиологического состояния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территории муниципального образования «Родниковское городское поселение Родниковского Муниципального района Ивановской области».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Улучшение технического состояния отдельных объектов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жизнеобеспечения.</w:t>
            </w:r>
          </w:p>
        </w:tc>
      </w:tr>
      <w:tr w:rsidR="00503681" w:rsidRPr="003270F9" w:rsidTr="00E2734A">
        <w:trPr>
          <w:trHeight w:val="360"/>
        </w:trPr>
        <w:tc>
          <w:tcPr>
            <w:tcW w:w="2269" w:type="dxa"/>
            <w:tcBorders>
              <w:top w:val="single" w:sz="6" w:space="0" w:color="auto"/>
              <w:left w:val="single" w:sz="6" w:space="0" w:color="auto"/>
              <w:bottom w:val="single" w:sz="6" w:space="0" w:color="auto"/>
              <w:right w:val="single" w:sz="6"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Объем ресурсного обеспечения программы </w:t>
            </w:r>
          </w:p>
        </w:tc>
        <w:tc>
          <w:tcPr>
            <w:tcW w:w="7938" w:type="dxa"/>
            <w:tcBorders>
              <w:top w:val="single" w:sz="6" w:space="0" w:color="auto"/>
              <w:left w:val="single" w:sz="6" w:space="0" w:color="auto"/>
              <w:bottom w:val="single" w:sz="6" w:space="0" w:color="auto"/>
              <w:right w:val="single" w:sz="6" w:space="0" w:color="auto"/>
            </w:tcBorders>
            <w:vAlign w:val="center"/>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Общий объем бюджетных ассигнований: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16 295,25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19 441,00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20 041,17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19 723,20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33 975,40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34 531,40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34 531,40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том числе: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16 295,25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18 641,00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19 041,17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19 723,20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33 975,40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34 531,40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34 531,40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2014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800,0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1 000,0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            1.2. Анализ текущей ситуации в сфере реализации Программы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Решение задач благоустройства города необходимо проводить программно-целевым методом.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Программа разработана на основании Федерального закона от                                        06 октября 2003 года № 131 «Об общих принципах организации местного самоуправления в Российской Федерации» и  конкретизирует целевые критерии развития благоустройства муниципального образования муниципального образования «Родниковское городское поселение Родниковского муниципального района Ивановской области» (далее - муниципальное образование), на 2014 - 2017 годы.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Повышение уровня качества проживания граждан является необходимым условием для стабилизации и подъема экономики города.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Повышение уровня благоустройства территории стимулирует позитивные тенденции в социально-экономическом развитии муниципального образования и, как следствие, повышение качества жизни населения.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Имеющиеся объекты благоустройства, расположенные на территории города, не обеспечивают растущие потребности и не удовлетворяют современным требованиям, предъявляемым к их качеству, а уровень износа продолжает увеличиваться.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Финансово-экономические механизмы, обеспечивающие восстановление, ремонт существующих объектов благоустройства и транспортной инфраструктуры, а так же строительство новых, недостаточно эффективны, так как решение проблемы требует комплексного подхода.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Помимо указанных общих проблем, имеются также специфические, влияющие на уровень благоустройства территории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повышенный уровень эксплуатационных нагрузок на объекты благоустройства и транспортной инфраструктуры;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развитие дорожной сети и обеспеченность жилых домов и общественных зданий парковками не соответствует темпам автомобилизации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отсутствие необходимого количества тротуаров;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необходимость обеспечения повышенных требований к уровню экологии, эстетическому и архитектурному облику поселения;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         - не обеспечен доступ по автодорогам с твердым покрытием к местам перспективной застройки под жилищное строительство.</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Отрицательные тенденции в динамике изменения уровня благоустройства территорий обусловлены наличием следующих факторов: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высоким уровнем физического, морального и экономического износа дорожного покрытия. На сегодняшний момент износ дорожного покрытия,  пешеходных дорожек и тротуаров достигает 35 %;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Существующий уровень благоустройства и состояние транспортной инфраструктуры не отвечают требованиям ГОСТов  и иных нормативных актов, что является причиной:</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снижения уровня безопасности движения;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снижения уровня комфортности проживания.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Ремонт и реконструкция имеющихся и создание новых объектов благоустройства и транспортной инфраструктуры в сложившихся условиях является ключевой задачей органов местного самоуправления. Без реализации неотложных мер по повышению уровня благоустройства территории нельзя добиться эффективного обслуживания экономики и населения, а также обеспечить в полной мере безопасность жизнедеятельности и охрану окружающей среды.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Таким образом, проблема низкого уровня благоустройства и развития транспортной инфраструктуры города представляет собой широкий круг взаимосвязанных технических, экономических и организационных вопросов, решение которых должно опираться на последние достижения в данной области и учитывать:</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соответствие уровня благоустройства и развития транспортной инфраструктуры общим направлениям социально-экономического развития поселка;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опережающее развитие системы автомобильных и пешеходных дорог по сравнению с другими отраслями экономики, что позволит снять ограничения, накладываемые требованиями к коммуникациям в области производства и реализации товаров и услуг населению и социальной сфере.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Площадь асфальтового покрытия муниципальных внутриквартальных дорог более 75% требуют производства текущего и капитального ремонта, что в значительной мере осложняет их содержание.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Зеленое хозяйство города требующих ухода, формовочной обрезки, уборки. На протяжении 2011 - 2013 годов осуществлена посадка  новых деревьев и  кустарников.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На протяжении ряда лет в достаточной мере не производились работы по озеленению городской территории, кронированию и валке сухостойных деревьев. Все это отрицательно сказывается на привлекательности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 настоящее время количество детских площадок на придомовой территории микрорайонов города не соответствует реальной потребности. В связи с этим существует проблема по обустройству новых комплексных детских площадок, ремонту и установке новых малых архитектурных форм.</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Разработка и реализация Программы позволит улучшить внешний облик города, повысить уровень благоустройства и санитарного состояния городских территорий, комфортного проживания жителей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В настоящее время существующее кладбище почти исчерпало свой ресурс, а поэтому появление нового актуально для жителей поселения.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1.3. Целевые индикаторы (показатели) и ожидаемые результаты реализации Программы</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Программа направлена на комплексное благоустройство территорий муниципального образования «Родниковское городское поселение Родниковского муниципального района Ивановской области».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Для достижения цели необходимо решить следующие задачи: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повысить уровень состояния территории микрорайонов, способствующего комфортной жизнедеятельности населения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сделать безопасным движение автотранспорта;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обеспечить экологическую безопасность населения;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улучшить санитарно-эпидемиологическое состояние городских территорий;</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5) сформировать градостроительные ансамбли, позволяющие достичь нового эстетического уровня городской среды;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6) обеспечить развитие ландшафтно-рекреационного пространства, позволяющего сделать территорию микрорайонов комфортной для проживания горожан.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Реализация Программы обеспечит:</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развитие положительных тенденций в создании благоприятной среды жизнедеятельности;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повышение степени удовлетворенности населения уровнем благоустройства;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улучшение технического состояния отдельных объектов жилищного фонда;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развитие культурного отдыха населения;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5) улучшение санитарного и экологического состояния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6) повышение уровня эстетики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7) создание условий для профилактики детской и подростковой безнадзорности.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При успешной реализации Программы планируется снижение потребности в ремонте асфальтобетонного покрытия внутриквартальных проездов. Практически каждый двор на территории города будет обустроен отдельными малыми архитектурными формами, детскими и спортивными площадками. Внутри микрорайонов города увеличится количество зеленых насаждений и благоустроенных территорий общего назначения.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Эффективность Программы оценивается посредством выявления полного комплекса полученных результатов и их сопоставления с затратами на достижение данных результатов. Показатели результатов включают оценку экономического и социального эффекта в результате осуществления мероприятий Программы.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Реализация мероприятий Программы предполагает достижение следующих результатов: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развитие положительных тенденций в создании благоприятной среды жизнедеятельности;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повышение степени удовлетворенности населения уровнем благоустройства;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улучшение технического состояния отдельных объектов благоустройства;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улучшение санитарного и экологического состояния города;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повышение уровня эстетики города;</w:t>
      </w:r>
    </w:p>
    <w:p w:rsidR="006C431A"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 привлечение молодого поколения к участию по благоустройству города</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sectPr w:rsidR="00503681" w:rsidRPr="003270F9">
          <w:footerReference w:type="default" r:id="rId9"/>
          <w:pgSz w:w="11906" w:h="16838"/>
          <w:pgMar w:top="851" w:right="746" w:bottom="1134" w:left="1134" w:header="0" w:footer="0" w:gutter="0"/>
          <w:cols w:space="720"/>
        </w:sect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Таблица 1</w:t>
      </w:r>
    </w:p>
    <w:p w:rsidR="00503681" w:rsidRPr="003270F9" w:rsidRDefault="00503681" w:rsidP="006C431A">
      <w:pPr>
        <w:jc w:val="center"/>
        <w:rPr>
          <w:rFonts w:ascii="Times New Roman" w:hAnsi="Times New Roman" w:cs="Times New Roman"/>
          <w:sz w:val="28"/>
          <w:szCs w:val="28"/>
        </w:rPr>
      </w:pPr>
      <w:r w:rsidRPr="003270F9">
        <w:rPr>
          <w:rFonts w:ascii="Times New Roman" w:hAnsi="Times New Roman" w:cs="Times New Roman"/>
          <w:sz w:val="28"/>
          <w:szCs w:val="28"/>
        </w:rPr>
        <w:t>Сведения о целевых индикаторах  (показателях) реализации программы</w:t>
      </w:r>
    </w:p>
    <w:p w:rsidR="00503681" w:rsidRPr="003270F9" w:rsidRDefault="00503681" w:rsidP="00503681">
      <w:pPr>
        <w:rPr>
          <w:rFonts w:ascii="Times New Roman" w:hAnsi="Times New Roman" w:cs="Times New Roman"/>
          <w:sz w:val="28"/>
          <w:szCs w:val="28"/>
        </w:rPr>
      </w:pPr>
    </w:p>
    <w:tbl>
      <w:tblPr>
        <w:tblpPr w:leftFromText="180" w:rightFromText="180" w:bottomFromText="200" w:vertAnchor="text" w:tblpY="1"/>
        <w:tblOverlap w:val="never"/>
        <w:tblW w:w="14430" w:type="dxa"/>
        <w:tblLayout w:type="fixed"/>
        <w:tblCellMar>
          <w:left w:w="75" w:type="dxa"/>
          <w:right w:w="75" w:type="dxa"/>
        </w:tblCellMar>
        <w:tblLook w:val="04A0"/>
      </w:tblPr>
      <w:tblGrid>
        <w:gridCol w:w="568"/>
        <w:gridCol w:w="3830"/>
        <w:gridCol w:w="1632"/>
        <w:gridCol w:w="1344"/>
        <w:gridCol w:w="1134"/>
        <w:gridCol w:w="1122"/>
        <w:gridCol w:w="1200"/>
        <w:gridCol w:w="1200"/>
        <w:gridCol w:w="1200"/>
        <w:gridCol w:w="1200"/>
      </w:tblGrid>
      <w:tr w:rsidR="00503681" w:rsidRPr="003270F9" w:rsidTr="006C431A">
        <w:trPr>
          <w:trHeight w:val="400"/>
        </w:trPr>
        <w:tc>
          <w:tcPr>
            <w:tcW w:w="568"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3830"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целевого индикатора (показателя)</w:t>
            </w:r>
          </w:p>
        </w:tc>
        <w:tc>
          <w:tcPr>
            <w:tcW w:w="1632"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изм.</w:t>
            </w:r>
          </w:p>
        </w:tc>
        <w:tc>
          <w:tcPr>
            <w:tcW w:w="8400" w:type="dxa"/>
            <w:gridSpan w:val="7"/>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Значение целевых индикаторов (показателей)</w:t>
            </w:r>
          </w:p>
        </w:tc>
      </w:tr>
      <w:tr w:rsidR="00503681" w:rsidRPr="003270F9" w:rsidTr="006C431A">
        <w:trPr>
          <w:trHeight w:val="40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112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120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120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120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120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6C431A">
        <w:trPr>
          <w:trHeight w:val="1682"/>
        </w:trPr>
        <w:tc>
          <w:tcPr>
            <w:tcW w:w="568"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3830"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Уборка и содержание детских и спортивных площадок </w:t>
            </w:r>
          </w:p>
        </w:tc>
        <w:tc>
          <w:tcPr>
            <w:tcW w:w="1632"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ед. </w:t>
            </w:r>
          </w:p>
        </w:tc>
        <w:tc>
          <w:tcPr>
            <w:tcW w:w="1344"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134"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122"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r>
      <w:tr w:rsidR="00503681" w:rsidRPr="003270F9" w:rsidTr="006C431A">
        <w:trPr>
          <w:trHeight w:val="1400"/>
        </w:trPr>
        <w:tc>
          <w:tcPr>
            <w:tcW w:w="568"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3830"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Установка элементов благоустройства (лавочек, контейнеров, урн)  </w:t>
            </w:r>
          </w:p>
        </w:tc>
        <w:tc>
          <w:tcPr>
            <w:tcW w:w="1632"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ед. </w:t>
            </w:r>
          </w:p>
        </w:tc>
        <w:tc>
          <w:tcPr>
            <w:tcW w:w="1344"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w:t>
            </w:r>
          </w:p>
        </w:tc>
        <w:tc>
          <w:tcPr>
            <w:tcW w:w="1134"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1122"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w:t>
            </w:r>
          </w:p>
        </w:tc>
        <w:tc>
          <w:tcPr>
            <w:tcW w:w="1200" w:type="dxa"/>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w:t>
            </w:r>
          </w:p>
        </w:tc>
      </w:tr>
      <w:tr w:rsidR="00503681" w:rsidRPr="003270F9" w:rsidTr="006C431A">
        <w:trPr>
          <w:trHeight w:val="1400"/>
        </w:trPr>
        <w:tc>
          <w:tcPr>
            <w:tcW w:w="5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383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Обследование и удаление сухостойных, больных и аварийных деревьев </w:t>
            </w:r>
          </w:p>
        </w:tc>
        <w:tc>
          <w:tcPr>
            <w:tcW w:w="163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tc>
        <w:tc>
          <w:tcPr>
            <w:tcW w:w="134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95</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w:t>
            </w:r>
          </w:p>
        </w:tc>
        <w:tc>
          <w:tcPr>
            <w:tcW w:w="112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158</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r>
      <w:tr w:rsidR="00503681" w:rsidRPr="003270F9" w:rsidTr="006C431A">
        <w:trPr>
          <w:trHeight w:val="818"/>
        </w:trPr>
        <w:tc>
          <w:tcPr>
            <w:tcW w:w="5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383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Опиловка деревьев</w:t>
            </w:r>
          </w:p>
        </w:tc>
        <w:tc>
          <w:tcPr>
            <w:tcW w:w="163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tc>
        <w:tc>
          <w:tcPr>
            <w:tcW w:w="134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50</w:t>
            </w:r>
          </w:p>
        </w:tc>
        <w:tc>
          <w:tcPr>
            <w:tcW w:w="112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60</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65</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66</w:t>
            </w:r>
          </w:p>
        </w:tc>
        <w:tc>
          <w:tcPr>
            <w:tcW w:w="120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67</w:t>
            </w:r>
          </w:p>
        </w:tc>
      </w:tr>
    </w:tbl>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br/>
      </w:r>
    </w:p>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1.4. Основные мероприятия и ресурсное обеспечение программы</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Основой Программы является следующая система взаимоувязанных мероприятий, согласованных по ресурсам, исполнителям и срокам осуществления:</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Мероприятия по вырубке аварийных деревьев на территории города. Предусматриваются работы по вырубке сухих и аварийных деревьев, представляющих угрозу жизни и здоровью населения города.</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Мероприятия по благоустройству мест санкционированного размещения твердых бытовых отходов поселения. Предусматривается комплекс работ по приведению в нормативное состояние мест размещения твердых бытовых отходов.</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Проведение конкурсов на звание «Самая благоустроенная улица города», «Самая благоустроенная детская спортивная площадка» и «Самый благоустроенный клумба».</w:t>
      </w:r>
    </w:p>
    <w:p w:rsidR="00503681" w:rsidRPr="003270F9" w:rsidRDefault="00503681" w:rsidP="00790D47">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1906" w:h="16838"/>
          <w:pgMar w:top="851" w:right="746" w:bottom="1134" w:left="1134" w:header="0" w:footer="0" w:gutter="0"/>
          <w:cols w:space="720"/>
        </w:sect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Таблица 2</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Ресурсное обеспечение мероприятий Программы</w:t>
      </w:r>
    </w:p>
    <w:p w:rsidR="00503681" w:rsidRPr="003270F9" w:rsidRDefault="00503681" w:rsidP="00503681">
      <w:pPr>
        <w:rPr>
          <w:rFonts w:ascii="Times New Roman" w:hAnsi="Times New Roman" w:cs="Times New Roman"/>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74"/>
        <w:gridCol w:w="1812"/>
        <w:gridCol w:w="1534"/>
        <w:gridCol w:w="953"/>
        <w:gridCol w:w="815"/>
        <w:gridCol w:w="953"/>
        <w:gridCol w:w="953"/>
        <w:gridCol w:w="953"/>
        <w:gridCol w:w="953"/>
        <w:gridCol w:w="953"/>
      </w:tblGrid>
      <w:tr w:rsidR="00503681" w:rsidRPr="003270F9" w:rsidTr="00E2734A">
        <w:trPr>
          <w:trHeight w:val="2255"/>
        </w:trPr>
        <w:tc>
          <w:tcPr>
            <w:tcW w:w="0" w:type="auto"/>
            <w:gridSpan w:val="2"/>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E2734A">
        <w:tc>
          <w:tcPr>
            <w:tcW w:w="0" w:type="auto"/>
            <w:gridSpan w:val="4"/>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Программа, всего (тыс.руб.)</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16 295,25</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19441,0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20 041,17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19 723,20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33 975,40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34 531,40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34 531,40</w:t>
            </w:r>
          </w:p>
        </w:tc>
      </w:tr>
      <w:tr w:rsidR="00503681" w:rsidRPr="003270F9" w:rsidTr="00E2734A">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16295,25</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18641,0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19 041,17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19 723,20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33 975,40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34 531,40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34 531,40</w:t>
            </w:r>
          </w:p>
        </w:tc>
      </w:tr>
      <w:tr w:rsidR="00503681" w:rsidRPr="003270F9" w:rsidTr="00E2734A">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Организация мероприятий по санитарной очистке и оформлению города </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МО «Родниковский муниципальный район», 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1 057,14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5 528,30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6 521,34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7 743,20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13 670,60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8 770,60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8 770,60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1 057,14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5 528,30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6 521,34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7 743,20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13 670,60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8 770,60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8 770,60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w:t>
            </w:r>
            <w:r w:rsidRPr="003270F9">
              <w:rPr>
                <w:rFonts w:ascii="Times New Roman" w:hAnsi="Times New Roman" w:cs="Times New Roman"/>
                <w:sz w:val="28"/>
                <w:szCs w:val="28"/>
              </w:rPr>
              <w:lastRenderedPageBreak/>
              <w:t>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Организация мероприятий по содержанию мест захоронения</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МО «Родниковский муниципальный район», 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1204,0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992,9</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1 080,92</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9 544,0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15 000,0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15 000,0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1204,0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992,9</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1 080,92</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9 544,0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15 000,0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15 000,0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Субсидии юридическим лицам осуществляющим содержание, восстановлен</w:t>
            </w:r>
            <w:r w:rsidRPr="003270F9">
              <w:rPr>
                <w:rFonts w:ascii="Times New Roman" w:hAnsi="Times New Roman" w:cs="Times New Roman"/>
                <w:sz w:val="28"/>
                <w:szCs w:val="28"/>
              </w:rPr>
              <w:lastRenderedPageBreak/>
              <w:t>ие после загрязнения, озеленение парков, скверов, аллей и других зеленых зон поселения</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Администрация МО «Родниковский муниципальный </w:t>
            </w:r>
            <w:r w:rsidRPr="003270F9">
              <w:rPr>
                <w:rFonts w:ascii="Times New Roman" w:hAnsi="Times New Roman" w:cs="Times New Roman"/>
                <w:sz w:val="28"/>
                <w:szCs w:val="28"/>
              </w:rPr>
              <w:lastRenderedPageBreak/>
              <w:t>район»</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5 166,81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5 914,6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5 166,81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5 914,6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Субсидии юридическим лицам осуществляющим содержание детских игровых площадок на территории Родниковского городского поселения</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МО «Родниковский муниципальный район»</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Субсидии юридическим лицам осуществляющим мероприятия по благоустройству территории поселения. (Артемида, Спецтехстрой)</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МО «Родниковский муниципальный район», 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6 939,3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5505,1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11474,3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10 899,08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10760,80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10 760,80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10 760,80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6 939,3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5505,1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11474,3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10 899,08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10760,80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10 760,80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10 760,80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w:t>
            </w:r>
            <w:r w:rsidRPr="003270F9">
              <w:rPr>
                <w:rFonts w:ascii="Times New Roman" w:hAnsi="Times New Roman" w:cs="Times New Roman"/>
                <w:sz w:val="28"/>
                <w:szCs w:val="28"/>
              </w:rPr>
              <w:lastRenderedPageBreak/>
              <w:t>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Организация мероприятий  в области строительства, архитектуры и градостроительства, в рамках муниципальной программы Родниковского городского поселения "Благоустройство территории  Родниковского городского  поселения</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МО «Родниковский муниципальный район» </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w:t>
            </w:r>
            <w:r w:rsidRPr="003270F9">
              <w:rPr>
                <w:rFonts w:ascii="Times New Roman" w:hAnsi="Times New Roman" w:cs="Times New Roman"/>
                <w:sz w:val="28"/>
                <w:szCs w:val="28"/>
              </w:rPr>
              <w:lastRenderedPageBreak/>
              <w:t>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Подготовка и изменение генерального плана поселения в рамках муниципальной программы Родниковского городского поселения "Благоустройство территории Родниковского городского поселения"</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МО «Родниковский муниципальный район» </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Субсидия на благоустройство</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1052,63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52,63</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E2734A" w:rsidRPr="003270F9" w:rsidRDefault="00E2734A"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anchor distT="0" distB="0" distL="114300" distR="114300" simplePos="0" relativeHeight="251660288"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33"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r w:rsidRPr="003270F9">
        <w:rPr>
          <w:rFonts w:ascii="Times New Roman" w:hAnsi="Times New Roman" w:cs="Times New Roman"/>
          <w:sz w:val="28"/>
          <w:szCs w:val="28"/>
        </w:rPr>
        <w:br/>
      </w:r>
    </w:p>
    <w:p w:rsidR="00503681" w:rsidRPr="003270F9" w:rsidRDefault="00503681" w:rsidP="00E2734A">
      <w:pPr>
        <w:jc w:val="center"/>
        <w:rPr>
          <w:rFonts w:ascii="Times New Roman" w:hAnsi="Times New Roman" w:cs="Times New Roman"/>
          <w:sz w:val="28"/>
          <w:szCs w:val="28"/>
        </w:rPr>
      </w:pP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ПОСТАНОВЛЕНИЕ</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Администрации</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муниципального образования «Родниковский муниципальный район»</w:t>
      </w:r>
    </w:p>
    <w:p w:rsidR="00503681" w:rsidRPr="00147474" w:rsidRDefault="00503681" w:rsidP="00E2734A">
      <w:pPr>
        <w:jc w:val="center"/>
        <w:rPr>
          <w:rFonts w:ascii="Times New Roman" w:hAnsi="Times New Roman" w:cs="Times New Roman"/>
          <w:b/>
          <w:sz w:val="28"/>
          <w:szCs w:val="28"/>
        </w:rPr>
      </w:pPr>
      <w:r w:rsidRPr="00147474">
        <w:rPr>
          <w:rFonts w:ascii="Times New Roman" w:hAnsi="Times New Roman" w:cs="Times New Roman"/>
          <w:b/>
          <w:sz w:val="28"/>
          <w:szCs w:val="28"/>
        </w:rPr>
        <w:t>Ивановской области</w:t>
      </w:r>
    </w:p>
    <w:p w:rsidR="00503681" w:rsidRPr="003270F9" w:rsidRDefault="00503681" w:rsidP="00E2734A">
      <w:pPr>
        <w:jc w:val="cente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sz w:val="28"/>
          <w:szCs w:val="28"/>
        </w:rPr>
      </w:pPr>
      <w:r w:rsidRPr="003270F9">
        <w:rPr>
          <w:rFonts w:ascii="Times New Roman" w:hAnsi="Times New Roman" w:cs="Times New Roman"/>
          <w:sz w:val="28"/>
          <w:szCs w:val="28"/>
        </w:rPr>
        <w:t>От  20.11.2017  №  1620</w:t>
      </w:r>
    </w:p>
    <w:p w:rsidR="00503681" w:rsidRPr="003270F9" w:rsidRDefault="00503681" w:rsidP="00E2734A">
      <w:pPr>
        <w:jc w:val="cente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16.03.2016 г. № 303 «Об утверждении муниципальной программы муниципального образования «Родниковское городское поселение Родниковского  муниципального района Ивановской области» «Культурное пространство»</w:t>
      </w:r>
    </w:p>
    <w:p w:rsidR="00503681" w:rsidRPr="003270F9" w:rsidRDefault="00503681" w:rsidP="00503681">
      <w:pPr>
        <w:rPr>
          <w:rFonts w:ascii="Times New Roman" w:hAnsi="Times New Roman" w:cs="Times New Roman"/>
          <w:b/>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 Бюджетным кодексом Российской Федерации, постановлением администрации муниципального образования «Родниковский муниципальный район» от 01.03.2016г.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503681" w:rsidRPr="003270F9" w:rsidRDefault="00503681" w:rsidP="00503681">
      <w:pPr>
        <w:rPr>
          <w:rFonts w:ascii="Times New Roman" w:hAnsi="Times New Roman" w:cs="Times New Roman"/>
          <w:sz w:val="28"/>
          <w:szCs w:val="28"/>
        </w:rPr>
      </w:pPr>
    </w:p>
    <w:p w:rsidR="00503681" w:rsidRPr="003270F9" w:rsidRDefault="00503681" w:rsidP="006C431A">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16.03.2016 г. № 303 изменение, изложив приложение к постановлению в новой редакции (прилагается).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 Настоящее постановление вступает в силу с 01.01.2018 года.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3. Контроль за исполнением настоящего постановления возложить на начальника Управления муниципального хозяйства Малова А.Б..</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С.В. Носов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10548" w:type="dxa"/>
        <w:tblLook w:val="01E0"/>
      </w:tblPr>
      <w:tblGrid>
        <w:gridCol w:w="2808"/>
        <w:gridCol w:w="7740"/>
      </w:tblGrid>
      <w:tr w:rsidR="00503681" w:rsidRPr="003270F9" w:rsidTr="00E2734A">
        <w:tc>
          <w:tcPr>
            <w:tcW w:w="2808" w:type="dxa"/>
          </w:tcPr>
          <w:p w:rsidR="00503681" w:rsidRPr="003270F9" w:rsidRDefault="00503681" w:rsidP="00503681">
            <w:pPr>
              <w:rPr>
                <w:rFonts w:ascii="Times New Roman" w:hAnsi="Times New Roman" w:cs="Times New Roman"/>
                <w:sz w:val="28"/>
                <w:szCs w:val="28"/>
              </w:rPr>
            </w:pPr>
          </w:p>
        </w:tc>
        <w:tc>
          <w:tcPr>
            <w:tcW w:w="7740"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Приложение</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от 20.11.2017  №  1620</w:t>
            </w:r>
          </w:p>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Приложение</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E2734A">
            <w:pPr>
              <w:jc w:val="right"/>
              <w:rPr>
                <w:rFonts w:ascii="Times New Roman" w:hAnsi="Times New Roman" w:cs="Times New Roman"/>
                <w:sz w:val="28"/>
                <w:szCs w:val="28"/>
              </w:rPr>
            </w:pPr>
            <w:r w:rsidRPr="003270F9">
              <w:rPr>
                <w:rFonts w:ascii="Times New Roman" w:hAnsi="Times New Roman" w:cs="Times New Roman"/>
                <w:sz w:val="28"/>
                <w:szCs w:val="28"/>
              </w:rPr>
              <w:t>от  16.03.2016г.    № 303</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Муниципальная  программа муниципального образования «Родниковское городское поселение Родниковского  муниципального района Ивановской области»  «Культурное пространство города Родники»</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Паспорт муниципальной программы</w:t>
      </w:r>
    </w:p>
    <w:p w:rsidR="00503681" w:rsidRPr="003270F9" w:rsidRDefault="00503681" w:rsidP="00503681">
      <w:pP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2378"/>
        <w:gridCol w:w="6694"/>
      </w:tblGrid>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Программы</w:t>
            </w:r>
          </w:p>
        </w:tc>
        <w:tc>
          <w:tcPr>
            <w:tcW w:w="669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Культурное пространство города Родники </w:t>
            </w:r>
          </w:p>
        </w:tc>
      </w:tr>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Срок реализации программы </w:t>
            </w:r>
          </w:p>
        </w:tc>
        <w:tc>
          <w:tcPr>
            <w:tcW w:w="669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 2020 гг.</w:t>
            </w:r>
          </w:p>
        </w:tc>
      </w:tr>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Разработчик Программы</w:t>
            </w:r>
          </w:p>
        </w:tc>
        <w:tc>
          <w:tcPr>
            <w:tcW w:w="669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tc>
      </w:tr>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4. </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Исполнители программы </w:t>
            </w:r>
          </w:p>
        </w:tc>
        <w:tc>
          <w:tcPr>
            <w:tcW w:w="669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администрации  муниципального образования «Родниковский муниципальный район» </w:t>
            </w:r>
          </w:p>
        </w:tc>
      </w:tr>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Цель (цели) Программы</w:t>
            </w:r>
          </w:p>
        </w:tc>
        <w:tc>
          <w:tcPr>
            <w:tcW w:w="669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Развитие и совершенствование зон массового отдыха горожан, парков, скверов.</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Поддержка памятников и обелисков в актуальном состоянии, благоустройство территории.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Развитие культурно – досуговой, просветительской деятельности.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Поддержка и развитие творческой деятельности молодежи, коллективов художественной самодеятельности.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Содержание воинского захоронения на городском кладбище.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Развитие библиотечной системы, комплектование и обеспечение сохранности книжных фондов.</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Укрепление материально – технической базы учреждений культуры.</w:t>
            </w:r>
          </w:p>
        </w:tc>
      </w:tr>
      <w:tr w:rsidR="00503681" w:rsidRPr="003270F9" w:rsidTr="00E2734A">
        <w:trPr>
          <w:jc w:val="center"/>
        </w:trPr>
        <w:tc>
          <w:tcPr>
            <w:tcW w:w="61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6.</w:t>
            </w:r>
          </w:p>
        </w:tc>
        <w:tc>
          <w:tcPr>
            <w:tcW w:w="237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Объем ресурсного обеспечения  Программы </w:t>
            </w:r>
          </w:p>
        </w:tc>
        <w:tc>
          <w:tcPr>
            <w:tcW w:w="669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Общий объем бюджетных ассигнований: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24 348,84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26  931,80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33 237,26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38 221,684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- 42426,590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- 42410,8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- 42410,8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том числе: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- 24 348,84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26 931,80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33 237,26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 год – 38 221,684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- 42426,590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- 42410,8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- 42410,8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средства областного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Анализ текущей ситуации в сфере реализации Программы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Культура в современном мире все больше выступает в качестве важной  составной части жизни человека и одного из основных факторов прогресса,  важнейшим условием которого является обеспечение постоянного роста духовного  потенциала общества.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 что в свою очередь влечет и изменение взгляда на  организацию культурно - досугового пространства. И прежде всего на организации  культуры, которые формируют пространство и имидж территории.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На протяжении многих лет в городском поселении  сложилась  система традиционных творческих мероприятий (фестивали, конкурсы, выставки) по всем жанрам любительского искусства.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Для предоставления населению городского поселения  качественных услуг  сферы культуры  необходимо поддерживать и развивать материально - техническую  базу учреждений культуры.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Развитие традиционного народного творчества, участие в фестивалях, конкурсах, проведение концертов, игровых программ, массовых праздников способствует увеличению количества участников в клубных формированиях, выявлению талантливых исполнителей и повышению художественно-эстетического уровня руководителей и участников творческих коллективов. Развитие кадрового потенциала и пополнение новыми творческими силами учреждений культуры позволит сформировать качественный состав специалистов отрасли, развить новые формы и методы работы, повысить качество предоставляемых услуг в области культуры.</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Целевые индикаторы (показатели) и ожидаемые результаты реализации Программы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Основными целями Программы являются: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1. Развитие и совершенствование зон массового отдыха горожан, парков, скверов.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2. Поддержка памятников и обелисков в актуальном состоянии, благоустройство территории.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xml:space="preserve">3. Развитие культурно – досуговой, просветительской деятельности.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4. Поддержка и развитие творческой деятельности молодежи, коллективов художественной самодеятельности.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xml:space="preserve">5. Благоустройство территории воинского захоронения на городском кладбище.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6. Развитие библиотечной системы, комплектование и обеспечение сохранности книжных фондов.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7. Укрепление материально – технической базы учреждений культуры.</w:t>
      </w:r>
    </w:p>
    <w:p w:rsidR="00503681" w:rsidRPr="003270F9" w:rsidRDefault="00503681" w:rsidP="00503681">
      <w:pPr>
        <w:rPr>
          <w:rFonts w:ascii="Times New Roman" w:hAnsi="Times New Roman" w:cs="Times New Roman"/>
          <w:sz w:val="28"/>
          <w:szCs w:val="28"/>
        </w:rPr>
        <w:sectPr w:rsidR="00503681" w:rsidRPr="003270F9">
          <w:pgSz w:w="11906" w:h="16838"/>
          <w:pgMar w:top="851" w:right="746" w:bottom="1134" w:left="1134" w:header="0" w:footer="0" w:gutter="0"/>
          <w:cols w:space="720"/>
        </w:sectPr>
      </w:pPr>
    </w:p>
    <w:p w:rsidR="00503681" w:rsidRPr="003270F9" w:rsidRDefault="00503681" w:rsidP="006C431A">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Сведения о целевых индикаторах (показателях)</w:t>
      </w:r>
      <w:r w:rsidR="006C431A">
        <w:rPr>
          <w:rFonts w:ascii="Times New Roman" w:hAnsi="Times New Roman" w:cs="Times New Roman"/>
          <w:sz w:val="28"/>
          <w:szCs w:val="28"/>
        </w:rPr>
        <w:t xml:space="preserve"> </w:t>
      </w:r>
      <w:r w:rsidRPr="003270F9">
        <w:rPr>
          <w:rFonts w:ascii="Times New Roman" w:hAnsi="Times New Roman" w:cs="Times New Roman"/>
          <w:sz w:val="28"/>
          <w:szCs w:val="28"/>
        </w:rPr>
        <w:t>реализации Программы</w:t>
      </w:r>
      <w:r w:rsidR="006C431A">
        <w:rPr>
          <w:rFonts w:ascii="Times New Roman" w:hAnsi="Times New Roman" w:cs="Times New Roman"/>
          <w:sz w:val="28"/>
          <w:szCs w:val="28"/>
        </w:rPr>
        <w:t xml:space="preserve">                      </w:t>
      </w:r>
      <w:r w:rsidRPr="003270F9">
        <w:rPr>
          <w:rFonts w:ascii="Times New Roman" w:hAnsi="Times New Roman" w:cs="Times New Roman"/>
          <w:sz w:val="28"/>
          <w:szCs w:val="28"/>
        </w:rPr>
        <w:t>Таблица 1</w:t>
      </w:r>
    </w:p>
    <w:tbl>
      <w:tblPr>
        <w:tblW w:w="138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4299"/>
        <w:gridCol w:w="1586"/>
        <w:gridCol w:w="1134"/>
        <w:gridCol w:w="1134"/>
        <w:gridCol w:w="1134"/>
        <w:gridCol w:w="992"/>
        <w:gridCol w:w="992"/>
        <w:gridCol w:w="992"/>
        <w:gridCol w:w="992"/>
      </w:tblGrid>
      <w:tr w:rsidR="00503681" w:rsidRPr="003270F9" w:rsidTr="006C431A">
        <w:tc>
          <w:tcPr>
            <w:tcW w:w="635"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4299"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целевого индикатора (показателя)</w:t>
            </w:r>
          </w:p>
        </w:tc>
        <w:tc>
          <w:tcPr>
            <w:tcW w:w="1586"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Единица измерения</w:t>
            </w:r>
          </w:p>
        </w:tc>
        <w:tc>
          <w:tcPr>
            <w:tcW w:w="7370" w:type="dxa"/>
            <w:gridSpan w:val="7"/>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Значение целевых индикаторов (показателей)</w:t>
            </w:r>
          </w:p>
        </w:tc>
      </w:tr>
      <w:tr w:rsidR="00503681" w:rsidRPr="003270F9" w:rsidTr="006C431A">
        <w:tc>
          <w:tcPr>
            <w:tcW w:w="635"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99"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2017г</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2019г</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2020г</w:t>
            </w:r>
          </w:p>
        </w:tc>
      </w:tr>
      <w:tr w:rsidR="00503681" w:rsidRPr="003270F9" w:rsidTr="006C431A">
        <w:tc>
          <w:tcPr>
            <w:tcW w:w="635"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9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Количество выданных печатных, электронных и иных изданий, в том числе по поселениям:</w:t>
            </w:r>
          </w:p>
        </w:tc>
        <w:tc>
          <w:tcPr>
            <w:tcW w:w="158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Экземпляров</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(тыс.ед.)</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272,4</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272,5</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272,6</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272,6</w:t>
            </w:r>
          </w:p>
        </w:tc>
      </w:tr>
      <w:tr w:rsidR="00503681" w:rsidRPr="003270F9" w:rsidTr="006C431A">
        <w:tc>
          <w:tcPr>
            <w:tcW w:w="635"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9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Приведение зданий учреждений культуры в соответствие с санитарными и строительными нормами </w:t>
            </w:r>
          </w:p>
        </w:tc>
        <w:tc>
          <w:tcPr>
            <w:tcW w:w="158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r>
      <w:tr w:rsidR="00503681" w:rsidRPr="003270F9" w:rsidTr="006C431A">
        <w:tc>
          <w:tcPr>
            <w:tcW w:w="635"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9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Увеличение доли специалистов с высшим и средним специальным образованием</w:t>
            </w:r>
          </w:p>
        </w:tc>
        <w:tc>
          <w:tcPr>
            <w:tcW w:w="158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57,0</w:t>
            </w:r>
          </w:p>
        </w:tc>
      </w:tr>
      <w:tr w:rsidR="00503681" w:rsidRPr="003270F9" w:rsidTr="006C431A">
        <w:tc>
          <w:tcPr>
            <w:tcW w:w="635"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9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Количество проведенных мероприятий </w:t>
            </w:r>
          </w:p>
        </w:tc>
        <w:tc>
          <w:tcPr>
            <w:tcW w:w="158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332</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333</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334</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336</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336</w:t>
            </w:r>
          </w:p>
        </w:tc>
      </w:tr>
      <w:tr w:rsidR="00503681" w:rsidRPr="003270F9" w:rsidTr="006C431A">
        <w:tc>
          <w:tcPr>
            <w:tcW w:w="635"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9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Увеличение численности участников платных и бесплатных культурно-досуговых мероприятий</w:t>
            </w:r>
          </w:p>
        </w:tc>
        <w:tc>
          <w:tcPr>
            <w:tcW w:w="158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w:t>
            </w:r>
          </w:p>
        </w:tc>
      </w:tr>
    </w:tbl>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1.4. Основные мероприятия и ресурсное обеспечение реализации мероприятий программы</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Ожидаемые результаты реализации Программы: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  повышение качества и доступности предоставляемых услуг;</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создание условий для безопасного пребывания посетителей в зданиях учреждений культуры;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предоставление возможности для творческой деятельности, развития местного традиционного народного художественного творчества;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пополнение библиотечных фондов;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увеличение количества посетителей культурно-массовых мероприятий;</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 повышение образовательного и профессионального уровня работающих в отрасли культуры;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 увеличение доступности населению Родниковского муниципального района информации о деятельности учреждений культуры посредством использования информационных технологий и СМИ;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 активизация работ по благоустройству территории у памятников и обелисков;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xml:space="preserve">        - поддержка воинского захоронения на городском кладбище, привлечение жителей к участию в решении проблем благоустройства этой территории.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Социально-экономический эффект от реализации Программы выражается: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 укреплении единого культурного пространства, культурных связей между территориями, обеспечении выравнивания доступа к культурным ценностям и информационным ресурсам различных групп граждан;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 повышении роли культуры в воспитании, просвещении и в обеспечении досуга жителей района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 развитии библиотечного дела на новой современной основе;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 увеличении количества творческих дебютов и новаторских проектов в отрасли.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При выполнении всех мероприятий Программы будут улучшены условия исполнения конституционных прав граждан, сохранен и приумножен творческий потенциал района.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Будет пополняться информационная база данных о талантливых и одаренных детях, с целью отслеживания их дальнейшего личностного и профессионального самоопределения. Успехи талантливых детей позволят укрепить имидж района как района высокой культуры. Сформируют у молодежи понятие о востребованности ее интеллектуальной и творческой деятельности в районе, и будут способствовать привлечению талантливых специалистов для работы в учреждениях культуры и дополнительного образования.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 ходе реализации программы планируется: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расширение возможностей граждан в получении культурно-досуговых услуг;</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проведение содержательного досуга и общения граждан, постоянного развития и совершенствования в основных направлениях культурно-досуговой деятельности в соответствии с потребностями населения;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организация и проведение районных общественно-политических, социально-экономических и культурно-досуговых мероприятий;</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проведение городских массовых театрализованных праздников и представлений, народных гуляний;</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организация досуга различных групп населения: вечеров отдыха и танцев, дискотек и молодежных балов, карнавалов, детских утренников, игровых и познавательных программ, корпоративных праздников.</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1906" w:h="16838"/>
          <w:pgMar w:top="851" w:right="748" w:bottom="1134" w:left="1134" w:header="0" w:footer="0" w:gutter="0"/>
          <w:cols w:space="720"/>
        </w:sect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Ресурсное обеспечение реализации мероприятий программы</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Таблица 2 </w:t>
      </w:r>
    </w:p>
    <w:p w:rsidR="00503681" w:rsidRPr="003270F9" w:rsidRDefault="00503681" w:rsidP="00503681">
      <w:pPr>
        <w:rPr>
          <w:rFonts w:ascii="Times New Roman" w:hAnsi="Times New Roman" w:cs="Times New Roman"/>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
        <w:gridCol w:w="1661"/>
        <w:gridCol w:w="1559"/>
        <w:gridCol w:w="921"/>
        <w:gridCol w:w="921"/>
        <w:gridCol w:w="1203"/>
        <w:gridCol w:w="1015"/>
        <w:gridCol w:w="1015"/>
        <w:gridCol w:w="827"/>
        <w:gridCol w:w="827"/>
      </w:tblGrid>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E2734A">
        <w:tc>
          <w:tcPr>
            <w:tcW w:w="0" w:type="auto"/>
            <w:gridSpan w:val="3"/>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Программа, всего (тыс.руб.)</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24348,84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26931,8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33237,26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38221,684</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42426,590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42410,8</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42410,8</w:t>
            </w:r>
          </w:p>
        </w:tc>
      </w:tr>
      <w:tr w:rsidR="00503681" w:rsidRPr="003270F9" w:rsidTr="00E2734A">
        <w:tc>
          <w:tcPr>
            <w:tcW w:w="0" w:type="auto"/>
            <w:gridSpan w:val="3"/>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24348,84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26931,8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33237,26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38221,684</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42426,590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42410,8</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42410,8</w:t>
            </w:r>
          </w:p>
        </w:tc>
      </w:tr>
      <w:tr w:rsidR="00503681" w:rsidRPr="003270F9" w:rsidTr="00E2734A">
        <w:tc>
          <w:tcPr>
            <w:tcW w:w="0" w:type="auto"/>
            <w:gridSpan w:val="3"/>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бюджета </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gridSpan w:val="3"/>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gridSpan w:val="3"/>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Осуществление мероприятий по содержанию парков, обелисков</w:t>
            </w:r>
          </w:p>
          <w:p w:rsidR="00503681" w:rsidRPr="003270F9" w:rsidRDefault="00503681" w:rsidP="00503681">
            <w:pPr>
              <w:rPr>
                <w:rFonts w:ascii="Times New Roman" w:hAnsi="Times New Roman" w:cs="Times New Roman"/>
                <w:sz w:val="28"/>
                <w:szCs w:val="28"/>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1950,0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1049,6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w:t>
            </w:r>
            <w:r w:rsidRPr="003270F9">
              <w:rPr>
                <w:rFonts w:ascii="Times New Roman" w:hAnsi="Times New Roman" w:cs="Times New Roman"/>
                <w:sz w:val="28"/>
                <w:szCs w:val="28"/>
              </w:rPr>
              <w:lastRenderedPageBreak/>
              <w:t>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1950,0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1049,6</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внебюджетные источники </w:t>
            </w:r>
          </w:p>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Проведение историко-культурной экспертизы выявленных объектов культурного наследия</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7,4</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7,4</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7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531"/>
        </w:trPr>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0" w:type="auto"/>
            <w:vMerge w:val="restart"/>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Организация и проведение культурно-массовых мероприятий</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1584,8</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1574,5</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r>
      <w:tr w:rsidR="00503681" w:rsidRPr="003270F9" w:rsidTr="00E2734A">
        <w:trPr>
          <w:trHeight w:val="17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Управление муниципального хозяйства</w:t>
            </w: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1584,8</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1574,5</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федерального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1970"/>
        </w:trPr>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4.</w:t>
            </w:r>
          </w:p>
        </w:tc>
        <w:tc>
          <w:tcPr>
            <w:tcW w:w="0" w:type="auto"/>
            <w:vMerge w:val="restart"/>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22690,14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24277,7</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42547,73101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10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Финансовое управление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22690,14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24277,7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42547,73101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внебюджетные </w:t>
            </w:r>
            <w:r w:rsidRPr="003270F9">
              <w:rPr>
                <w:rFonts w:ascii="Times New Roman" w:hAnsi="Times New Roman" w:cs="Times New Roman"/>
                <w:sz w:val="28"/>
                <w:szCs w:val="28"/>
              </w:rPr>
              <w:lastRenderedPageBreak/>
              <w:t>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5.</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организацию и осуществление мероприятий по работе с детьми и молодежью</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1985,70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2185,0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2222,64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2253,752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1985,70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2185,0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2222,64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2253,752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1840,0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Расходы на приобретение основных средств, </w:t>
            </w:r>
            <w:r w:rsidRPr="003270F9">
              <w:rPr>
                <w:rFonts w:ascii="Times New Roman" w:hAnsi="Times New Roman" w:cs="Times New Roman"/>
                <w:sz w:val="28"/>
                <w:szCs w:val="28"/>
              </w:rPr>
              <w:lastRenderedPageBreak/>
              <w:t>капитальный ремонт, ремонт учреждений культуры</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1205,6</w:t>
            </w:r>
            <w:r w:rsidRPr="003270F9">
              <w:rPr>
                <w:rFonts w:ascii="Times New Roman" w:hAnsi="Times New Roman" w:cs="Times New Roman"/>
                <w:sz w:val="28"/>
                <w:szCs w:val="28"/>
              </w:rPr>
              <w:lastRenderedPageBreak/>
              <w:t>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1205,60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организацию досуга и обеспечение услугами организаций культуры</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10418,90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11086,80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11299,80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14864,811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17739,99</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17724,2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17724,2</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w:t>
            </w:r>
            <w:r w:rsidRPr="003270F9">
              <w:rPr>
                <w:rFonts w:ascii="Times New Roman" w:hAnsi="Times New Roman" w:cs="Times New Roman"/>
                <w:sz w:val="28"/>
                <w:szCs w:val="28"/>
              </w:rPr>
              <w:lastRenderedPageBreak/>
              <w:t>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10418,90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11086,80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11299,80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14864,811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17739,99</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17724,2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17724,2</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организацию библиотечного обслуживания населения, комплектование и обеспечение сохранности книжных фондов</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6191,10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5954,30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5897,20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6833,0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бюджета МО «Родниковское городское </w:t>
            </w:r>
            <w:r w:rsidRPr="003270F9">
              <w:rPr>
                <w:rFonts w:ascii="Times New Roman" w:hAnsi="Times New Roman" w:cs="Times New Roman"/>
                <w:sz w:val="28"/>
                <w:szCs w:val="28"/>
              </w:rPr>
              <w:lastRenderedPageBreak/>
              <w:t>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6191,10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5954,30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5897,20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6833,0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5947,1</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1282,70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1111,589</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1282,70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1111,589</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330,90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организацию и проведение массовых спортивных мероприятий среди различных категорий населения</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213,90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обеспечение доступа к спортивным объектам</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2026,80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2431,90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5437,40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6717,872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2026,80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2431,90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5437,40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6717,872</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7284,70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 строительство и ввод в </w:t>
            </w:r>
            <w:r w:rsidRPr="003270F9">
              <w:rPr>
                <w:rFonts w:ascii="Times New Roman" w:hAnsi="Times New Roman" w:cs="Times New Roman"/>
                <w:sz w:val="28"/>
                <w:szCs w:val="28"/>
              </w:rPr>
              <w:lastRenderedPageBreak/>
              <w:t>эксплуатацию физкультурно -оздоровительного комплекса с универсальным спортивным залом и плавательным бассейном</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1600,</w:t>
            </w:r>
            <w:r w:rsidRPr="003270F9">
              <w:rPr>
                <w:rFonts w:ascii="Times New Roman" w:hAnsi="Times New Roman" w:cs="Times New Roman"/>
                <w:sz w:val="28"/>
                <w:szCs w:val="28"/>
              </w:rPr>
              <w:lastRenderedPageBreak/>
              <w:t>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2392,</w:t>
            </w:r>
            <w:r w:rsidRPr="003270F9">
              <w:rPr>
                <w:rFonts w:ascii="Times New Roman" w:hAnsi="Times New Roman" w:cs="Times New Roman"/>
                <w:sz w:val="28"/>
                <w:szCs w:val="28"/>
              </w:rPr>
              <w:lastRenderedPageBreak/>
              <w:t>20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6813,61</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4043,7</w:t>
            </w:r>
            <w:r w:rsidRPr="003270F9">
              <w:rPr>
                <w:rFonts w:ascii="Times New Roman" w:hAnsi="Times New Roman" w:cs="Times New Roman"/>
                <w:sz w:val="28"/>
                <w:szCs w:val="28"/>
              </w:rPr>
              <w:lastRenderedPageBreak/>
              <w:t>6</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2392,20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6813,61</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4043,76</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8000,0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 обеспечение деятельности </w:t>
            </w:r>
            <w:r w:rsidRPr="003270F9">
              <w:rPr>
                <w:rFonts w:ascii="Times New Roman" w:hAnsi="Times New Roman" w:cs="Times New Roman"/>
                <w:sz w:val="28"/>
                <w:szCs w:val="28"/>
              </w:rPr>
              <w:lastRenderedPageBreak/>
              <w:t>физкультурно-оздоровительного комплекса с универсальным спортивным залом и плавательным бассейном</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rPr>
          <w:trHeight w:val="658"/>
        </w:trPr>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br/>
      </w:r>
    </w:p>
    <w:p w:rsidR="00790D47" w:rsidRDefault="00790D47" w:rsidP="00790D47">
      <w:pPr>
        <w:rPr>
          <w:rFonts w:ascii="Times New Roman" w:hAnsi="Times New Roman" w:cs="Times New Roman"/>
          <w:sz w:val="28"/>
          <w:szCs w:val="28"/>
        </w:rPr>
      </w:pPr>
    </w:p>
    <w:p w:rsidR="00147474" w:rsidRDefault="00147474" w:rsidP="00790D47">
      <w:pPr>
        <w:rPr>
          <w:rFonts w:ascii="Times New Roman" w:hAnsi="Times New Roman" w:cs="Times New Roman"/>
          <w:b/>
          <w:sz w:val="28"/>
          <w:szCs w:val="28"/>
        </w:rPr>
      </w:pPr>
      <w:r w:rsidRPr="00147474">
        <w:rPr>
          <w:rFonts w:ascii="Times New Roman" w:hAnsi="Times New Roman" w:cs="Times New Roman"/>
          <w:b/>
          <w:noProof/>
          <w:sz w:val="28"/>
          <w:szCs w:val="28"/>
        </w:rPr>
        <w:lastRenderedPageBreak/>
        <w:drawing>
          <wp:anchor distT="0" distB="0" distL="114300" distR="114300" simplePos="0" relativeHeight="251666432" behindDoc="0" locked="0" layoutInCell="1" allowOverlap="1">
            <wp:simplePos x="0" y="0"/>
            <wp:positionH relativeFrom="column">
              <wp:posOffset>3072384</wp:posOffset>
            </wp:positionH>
            <wp:positionV relativeFrom="paragraph">
              <wp:posOffset>518033</wp:posOffset>
            </wp:positionV>
            <wp:extent cx="651510" cy="792480"/>
            <wp:effectExtent l="19050" t="0" r="0" b="0"/>
            <wp:wrapSquare wrapText="right"/>
            <wp:docPr id="16"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p>
    <w:p w:rsidR="00147474" w:rsidRDefault="00147474" w:rsidP="00E2734A">
      <w:pPr>
        <w:jc w:val="center"/>
        <w:rPr>
          <w:rFonts w:ascii="Times New Roman" w:hAnsi="Times New Roman" w:cs="Times New Roman"/>
          <w:b/>
          <w:sz w:val="28"/>
          <w:szCs w:val="28"/>
        </w:rPr>
      </w:pPr>
    </w:p>
    <w:p w:rsidR="00147474" w:rsidRDefault="00147474" w:rsidP="00E2734A">
      <w:pPr>
        <w:jc w:val="center"/>
        <w:rPr>
          <w:rFonts w:ascii="Times New Roman" w:hAnsi="Times New Roman" w:cs="Times New Roman"/>
          <w:b/>
          <w:sz w:val="28"/>
          <w:szCs w:val="28"/>
        </w:rPr>
      </w:pPr>
    </w:p>
    <w:p w:rsidR="00147474" w:rsidRDefault="00147474" w:rsidP="00E2734A">
      <w:pPr>
        <w:jc w:val="center"/>
        <w:rPr>
          <w:rFonts w:ascii="Times New Roman" w:hAnsi="Times New Roman" w:cs="Times New Roman"/>
          <w:b/>
          <w:sz w:val="28"/>
          <w:szCs w:val="28"/>
        </w:rPr>
      </w:pP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E2734A">
      <w:pPr>
        <w:jc w:val="cente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sz w:val="28"/>
          <w:szCs w:val="28"/>
        </w:rPr>
      </w:pPr>
      <w:r w:rsidRPr="003270F9">
        <w:rPr>
          <w:rFonts w:ascii="Times New Roman" w:hAnsi="Times New Roman" w:cs="Times New Roman"/>
          <w:sz w:val="28"/>
          <w:szCs w:val="28"/>
        </w:rPr>
        <w:t>от  20.11.2017   № 1625</w:t>
      </w:r>
    </w:p>
    <w:p w:rsidR="00503681" w:rsidRPr="003270F9" w:rsidRDefault="00503681" w:rsidP="00E2734A">
      <w:pPr>
        <w:jc w:val="center"/>
        <w:rPr>
          <w:rFonts w:ascii="Times New Roman" w:hAnsi="Times New Roman" w:cs="Times New Roman"/>
          <w:sz w:val="28"/>
          <w:szCs w:val="28"/>
        </w:rPr>
      </w:pPr>
    </w:p>
    <w:p w:rsidR="00503681" w:rsidRPr="003270F9" w:rsidRDefault="00503681" w:rsidP="00E2734A">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01.02.2017 г. № 136 «Об утверждении муниципальной программы муниципального образования «Родниковское городское поселение Родниковского  муниципального района Ивановской области»  «Развитие жилищно – коммунального хозяйства в Родниковском городском поселении»</w:t>
      </w:r>
    </w:p>
    <w:p w:rsidR="00503681" w:rsidRPr="003270F9" w:rsidRDefault="00503681" w:rsidP="00E2734A">
      <w:pPr>
        <w:jc w:val="cente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 Бюджетным кодексом Российской Федерации, постановлением администрации муниципального образования «Родниковский муниципальный район» от 01.03.2016 г.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 Внести в постановление администрации муниципального образования «Родниковский муниципальный район» от 01.02.2017 г. № 136 изменение, изложив приложение к постановлению в новой редакции (прилагается).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Настоящее постановление вступает в силу с 01.01.2018 года.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Контроль за исполнением настоящего постановления возложить на начальника Управления муниципального хозяйства Малова А.Б..</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С.В.Носов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10548" w:type="dxa"/>
        <w:tblLook w:val="01E0"/>
      </w:tblPr>
      <w:tblGrid>
        <w:gridCol w:w="2808"/>
        <w:gridCol w:w="7740"/>
      </w:tblGrid>
      <w:tr w:rsidR="00503681" w:rsidRPr="003270F9" w:rsidTr="00E2734A">
        <w:tc>
          <w:tcPr>
            <w:tcW w:w="2808" w:type="dxa"/>
          </w:tcPr>
          <w:p w:rsidR="00503681" w:rsidRPr="003270F9" w:rsidRDefault="00503681" w:rsidP="00F6678B">
            <w:pPr>
              <w:jc w:val="right"/>
              <w:rPr>
                <w:rFonts w:ascii="Times New Roman" w:hAnsi="Times New Roman" w:cs="Times New Roman"/>
                <w:sz w:val="28"/>
                <w:szCs w:val="28"/>
              </w:rPr>
            </w:pPr>
          </w:p>
        </w:tc>
        <w:tc>
          <w:tcPr>
            <w:tcW w:w="7740" w:type="dxa"/>
          </w:tcPr>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Приложение</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От 20.11.2017 №   1625</w:t>
            </w:r>
          </w:p>
          <w:p w:rsidR="00503681" w:rsidRPr="003270F9" w:rsidRDefault="00503681" w:rsidP="00F6678B">
            <w:pPr>
              <w:jc w:val="right"/>
              <w:rPr>
                <w:rFonts w:ascii="Times New Roman" w:hAnsi="Times New Roman" w:cs="Times New Roman"/>
                <w:sz w:val="28"/>
                <w:szCs w:val="28"/>
              </w:r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Приложение</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от    01.02.2017г.   № 136</w:t>
            </w:r>
          </w:p>
        </w:tc>
      </w:tr>
    </w:tbl>
    <w:p w:rsidR="00503681" w:rsidRPr="003270F9" w:rsidRDefault="00503681" w:rsidP="00790D47">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6C431A">
      <w:pPr>
        <w:jc w:val="center"/>
        <w:rPr>
          <w:rFonts w:ascii="Times New Roman" w:hAnsi="Times New Roman" w:cs="Times New Roman"/>
          <w:sz w:val="28"/>
          <w:szCs w:val="28"/>
        </w:rPr>
      </w:pPr>
      <w:r w:rsidRPr="003270F9">
        <w:rPr>
          <w:rFonts w:ascii="Times New Roman" w:hAnsi="Times New Roman" w:cs="Times New Roman"/>
          <w:sz w:val="28"/>
          <w:szCs w:val="28"/>
        </w:rPr>
        <w:t>Муниципальная  программа муниципального образования «Родниковское городское поселение Родниковского  муниципального района Ивановской области»  «Развитие жилищно – коммунального хозяйства в Родниковском городском поселении»</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Паспорт муниципальной программы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1965"/>
        <w:gridCol w:w="7560"/>
      </w:tblGrid>
      <w:tr w:rsidR="00503681" w:rsidRPr="003270F9" w:rsidTr="00E2734A">
        <w:tc>
          <w:tcPr>
            <w:tcW w:w="39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p w:rsidR="00503681" w:rsidRPr="003270F9" w:rsidRDefault="00503681" w:rsidP="00503681">
            <w:pPr>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Наименование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программы</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Развитие жилищно – коммунального хозяйства в Родниковском городском поселении </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p w:rsidR="00503681" w:rsidRPr="003270F9" w:rsidRDefault="00503681" w:rsidP="00503681">
            <w:pPr>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Срок реализации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программы</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2014-2020 г.г.</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Разработчик программы</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программы</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Отдел ЖКХ администрации муниципального образования «Родниковский  муниципальный район»</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Перечень подпрограмм</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1.Переселение граждан из аварийного жилищного фонда с учетом необходимости развития малоэтажного жилищного строительства.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 Организация содержания муниципального жилищного фонда. </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Цель (цели) программы</w:t>
            </w:r>
          </w:p>
        </w:tc>
        <w:tc>
          <w:tcPr>
            <w:tcW w:w="756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Организационное и финансовое обеспечение переселения граждан из аварийного жилищного фонда, с учетом необходимости развития малоэтажного строительства. Создание удобных и комфортных условий для проживания </w:t>
            </w:r>
            <w:r w:rsidRPr="003270F9">
              <w:rPr>
                <w:rFonts w:ascii="Times New Roman" w:hAnsi="Times New Roman" w:cs="Times New Roman"/>
                <w:sz w:val="28"/>
                <w:szCs w:val="28"/>
              </w:rPr>
              <w:lastRenderedPageBreak/>
              <w:t>граждан в многоквартирных домах.</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Снижение  уровня  износа   объектов  коммунальной инфраструктуры и  повышение  эффективности  управления коммунальным хозяйством в Родниковском районе.</w:t>
            </w:r>
          </w:p>
        </w:tc>
      </w:tr>
      <w:tr w:rsidR="00503681" w:rsidRPr="003270F9" w:rsidTr="00E2734A">
        <w:tc>
          <w:tcPr>
            <w:tcW w:w="39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p w:rsidR="00503681" w:rsidRPr="003270F9" w:rsidRDefault="00503681" w:rsidP="00503681">
            <w:pPr>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Объем ресурсного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обеспечения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программы</w:t>
            </w:r>
          </w:p>
        </w:tc>
        <w:tc>
          <w:tcPr>
            <w:tcW w:w="7560"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Общий объем бюджетных ассигнований: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108 227,108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54 551,38205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8937,753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7745,453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- 6747,61тыс.руб.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- 5450,1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- 7979,22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том числе: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16090,962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10584,949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8937,753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6517,589тыс.руб.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- 5483,05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- 5450,1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- 7979,22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43852,640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21 340,272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48283,5054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22626,1624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1227,864тыс.руб.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- 1264,560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Анализ текущей ситуации в сфере реализации Программы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Жилищно-коммунальный комплекс является зоной повышенных социально-экономических и политических рисков. Стабильность работы и уровень предоставляемых услуг жилищно-коммунального комплекса и электроэнергетики непосредственно оказывают влияние на качество жизни населения и развития экономики городского поселения.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Остро стоит задача улучшения технического состояния многоквартирных домов и продления их срока эксплуатации, создание безопасных и благоприятных условий для проживания, повышения уровня благоустройства поселения, восстановление и сохранение эксплуатационных характеристик жилых зданий и внутренних инженерных сетей, снижения расходов энергетических ресурсов при предоставлении коммунальных услуг.</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Одновременно с этим, текущее состояние жилищно-коммунального комплекса является сдерживающим фактором развития городского поселения. Высокая стоимость эксплуатационных затрат, с одной стороны, и социально обоснованные ограничения роста тарифов на коммунальные услуги – с другой, не позволяют осуществлять масштабные инвестиции в модернизацию жилищно-коммунального комплекса.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Жилищный фонд городского поселения составляет 641 400 кв. м общей площади жилых помещений. На 01.01.2017 г. 1(один) многоквартирный дом, расположенный на территории поселения, признан  в установленном порядке аварийным и подлежащим сносу, его  общая площадь составляет   4 200 кв.м.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Ввиду несоответствия требованиям, предъявляемым к жилым помещениям, аварийное жилье не только не обеспечивает комфортного проживания граждан, но и создает угрозу для жизни и здоровья проживающих в нем людей. Владельцы аварийного жилья не могут в полной мере реализовать свои права на управление жилищным фондом, предусмотренные законодательством, получать полный набор жилищно-коммунальных услуг надлежащего качества. Аварийный дом  ухудшает внешний облик поселка, сдерживает развитие инфраструктуры.</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Переселение граждан из аварийного жилищного фонда является одной из самых острых социальных проблем. Часть аварийного жилищного фонда в городском поселении составляет жилье, занимаемое на условиях договоров социального найма и являющееся муниципальной собственностью. Однако Администрация не располагает достаточными финансовыми ресурсами для решения проблемы ликвидации аварийного жилищного фонда. Поэтому решение этой проблемы требует консолидации финансовых ресурсов федерального и регионального уровней.</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Данная Подпрограмма поможет обеспечить переселение граждан из аварийного жилищного фонда путем направления средств на приобретение жилых помещений во вновь построенных малоэтажных многоквартирных домах на территории  городского поселения.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Также в поселении существует проблема: высокая стоимость эксплуатационных затрат с одной стороны и социально обоснованные ограничения роста тарифов на </w:t>
      </w:r>
      <w:r w:rsidRPr="003270F9">
        <w:rPr>
          <w:rFonts w:ascii="Times New Roman" w:hAnsi="Times New Roman" w:cs="Times New Roman"/>
          <w:sz w:val="28"/>
          <w:szCs w:val="28"/>
        </w:rPr>
        <w:lastRenderedPageBreak/>
        <w:t xml:space="preserve">коммунальные услуги с другой, не позволяют осуществлять компаниям масштабные инвестиции в строительство новых инженерных сетей для освоения новых территорий, предназначенных для жилищного строительства, а также реконструкцию существующих инженерных сетей на застроенных территориях.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w:t>
      </w:r>
      <w:r w:rsidRPr="003270F9">
        <w:rPr>
          <w:rFonts w:ascii="Times New Roman" w:hAnsi="Times New Roman" w:cs="Times New Roman"/>
          <w:sz w:val="28"/>
          <w:szCs w:val="28"/>
        </w:rPr>
        <w:tab/>
        <w:t xml:space="preserve">Для безаварийной и надежной работы системы тепло-, водоснабжения и создания комфортных условий для проживания населения поселения ежегодно необходимо производить замену изношенных инженерных сетей.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Обеспечение надёжности, качества и эффективности работы коммунального комплекса является приоритетной задачей для развития систем коммунальной инфраструктуры.</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Объекты   благоустройства  поселения в настоящее время требуют ремонта или замены. В связи с этим необходимо проведение первоочередных мероприятий, направленных на благоустройство, озеленение, улучшение санитарного состояния.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Решение указанных проблем является приоритетным направлением создания условий для проживания населения поселения и возможно только путем проведения комплекса организационных, производственных, социально-экономических и других мероприятий, в срок реализации муниципальной программы.</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Система мероприятий муниципальной программы составлена исходя из  анализа состояния коммунального хозяйства на территории городского поселения.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 Муниципальная программа создает основы для сохранения и улучшения состояния коммунального хозяйства и в значительной степени способствует достижению основополагающей задачи по созданию условий для роста благосостояния  населения и обеспечения долгосрочной социальной стабильности. </w:t>
      </w:r>
    </w:p>
    <w:p w:rsidR="006C431A" w:rsidRDefault="006C431A" w:rsidP="006C431A">
      <w:pPr>
        <w:rPr>
          <w:rFonts w:ascii="Times New Roman" w:hAnsi="Times New Roman" w:cs="Times New Roman"/>
          <w:sz w:val="28"/>
          <w:szCs w:val="28"/>
        </w:rPr>
      </w:pPr>
    </w:p>
    <w:p w:rsidR="00503681" w:rsidRPr="003270F9" w:rsidRDefault="00503681" w:rsidP="006C431A">
      <w:pPr>
        <w:rPr>
          <w:rFonts w:ascii="Times New Roman" w:hAnsi="Times New Roman" w:cs="Times New Roman"/>
          <w:sz w:val="28"/>
          <w:szCs w:val="28"/>
        </w:rPr>
      </w:pPr>
      <w:r w:rsidRPr="003270F9">
        <w:rPr>
          <w:rFonts w:ascii="Times New Roman" w:hAnsi="Times New Roman" w:cs="Times New Roman"/>
          <w:sz w:val="28"/>
          <w:szCs w:val="28"/>
        </w:rPr>
        <w:t>3. Целевые показатели (индикаторы) и</w:t>
      </w:r>
      <w:r w:rsidR="00F6678B" w:rsidRPr="003270F9">
        <w:rPr>
          <w:rFonts w:ascii="Times New Roman" w:hAnsi="Times New Roman" w:cs="Times New Roman"/>
          <w:sz w:val="28"/>
          <w:szCs w:val="28"/>
        </w:rPr>
        <w:t xml:space="preserve"> </w:t>
      </w:r>
      <w:r w:rsidRPr="003270F9">
        <w:rPr>
          <w:rFonts w:ascii="Times New Roman" w:hAnsi="Times New Roman" w:cs="Times New Roman"/>
          <w:sz w:val="28"/>
          <w:szCs w:val="28"/>
        </w:rPr>
        <w:t>результаты реализации Программы</w:t>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Таблица 1</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Сведения о целевых индикаторах  (показателях) реализации программы</w:t>
      </w:r>
    </w:p>
    <w:p w:rsidR="00503681" w:rsidRPr="003270F9" w:rsidRDefault="00503681" w:rsidP="00503681">
      <w:pPr>
        <w:rPr>
          <w:rFonts w:ascii="Times New Roman" w:hAnsi="Times New Roman" w:cs="Times New Roman"/>
          <w:sz w:val="28"/>
          <w:szCs w:val="28"/>
        </w:rPr>
      </w:pPr>
    </w:p>
    <w:tbl>
      <w:tblPr>
        <w:tblW w:w="0" w:type="auto"/>
        <w:tblInd w:w="75" w:type="dxa"/>
        <w:tblCellMar>
          <w:left w:w="75" w:type="dxa"/>
          <w:right w:w="75" w:type="dxa"/>
        </w:tblCellMar>
        <w:tblLook w:val="04A0"/>
      </w:tblPr>
      <w:tblGrid>
        <w:gridCol w:w="613"/>
        <w:gridCol w:w="3692"/>
        <w:gridCol w:w="658"/>
        <w:gridCol w:w="734"/>
        <w:gridCol w:w="734"/>
        <w:gridCol w:w="734"/>
        <w:gridCol w:w="734"/>
        <w:gridCol w:w="734"/>
        <w:gridCol w:w="734"/>
        <w:gridCol w:w="734"/>
      </w:tblGrid>
      <w:tr w:rsidR="00503681" w:rsidRPr="003270F9" w:rsidTr="00F6678B">
        <w:trPr>
          <w:trHeight w:val="400"/>
        </w:trPr>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целевого индикатора (показателя)</w:t>
            </w:r>
          </w:p>
        </w:tc>
        <w:tc>
          <w:tcPr>
            <w:tcW w:w="0" w:type="auto"/>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изм.</w:t>
            </w:r>
          </w:p>
        </w:tc>
        <w:tc>
          <w:tcPr>
            <w:tcW w:w="0" w:type="auto"/>
            <w:gridSpan w:val="7"/>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Значение целевых индикаторов (показателей)</w:t>
            </w:r>
          </w:p>
        </w:tc>
      </w:tr>
      <w:tr w:rsidR="00503681" w:rsidRPr="003270F9" w:rsidTr="00F6678B">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F6678B">
        <w:trPr>
          <w:trHeight w:val="622"/>
        </w:trPr>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Число переселенных граждан из аварийного жилищного фонда.</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чел.</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r>
      <w:tr w:rsidR="00503681" w:rsidRPr="003270F9" w:rsidTr="00F6678B">
        <w:trPr>
          <w:trHeight w:val="1400"/>
        </w:trPr>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Количество граждан, получивших субсидию по оплате услуг ЖКХ</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чел.</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5196</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5612</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5206</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5300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5350</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5355</w:t>
            </w:r>
          </w:p>
        </w:tc>
        <w:tc>
          <w:tcPr>
            <w:tcW w:w="0" w:type="auto"/>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5360</w:t>
            </w:r>
          </w:p>
        </w:tc>
      </w:tr>
      <w:tr w:rsidR="00503681" w:rsidRPr="003270F9" w:rsidTr="00F6678B">
        <w:trPr>
          <w:trHeight w:val="1400"/>
        </w:trPr>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Уровень износа объектов коммунальной инфраструктуры </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56</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c>
          <w:tcPr>
            <w:tcW w:w="0" w:type="auto"/>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Приложение №1</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к муниципальной  программе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муниципального образования</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«Родниковское городское поселение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Родниковского муниципального района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Ивановской области»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«Развитие жилищно – коммунального хозяйства</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 в Родниковском городском поселении»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Подпрограмма</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«Переселение граждан из аварийного жилищного фонда с учетом необходимости развития малоэтажного жилищного строительства»</w:t>
      </w:r>
    </w:p>
    <w:p w:rsidR="00147474" w:rsidRDefault="00147474" w:rsidP="00F6678B">
      <w:pPr>
        <w:jc w:val="center"/>
        <w:rPr>
          <w:rFonts w:ascii="Times New Roman" w:hAnsi="Times New Roman" w:cs="Times New Roman"/>
          <w:sz w:val="28"/>
          <w:szCs w:val="28"/>
        </w:rPr>
      </w:pPr>
    </w:p>
    <w:p w:rsidR="00790D47" w:rsidRDefault="00790D47" w:rsidP="00F6678B">
      <w:pPr>
        <w:jc w:val="center"/>
        <w:rPr>
          <w:rFonts w:ascii="Times New Roman" w:hAnsi="Times New Roman" w:cs="Times New Roman"/>
          <w:sz w:val="28"/>
          <w:szCs w:val="28"/>
        </w:rPr>
      </w:pPr>
    </w:p>
    <w:p w:rsidR="00790D47" w:rsidRDefault="00790D47" w:rsidP="00F6678B">
      <w:pPr>
        <w:jc w:val="cente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1.1.Паспорт подпрограммы</w:t>
      </w:r>
    </w:p>
    <w:p w:rsidR="00503681" w:rsidRPr="003270F9" w:rsidRDefault="00503681" w:rsidP="00503681">
      <w:pPr>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920"/>
      </w:tblGrid>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Переселение граждан из аварийного жилищного фонда с учетом необходимости развития малоэтажного жилищного строительства.</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 2020 годы </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Отдел ЖКХ</w:t>
            </w:r>
          </w:p>
        </w:tc>
      </w:tr>
      <w:tr w:rsidR="00503681" w:rsidRPr="003270F9" w:rsidTr="00E2734A">
        <w:trPr>
          <w:trHeight w:val="992"/>
        </w:trPr>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Обеспечение переселения граждан из аварийного жилищного фонда, с учетом необходимости развития малоэтажного строительства.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Предоставление субсидии на оплату площади жилого помещения, превышающей занимаемую жилую площадь. </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Общий объем бюджетных ассигнований: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96140,146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45163,164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том числе: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11078,50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6847,404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2016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43381,441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19541,039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41680,205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18774,721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tc>
      </w:tr>
    </w:tbl>
    <w:p w:rsidR="00503681" w:rsidRPr="003270F9" w:rsidRDefault="00503681" w:rsidP="00503681">
      <w:pPr>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1.2. Целевые показатели (индикаторы) и</w:t>
      </w: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результаты реализации Подпрограммы</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Реализация мероприятий по переселению граждан из аварийного жилищного фонда с учетом необходимости развития малоэтажного строительства позволит осуществить комплексное решение проблемы перехода к устойчивому функционированию и развитию жилищной сферы, обеспечивающее доступность жилья для граждан, безопасные и комфортные условия проживания в нем, создать условия для приведения существующего жилищного фонда в соответствие со стандартами качества, обеспечивающими комфортные условия проживания.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Финансовое обеспечение оплаты площади жилого помещения, превышающей занимаемую жилую площадь.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1906" w:h="16838"/>
          <w:pgMar w:top="851" w:right="746" w:bottom="1134" w:left="1134" w:header="0" w:footer="0" w:gutter="0"/>
          <w:cols w:space="720"/>
        </w:sect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Таблица 1</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Сведения о целевых индикаторах  (показателях) реализации подпрограммы</w:t>
      </w:r>
    </w:p>
    <w:p w:rsidR="00503681" w:rsidRPr="003270F9" w:rsidRDefault="00503681" w:rsidP="00503681">
      <w:pPr>
        <w:rPr>
          <w:rFonts w:ascii="Times New Roman" w:hAnsi="Times New Roman" w:cs="Times New Roman"/>
          <w:sz w:val="28"/>
          <w:szCs w:val="28"/>
        </w:rPr>
      </w:pPr>
    </w:p>
    <w:tbl>
      <w:tblPr>
        <w:tblW w:w="15464" w:type="dxa"/>
        <w:tblInd w:w="-67" w:type="dxa"/>
        <w:tblLayout w:type="fixed"/>
        <w:tblCellMar>
          <w:left w:w="75" w:type="dxa"/>
          <w:right w:w="75" w:type="dxa"/>
        </w:tblCellMar>
        <w:tblLook w:val="04A0"/>
      </w:tblPr>
      <w:tblGrid>
        <w:gridCol w:w="752"/>
        <w:gridCol w:w="4776"/>
        <w:gridCol w:w="1018"/>
        <w:gridCol w:w="1427"/>
        <w:gridCol w:w="1204"/>
        <w:gridCol w:w="1191"/>
        <w:gridCol w:w="1274"/>
        <w:gridCol w:w="1274"/>
        <w:gridCol w:w="1274"/>
        <w:gridCol w:w="1274"/>
      </w:tblGrid>
      <w:tr w:rsidR="00503681" w:rsidRPr="003270F9" w:rsidTr="00F6678B">
        <w:trPr>
          <w:trHeight w:val="913"/>
        </w:trPr>
        <w:tc>
          <w:tcPr>
            <w:tcW w:w="752"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4776"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целевого индикатора (показателя)</w:t>
            </w:r>
          </w:p>
        </w:tc>
        <w:tc>
          <w:tcPr>
            <w:tcW w:w="1018"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изм.</w:t>
            </w:r>
          </w:p>
        </w:tc>
        <w:tc>
          <w:tcPr>
            <w:tcW w:w="8918" w:type="dxa"/>
            <w:gridSpan w:val="7"/>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Значение целевых индикаторов (показателей)</w:t>
            </w:r>
          </w:p>
        </w:tc>
      </w:tr>
      <w:tr w:rsidR="00503681" w:rsidRPr="003270F9" w:rsidTr="00F6678B">
        <w:trPr>
          <w:trHeight w:val="913"/>
        </w:trPr>
        <w:tc>
          <w:tcPr>
            <w:tcW w:w="752"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776"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4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120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119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F6678B">
        <w:trPr>
          <w:trHeight w:val="1865"/>
        </w:trPr>
        <w:tc>
          <w:tcPr>
            <w:tcW w:w="752"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77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Число переселенных граждан из аварийного жилищного фонда.</w:t>
            </w:r>
          </w:p>
        </w:tc>
        <w:tc>
          <w:tcPr>
            <w:tcW w:w="1018"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чел.</w:t>
            </w:r>
          </w:p>
        </w:tc>
        <w:tc>
          <w:tcPr>
            <w:tcW w:w="1427"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20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191"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160</w:t>
            </w:r>
          </w:p>
        </w:tc>
        <w:tc>
          <w:tcPr>
            <w:tcW w:w="127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27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27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27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r>
      <w:tr w:rsidR="00503681" w:rsidRPr="003270F9" w:rsidTr="00F6678B">
        <w:trPr>
          <w:trHeight w:val="1865"/>
        </w:trPr>
        <w:tc>
          <w:tcPr>
            <w:tcW w:w="75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47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Количество граждан, получивших субсидию по оплате услуг ЖКХ</w:t>
            </w:r>
          </w:p>
        </w:tc>
        <w:tc>
          <w:tcPr>
            <w:tcW w:w="10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чел.</w:t>
            </w:r>
          </w:p>
        </w:tc>
        <w:tc>
          <w:tcPr>
            <w:tcW w:w="14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5196</w:t>
            </w:r>
          </w:p>
        </w:tc>
        <w:tc>
          <w:tcPr>
            <w:tcW w:w="120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5612</w:t>
            </w:r>
          </w:p>
        </w:tc>
        <w:tc>
          <w:tcPr>
            <w:tcW w:w="119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5206</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5300</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5350</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5355</w:t>
            </w:r>
          </w:p>
        </w:tc>
        <w:tc>
          <w:tcPr>
            <w:tcW w:w="127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5360</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Ресурсное обеспечение мероприятий Подпрограммы</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Таблица 2</w:t>
      </w:r>
    </w:p>
    <w:p w:rsidR="00503681" w:rsidRPr="003270F9" w:rsidRDefault="00503681" w:rsidP="00503681">
      <w:pPr>
        <w:rPr>
          <w:rFonts w:ascii="Times New Roman" w:hAnsi="Times New Roman" w:cs="Times New Roman"/>
          <w:sz w:val="28"/>
          <w:szCs w:val="28"/>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42"/>
        <w:gridCol w:w="4111"/>
        <w:gridCol w:w="1843"/>
        <w:gridCol w:w="1985"/>
        <w:gridCol w:w="1984"/>
        <w:gridCol w:w="1134"/>
        <w:gridCol w:w="992"/>
        <w:gridCol w:w="992"/>
        <w:gridCol w:w="992"/>
        <w:gridCol w:w="992"/>
      </w:tblGrid>
      <w:tr w:rsidR="00503681" w:rsidRPr="003270F9" w:rsidTr="00E2734A">
        <w:tc>
          <w:tcPr>
            <w:tcW w:w="709" w:type="dxa"/>
            <w:gridSpan w:val="2"/>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411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мероприятия/ Источник ресурсного обеспечения</w:t>
            </w:r>
          </w:p>
        </w:tc>
        <w:tc>
          <w:tcPr>
            <w:tcW w:w="1843"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Исполнитель</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E2734A">
        <w:tc>
          <w:tcPr>
            <w:tcW w:w="6663" w:type="dxa"/>
            <w:gridSpan w:val="4"/>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Программа, всего (тыс.руб.)</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96140,146</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45163,164</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11078,50</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6847,404</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41680,21</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18774,72</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43381,44</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19541,04</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98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Фонд содействия реформированию жилищно-</w:t>
            </w:r>
            <w:r w:rsidRPr="003270F9">
              <w:rPr>
                <w:rFonts w:ascii="Times New Roman" w:hAnsi="Times New Roman" w:cs="Times New Roman"/>
                <w:sz w:val="28"/>
                <w:szCs w:val="28"/>
              </w:rPr>
              <w:lastRenderedPageBreak/>
              <w:t xml:space="preserve">коммунального хозяйства, в рамках подпрограммы «Переселение граждан из аварийного жилищного фонда с учетом необходимости развития малоэтажного жилищного строительства» муниципальной программы Родниковского городского поселения «Развитие жилищно-коммунального хозяйства в Родниковском городском поселении» жилищного фонда с учетом необходимости развития  малоэтажного жилищного строительства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Отдел ЖКХ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43381,44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19541,04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43381,44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19541,04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790D47">
        <w:trPr>
          <w:trHeight w:val="132"/>
        </w:trPr>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w:t>
            </w: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 в рамках подпрограммы «Переселение граждан из аварийного жилищного фонда с учетом необходимости развития малоэтажного жилищного строительства»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41680,21</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18774,72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41680,21</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18774,72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федерального </w:t>
            </w:r>
            <w:r w:rsidRPr="003270F9">
              <w:rPr>
                <w:rFonts w:ascii="Times New Roman" w:hAnsi="Times New Roman" w:cs="Times New Roman"/>
                <w:sz w:val="28"/>
                <w:szCs w:val="28"/>
              </w:rPr>
              <w:lastRenderedPageBreak/>
              <w:t>бюджета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66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рамках подпрограммы "Переселение граждан из аварийного жилищного фонда с учетом необходимости развития малоэтажного жилищного строительства" муниципальной программы Родниковского городского поселения "Развитие жилищно-коммунального </w:t>
            </w:r>
            <w:r w:rsidRPr="003270F9">
              <w:rPr>
                <w:rFonts w:ascii="Times New Roman" w:hAnsi="Times New Roman" w:cs="Times New Roman"/>
                <w:sz w:val="28"/>
                <w:szCs w:val="28"/>
              </w:rPr>
              <w:lastRenderedPageBreak/>
              <w:t>хозяйства в Родниковском городском поселении"</w:t>
            </w:r>
          </w:p>
        </w:tc>
        <w:tc>
          <w:tcPr>
            <w:tcW w:w="1843"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Управление муниципального хозяйства </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10287,4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2923,14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10287,4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2923,14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4253"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рамках подпрограммы "Переселение граждан из аварийного жилищного фонда с учетом необходимости развития малоэтажного жилищного строительства" муниципальной программы Родниковского городского поселения "Развитие жилищно-коммунального </w:t>
            </w:r>
            <w:r w:rsidRPr="003270F9">
              <w:rPr>
                <w:rFonts w:ascii="Times New Roman" w:hAnsi="Times New Roman" w:cs="Times New Roman"/>
                <w:sz w:val="28"/>
                <w:szCs w:val="28"/>
              </w:rPr>
              <w:lastRenderedPageBreak/>
              <w:t>хозяйства в Родниковском городском поселении"</w:t>
            </w:r>
          </w:p>
          <w:p w:rsidR="00503681" w:rsidRPr="003270F9" w:rsidRDefault="00503681" w:rsidP="00503681">
            <w:pPr>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Управление муниципального хозяйства </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791,1</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791,1</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4253"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оплату площади жилого помещения, превышающей занимаемую жилую площадь в рамках подпрограммы «Переселение граждан из </w:t>
            </w:r>
            <w:r w:rsidRPr="003270F9">
              <w:rPr>
                <w:rFonts w:ascii="Times New Roman" w:hAnsi="Times New Roman" w:cs="Times New Roman"/>
                <w:sz w:val="28"/>
                <w:szCs w:val="28"/>
              </w:rPr>
              <w:lastRenderedPageBreak/>
              <w:t>аварийного жилищного фонда с учетом необходимости развития малоэтажного жилищного строительства» муниципальной программы Родниковского городского поселения «Развитие жилищно-коммунального хозяйства в Родниковском городском поселении»</w:t>
            </w:r>
          </w:p>
          <w:p w:rsidR="00503681" w:rsidRPr="003270F9" w:rsidRDefault="00503681" w:rsidP="00503681">
            <w:pPr>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Управление муниципального хозяйства </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3924,26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3924,26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253"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843"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tbl>
      <w:tblPr>
        <w:tblW w:w="10548" w:type="dxa"/>
        <w:tblLook w:val="01E0"/>
      </w:tblPr>
      <w:tblGrid>
        <w:gridCol w:w="2808"/>
        <w:gridCol w:w="7740"/>
      </w:tblGrid>
      <w:tr w:rsidR="00503681" w:rsidRPr="003270F9" w:rsidTr="00E2734A">
        <w:tc>
          <w:tcPr>
            <w:tcW w:w="2808" w:type="dxa"/>
          </w:tcPr>
          <w:p w:rsidR="00503681" w:rsidRPr="003270F9" w:rsidRDefault="00503681" w:rsidP="00503681">
            <w:pPr>
              <w:rPr>
                <w:rFonts w:ascii="Times New Roman" w:hAnsi="Times New Roman" w:cs="Times New Roman"/>
                <w:sz w:val="28"/>
                <w:szCs w:val="28"/>
              </w:rPr>
            </w:pPr>
          </w:p>
        </w:tc>
        <w:tc>
          <w:tcPr>
            <w:tcW w:w="7740" w:type="dxa"/>
          </w:tcPr>
          <w:p w:rsidR="00503681" w:rsidRPr="003270F9" w:rsidRDefault="00503681" w:rsidP="00F6678B">
            <w:pPr>
              <w:jc w:val="right"/>
              <w:rPr>
                <w:rFonts w:ascii="Times New Roman" w:hAnsi="Times New Roman" w:cs="Times New Roman"/>
                <w:sz w:val="28"/>
                <w:szCs w:val="28"/>
              </w:r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Приложение №2</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к муниципальной  программе </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«Родниковское городское поселение Родниковского муниципального района Ивановской области» «Развитие жилищно – коммунального хозяйства в Родниковском городском поселении»  </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Подпрограмма</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«Организация содержания муниципального жилищного фонда»</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2.1.Паспорт подпрограммы</w:t>
      </w:r>
    </w:p>
    <w:p w:rsidR="00503681" w:rsidRPr="003270F9" w:rsidRDefault="00503681" w:rsidP="00503681">
      <w:pPr>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920"/>
      </w:tblGrid>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Организация содержания муниципального жилищного фонда </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 2020 годы </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Отдел ЖКХ</w:t>
            </w:r>
          </w:p>
        </w:tc>
      </w:tr>
      <w:tr w:rsidR="00503681" w:rsidRPr="003270F9" w:rsidTr="00E2734A">
        <w:trPr>
          <w:trHeight w:val="992"/>
        </w:trPr>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Снижение уровня износа объектов коммунальной инфраструктуры.</w:t>
            </w:r>
            <w:r w:rsidRPr="003270F9">
              <w:rPr>
                <w:rFonts w:ascii="Times New Roman" w:hAnsi="Times New Roman" w:cs="Times New Roman"/>
                <w:sz w:val="28"/>
                <w:szCs w:val="28"/>
              </w:rPr>
              <w:br/>
              <w:t xml:space="preserve">Содержание муниципального жилья в удовлетворительном состоянии. </w:t>
            </w:r>
          </w:p>
        </w:tc>
      </w:tr>
      <w:tr w:rsidR="00503681" w:rsidRPr="003270F9" w:rsidTr="00E2734A">
        <w:tc>
          <w:tcPr>
            <w:tcW w:w="22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Общий объем бюджетных ассигнований: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12086,962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9388,21828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8937,753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2017 год –    7745,453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6747,61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5450,1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7979,22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том числе: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 год –    5012,462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 год –    3737,545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 год –    8937,753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6517,589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5483,05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5450,1тыс.руб.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7979,22тыс.руб.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федерального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471,2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1799,23191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6603,3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3851,44138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1227,864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2018 год - 1264,560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2014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2015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2016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2017 год – 0,0 тыс.руб.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 год - 0,0 тыс.руб.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 год - 0,0 тыс.руб.</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1.2. Целевые показатели (индикаторы) и </w:t>
      </w:r>
      <w:r w:rsidR="00F6678B" w:rsidRPr="003270F9">
        <w:rPr>
          <w:rFonts w:ascii="Times New Roman" w:hAnsi="Times New Roman" w:cs="Times New Roman"/>
          <w:sz w:val="28"/>
          <w:szCs w:val="28"/>
        </w:rPr>
        <w:t xml:space="preserve"> </w:t>
      </w:r>
      <w:r w:rsidRPr="003270F9">
        <w:rPr>
          <w:rFonts w:ascii="Times New Roman" w:hAnsi="Times New Roman" w:cs="Times New Roman"/>
          <w:sz w:val="28"/>
          <w:szCs w:val="28"/>
        </w:rPr>
        <w:t xml:space="preserve">результаты реализации Подпрограммы </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Основной целью настоящей подпрограммы является улучшение состояния коммунальной инфраструктуры, качества предоставления жилищно-коммунальных услуг и обеспечение комфортным жильем.</w:t>
      </w:r>
      <w:r w:rsidRPr="003270F9">
        <w:rPr>
          <w:rFonts w:ascii="Times New Roman" w:hAnsi="Times New Roman" w:cs="Times New Roman"/>
          <w:sz w:val="28"/>
          <w:szCs w:val="28"/>
        </w:rPr>
        <w:br/>
        <w:t>При реализации данной подпрограммы планируется достичь следующих целей:</w:t>
      </w:r>
      <w:r w:rsidRPr="003270F9">
        <w:rPr>
          <w:rFonts w:ascii="Times New Roman" w:hAnsi="Times New Roman" w:cs="Times New Roman"/>
          <w:sz w:val="28"/>
          <w:szCs w:val="28"/>
        </w:rPr>
        <w:br/>
        <w:t xml:space="preserve"> </w:t>
      </w:r>
      <w:r w:rsidRPr="003270F9">
        <w:rPr>
          <w:rFonts w:ascii="Times New Roman" w:hAnsi="Times New Roman" w:cs="Times New Roman"/>
          <w:sz w:val="28"/>
          <w:szCs w:val="28"/>
        </w:rPr>
        <w:tab/>
        <w:t>- снижение уровня износа объектов коммунальной инфраструктуры;</w:t>
      </w:r>
      <w:r w:rsidRPr="003270F9">
        <w:rPr>
          <w:rFonts w:ascii="Times New Roman" w:hAnsi="Times New Roman" w:cs="Times New Roman"/>
          <w:sz w:val="28"/>
          <w:szCs w:val="28"/>
        </w:rPr>
        <w:br/>
        <w:t xml:space="preserve"> </w:t>
      </w:r>
      <w:r w:rsidRPr="003270F9">
        <w:rPr>
          <w:rFonts w:ascii="Times New Roman" w:hAnsi="Times New Roman" w:cs="Times New Roman"/>
          <w:sz w:val="28"/>
          <w:szCs w:val="28"/>
        </w:rPr>
        <w:tab/>
        <w:t>-  содержание муниципального жилья в удовлетворительном состоянии.</w:t>
      </w:r>
    </w:p>
    <w:p w:rsidR="00503681" w:rsidRPr="003270F9" w:rsidRDefault="00503681" w:rsidP="00790D47">
      <w:pPr>
        <w:jc w:val="both"/>
        <w:rPr>
          <w:rFonts w:ascii="Times New Roman" w:hAnsi="Times New Roman" w:cs="Times New Roman"/>
          <w:sz w:val="28"/>
          <w:szCs w:val="28"/>
        </w:rPr>
      </w:pPr>
    </w:p>
    <w:p w:rsidR="00503681" w:rsidRPr="003270F9" w:rsidRDefault="00503681" w:rsidP="00F6678B">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1906" w:h="16838"/>
          <w:pgMar w:top="851" w:right="746" w:bottom="1134" w:left="1134" w:header="0" w:footer="0" w:gutter="0"/>
          <w:cols w:space="720"/>
        </w:sectPr>
      </w:pP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Таблица 1</w:t>
      </w: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Сведения о целевых индикаторах  (показателях) реализации подпрограммы</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15491" w:type="dxa"/>
        <w:tblInd w:w="75" w:type="dxa"/>
        <w:tblLayout w:type="fixed"/>
        <w:tblCellMar>
          <w:left w:w="75" w:type="dxa"/>
          <w:right w:w="75" w:type="dxa"/>
        </w:tblCellMar>
        <w:tblLook w:val="04A0"/>
      </w:tblPr>
      <w:tblGrid>
        <w:gridCol w:w="753"/>
        <w:gridCol w:w="4784"/>
        <w:gridCol w:w="1020"/>
        <w:gridCol w:w="1429"/>
        <w:gridCol w:w="1206"/>
        <w:gridCol w:w="1193"/>
        <w:gridCol w:w="1276"/>
        <w:gridCol w:w="1276"/>
        <w:gridCol w:w="1276"/>
        <w:gridCol w:w="1278"/>
      </w:tblGrid>
      <w:tr w:rsidR="00503681" w:rsidRPr="003270F9" w:rsidTr="00F6678B">
        <w:trPr>
          <w:trHeight w:val="1441"/>
        </w:trPr>
        <w:tc>
          <w:tcPr>
            <w:tcW w:w="753"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4784"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целевого индикатора (показателя)</w:t>
            </w:r>
          </w:p>
        </w:tc>
        <w:tc>
          <w:tcPr>
            <w:tcW w:w="1020"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Ед.</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изм.</w:t>
            </w:r>
          </w:p>
        </w:tc>
        <w:tc>
          <w:tcPr>
            <w:tcW w:w="8934" w:type="dxa"/>
            <w:gridSpan w:val="7"/>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Значение целевых индикаторов (показателей)</w:t>
            </w:r>
          </w:p>
        </w:tc>
      </w:tr>
      <w:tr w:rsidR="00503681" w:rsidRPr="003270F9" w:rsidTr="00F6678B">
        <w:trPr>
          <w:trHeight w:val="1441"/>
        </w:trPr>
        <w:tc>
          <w:tcPr>
            <w:tcW w:w="753"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784"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429"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120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1193"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F6678B">
        <w:trPr>
          <w:trHeight w:val="2942"/>
        </w:trPr>
        <w:tc>
          <w:tcPr>
            <w:tcW w:w="753"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78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Уровень износа объектов коммунальной инфраструктуры </w:t>
            </w:r>
          </w:p>
        </w:tc>
        <w:tc>
          <w:tcPr>
            <w:tcW w:w="1020"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tc>
        <w:tc>
          <w:tcPr>
            <w:tcW w:w="1429"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56</w:t>
            </w:r>
          </w:p>
        </w:tc>
        <w:tc>
          <w:tcPr>
            <w:tcW w:w="120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55</w:t>
            </w:r>
          </w:p>
        </w:tc>
        <w:tc>
          <w:tcPr>
            <w:tcW w:w="1193"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w:t>
            </w:r>
          </w:p>
        </w:tc>
        <w:tc>
          <w:tcPr>
            <w:tcW w:w="127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53</w:t>
            </w:r>
          </w:p>
        </w:tc>
        <w:tc>
          <w:tcPr>
            <w:tcW w:w="127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c>
          <w:tcPr>
            <w:tcW w:w="127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c>
          <w:tcPr>
            <w:tcW w:w="1276"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52</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Ресурсное обеспечение мероприятий Подпрограммы</w:t>
      </w:r>
    </w:p>
    <w:p w:rsidR="00503681" w:rsidRPr="003270F9" w:rsidRDefault="00503681" w:rsidP="00F6678B">
      <w:pPr>
        <w:jc w:val="right"/>
        <w:rPr>
          <w:rFonts w:ascii="Times New Roman" w:hAnsi="Times New Roman" w:cs="Times New Roman"/>
          <w:sz w:val="28"/>
          <w:szCs w:val="28"/>
        </w:rPr>
      </w:pPr>
      <w:r w:rsidRPr="003270F9">
        <w:rPr>
          <w:rFonts w:ascii="Times New Roman" w:hAnsi="Times New Roman" w:cs="Times New Roman"/>
          <w:sz w:val="28"/>
          <w:szCs w:val="28"/>
        </w:rPr>
        <w:t>Таблица 2</w:t>
      </w:r>
    </w:p>
    <w:p w:rsidR="00503681" w:rsidRPr="003270F9" w:rsidRDefault="00503681" w:rsidP="00503681">
      <w:pPr>
        <w:rPr>
          <w:rFonts w:ascii="Times New Roman" w:hAnsi="Times New Roman" w:cs="Times New Roman"/>
          <w:sz w:val="28"/>
          <w:szCs w:val="28"/>
        </w:rPr>
      </w:pPr>
    </w:p>
    <w:tbl>
      <w:tblPr>
        <w:tblW w:w="160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283"/>
        <w:gridCol w:w="4393"/>
        <w:gridCol w:w="1700"/>
        <w:gridCol w:w="1275"/>
        <w:gridCol w:w="1418"/>
        <w:gridCol w:w="1417"/>
        <w:gridCol w:w="1276"/>
        <w:gridCol w:w="1276"/>
        <w:gridCol w:w="1134"/>
        <w:gridCol w:w="1312"/>
      </w:tblGrid>
      <w:tr w:rsidR="00503681" w:rsidRPr="003270F9" w:rsidTr="00E2734A">
        <w:tc>
          <w:tcPr>
            <w:tcW w:w="851" w:type="dxa"/>
            <w:gridSpan w:val="2"/>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439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мероприятия/ Источник ресурсного обеспечения</w:t>
            </w:r>
          </w:p>
        </w:tc>
        <w:tc>
          <w:tcPr>
            <w:tcW w:w="170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Исполнитель</w:t>
            </w: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2014</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2015</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2016</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2017</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2019</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2020</w:t>
            </w:r>
          </w:p>
        </w:tc>
      </w:tr>
      <w:tr w:rsidR="00503681" w:rsidRPr="003270F9" w:rsidTr="00E2734A">
        <w:tc>
          <w:tcPr>
            <w:tcW w:w="6947" w:type="dxa"/>
            <w:gridSpan w:val="4"/>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Программа, всего (тыс.руб.)</w:t>
            </w: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12086,96</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9388,218</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8937,753</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7745,453</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6747,61</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5450,1</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7979,22</w:t>
            </w:r>
          </w:p>
        </w:tc>
      </w:tr>
      <w:tr w:rsidR="00503681" w:rsidRPr="003270F9" w:rsidTr="00E2734A">
        <w:tc>
          <w:tcPr>
            <w:tcW w:w="6947"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5012,46</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3737,545</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8937,753</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6517,589</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5483,05</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5450,1</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7979,22</w:t>
            </w:r>
          </w:p>
        </w:tc>
      </w:tr>
      <w:tr w:rsidR="00503681" w:rsidRPr="003270F9" w:rsidTr="00E2734A">
        <w:tc>
          <w:tcPr>
            <w:tcW w:w="6947"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6603,3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3851,441</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1227,864</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1 264,56</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471,2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1799,232</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gridSpan w:val="4"/>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"Организация   содержания муниципального жилищного фонда" муниципальной программы </w:t>
            </w:r>
            <w:r w:rsidRPr="003270F9">
              <w:rPr>
                <w:rFonts w:ascii="Times New Roman" w:hAnsi="Times New Roman" w:cs="Times New Roman"/>
                <w:sz w:val="28"/>
                <w:szCs w:val="28"/>
              </w:rPr>
              <w:lastRenderedPageBreak/>
              <w:t>Родниковского городского поселения "Развитие жилищно-коммунального хозяйства в Родниковском городском поселении"</w:t>
            </w:r>
          </w:p>
          <w:p w:rsidR="00503681" w:rsidRPr="003270F9" w:rsidRDefault="00503681" w:rsidP="00503681">
            <w:pPr>
              <w:rPr>
                <w:rFonts w:ascii="Times New Roman" w:hAnsi="Times New Roman" w:cs="Times New Roman"/>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w:t>
            </w:r>
            <w:r w:rsidRPr="003270F9">
              <w:rPr>
                <w:rFonts w:ascii="Times New Roman" w:hAnsi="Times New Roman" w:cs="Times New Roman"/>
                <w:sz w:val="28"/>
                <w:szCs w:val="28"/>
              </w:rPr>
              <w:lastRenderedPageBreak/>
              <w:t xml:space="preserve">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2550,0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1897,273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1227,864</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1264,56</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2078,8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98,04138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1227,864</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1264,56</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471,2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1799,232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Разработка и утверждение схем водоснабжения и водоотведения поселения, в рамках муниципальной программы Родниковского городского поселения "Развитие жилищно-коммунального хозяйства в Родниковском городском поселении"</w:t>
            </w:r>
          </w:p>
          <w:p w:rsidR="00503681" w:rsidRPr="003270F9" w:rsidRDefault="00503681" w:rsidP="00503681">
            <w:pPr>
              <w:rPr>
                <w:rFonts w:ascii="Times New Roman" w:hAnsi="Times New Roman" w:cs="Times New Roman"/>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Администрация Родниковского городского поселения </w:t>
            </w: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623,4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623,4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Проведение ремонта муниципального жилищного фонда,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1821,7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665,0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633,5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1122,5</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1821,7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665,0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633,5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1122,5</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Содержание муниципального жилищного фонда до его заселения в установленном порядке,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1061,062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1150,353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1096,232</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1061,062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1150,353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1096,232</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Содержание пожарной части в части оплаты за содержание, в рамках </w:t>
            </w:r>
            <w:r w:rsidRPr="003270F9">
              <w:rPr>
                <w:rFonts w:ascii="Times New Roman" w:hAnsi="Times New Roman" w:cs="Times New Roman"/>
                <w:sz w:val="28"/>
                <w:szCs w:val="28"/>
              </w:rPr>
              <w:lastRenderedPageBreak/>
              <w:t>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Администрация </w:t>
            </w:r>
            <w:r w:rsidRPr="003270F9">
              <w:rPr>
                <w:rFonts w:ascii="Times New Roman" w:hAnsi="Times New Roman" w:cs="Times New Roman"/>
                <w:sz w:val="28"/>
                <w:szCs w:val="28"/>
              </w:rPr>
              <w:lastRenderedPageBreak/>
              <w:t>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178,0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179,8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215,9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179,8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215,9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250,0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внебюджетные источники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Оценка недвижимости, признание прав и регулирование отношений по муниципальной  собственности, в рамках подпрограммы "Организация содержания муниципального жилищного фонда" муниципальной программы Родниковского городского поселения "Развитие </w:t>
            </w:r>
            <w:r w:rsidRPr="003270F9">
              <w:rPr>
                <w:rFonts w:ascii="Times New Roman" w:hAnsi="Times New Roman" w:cs="Times New Roman"/>
                <w:sz w:val="28"/>
                <w:szCs w:val="28"/>
              </w:rPr>
              <w:lastRenderedPageBreak/>
              <w:t>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w:t>
            </w:r>
            <w:r w:rsidRPr="003270F9">
              <w:rPr>
                <w:rFonts w:ascii="Times New Roman" w:hAnsi="Times New Roman" w:cs="Times New Roman"/>
                <w:sz w:val="28"/>
                <w:szCs w:val="28"/>
              </w:rPr>
              <w:lastRenderedPageBreak/>
              <w:t xml:space="preserve">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246,0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38,9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246,0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38,9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по организация в границах поселения электро-, тепло-, газо- и  водоснабжения населения, водоотведения, снабжения населения топливом, в рамках подпрограммы "Организация содержания муниципального жилищного фонда" муниципальной программы Родниковского </w:t>
            </w:r>
            <w:r w:rsidRPr="003270F9">
              <w:rPr>
                <w:rFonts w:ascii="Times New Roman" w:hAnsi="Times New Roman" w:cs="Times New Roman"/>
                <w:sz w:val="28"/>
                <w:szCs w:val="28"/>
              </w:rPr>
              <w:lastRenderedPageBreak/>
              <w:t>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175,0</w:t>
            </w:r>
          </w:p>
        </w:tc>
        <w:tc>
          <w:tcPr>
            <w:tcW w:w="1418"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390,745</w:t>
            </w:r>
          </w:p>
        </w:tc>
        <w:tc>
          <w:tcPr>
            <w:tcW w:w="1417"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276"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175,0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390,745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Компенсация выпадающих доходов организациям, предоставляющим населению жилищные услуги по тарифам, не обеспечивающим возмещение издержек,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бюджета МО «Родниковское городское </w:t>
            </w:r>
            <w:r w:rsidRPr="003270F9">
              <w:rPr>
                <w:rFonts w:ascii="Times New Roman" w:hAnsi="Times New Roman" w:cs="Times New Roman"/>
                <w:sz w:val="28"/>
                <w:szCs w:val="28"/>
              </w:rPr>
              <w:lastRenderedPageBreak/>
              <w:t>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907,2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960,0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960,0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960,0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960,0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Субсидии юридическим лицам и индивидуальным предпринимателям, предоставляющим коммунальные услуги по холодному водоснабжению, горячему 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w:t>
            </w:r>
            <w:r w:rsidRPr="003270F9">
              <w:rPr>
                <w:rFonts w:ascii="Times New Roman" w:hAnsi="Times New Roman" w:cs="Times New Roman"/>
                <w:sz w:val="28"/>
                <w:szCs w:val="28"/>
              </w:rPr>
              <w:lastRenderedPageBreak/>
              <w:t>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4524,5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3753,1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4524,5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3753,1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03681" w:rsidRPr="003270F9" w:rsidRDefault="00503681" w:rsidP="00503681">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Создание фонда для проведения капитального ремонта общего имущества в многоквартирных домах,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1471,8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1221,3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1282,4</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1471,8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1221,3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1282,4</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1440,1</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Установка и замена приборов учета коммунальных ресурсов в муниципальных жилых помещениях,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средства бюджета МО «Родниковское городское </w:t>
            </w:r>
            <w:r w:rsidRPr="003270F9">
              <w:rPr>
                <w:rFonts w:ascii="Times New Roman" w:hAnsi="Times New Roman" w:cs="Times New Roman"/>
                <w:sz w:val="28"/>
                <w:szCs w:val="28"/>
              </w:rPr>
              <w:lastRenderedPageBreak/>
              <w:t>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100,0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100,0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100,0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Субсидии организациям на обеспечение теплоснабжения, водоснабжения и водоотведения населения в условиях подготовки и прохождения отопительного периода</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Родниковского городского поселения</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4740,0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p w:rsidR="00503681" w:rsidRPr="003270F9" w:rsidRDefault="00503681" w:rsidP="00503681">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4740,0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6947"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w:t>
            </w: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Иные межбюджетные трансферты бюджету муниципального района на </w:t>
            </w:r>
            <w:r w:rsidRPr="003270F9">
              <w:rPr>
                <w:rFonts w:ascii="Times New Roman" w:hAnsi="Times New Roman" w:cs="Times New Roman"/>
                <w:sz w:val="28"/>
                <w:szCs w:val="28"/>
              </w:rPr>
              <w:lastRenderedPageBreak/>
              <w:t>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Управление </w:t>
            </w:r>
            <w:r w:rsidRPr="003270F9">
              <w:rPr>
                <w:rFonts w:ascii="Times New Roman" w:hAnsi="Times New Roman" w:cs="Times New Roman"/>
                <w:sz w:val="28"/>
                <w:szCs w:val="28"/>
              </w:rPr>
              <w:lastRenderedPageBreak/>
              <w:t xml:space="preserve">муниципального хозяйства </w:t>
            </w:r>
          </w:p>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1630,457</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1292,95</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1260,0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3789,120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бюджета МО «Родниковское городское поселение»</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1630,457</w:t>
            </w:r>
          </w:p>
        </w:tc>
        <w:tc>
          <w:tcPr>
            <w:tcW w:w="1276"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1292,95</w:t>
            </w:r>
          </w:p>
        </w:tc>
        <w:tc>
          <w:tcPr>
            <w:tcW w:w="113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1260,0</w:t>
            </w:r>
          </w:p>
        </w:tc>
        <w:tc>
          <w:tcPr>
            <w:tcW w:w="131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3789,120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r w:rsidR="00503681" w:rsidRPr="003270F9" w:rsidTr="00E2734A">
        <w:tc>
          <w:tcPr>
            <w:tcW w:w="56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4679" w:type="dxa"/>
            <w:gridSpan w:val="2"/>
            <w:tcBorders>
              <w:top w:val="single" w:sz="4" w:space="0" w:color="auto"/>
              <w:left w:val="single" w:sz="4" w:space="0" w:color="auto"/>
              <w:bottom w:val="single" w:sz="4" w:space="0" w:color="auto"/>
              <w:right w:val="single" w:sz="4" w:space="0" w:color="auto"/>
            </w:tcBorders>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c>
          <w:tcPr>
            <w:tcW w:w="131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0,0</w:t>
            </w:r>
          </w:p>
        </w:tc>
      </w:tr>
    </w:tbl>
    <w:p w:rsidR="00503681" w:rsidRPr="003270F9" w:rsidRDefault="00503681" w:rsidP="00503681">
      <w:pPr>
        <w:rPr>
          <w:rFonts w:ascii="Times New Roman" w:hAnsi="Times New Roman" w:cs="Times New Roman"/>
          <w:sz w:val="28"/>
          <w:szCs w:val="28"/>
        </w:rPr>
        <w:sectPr w:rsidR="00503681" w:rsidRPr="003270F9">
          <w:pgSz w:w="16838" w:h="11906" w:orient="landscape"/>
          <w:pgMar w:top="748" w:right="1134" w:bottom="1134" w:left="851" w:header="0" w:footer="0" w:gutter="0"/>
          <w:cols w:space="720"/>
        </w:sect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noProof/>
          <w:sz w:val="28"/>
          <w:szCs w:val="28"/>
        </w:rPr>
        <w:drawing>
          <wp:inline distT="0" distB="0" distL="0" distR="0">
            <wp:extent cx="640080" cy="792480"/>
            <wp:effectExtent l="19050" t="0" r="762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F6678B">
      <w:pPr>
        <w:jc w:val="center"/>
        <w:rPr>
          <w:rFonts w:ascii="Times New Roman" w:hAnsi="Times New Roman" w:cs="Times New Roman"/>
          <w:b/>
          <w:sz w:val="28"/>
          <w:szCs w:val="28"/>
        </w:rPr>
      </w:pPr>
    </w:p>
    <w:p w:rsidR="00503681" w:rsidRPr="003270F9" w:rsidRDefault="00F6678B" w:rsidP="00F6678B">
      <w:pPr>
        <w:jc w:val="center"/>
        <w:rPr>
          <w:rFonts w:ascii="Times New Roman" w:hAnsi="Times New Roman" w:cs="Times New Roman"/>
          <w:sz w:val="28"/>
          <w:szCs w:val="28"/>
        </w:rPr>
      </w:pPr>
      <w:r w:rsidRPr="003270F9">
        <w:rPr>
          <w:rFonts w:ascii="Times New Roman" w:hAnsi="Times New Roman" w:cs="Times New Roman"/>
          <w:sz w:val="28"/>
          <w:szCs w:val="28"/>
        </w:rPr>
        <w:t>о</w:t>
      </w:r>
      <w:r w:rsidR="00503681" w:rsidRPr="003270F9">
        <w:rPr>
          <w:rFonts w:ascii="Times New Roman" w:hAnsi="Times New Roman" w:cs="Times New Roman"/>
          <w:sz w:val="28"/>
          <w:szCs w:val="28"/>
        </w:rPr>
        <w:t>т   23.11.2017  № 1630</w:t>
      </w:r>
    </w:p>
    <w:p w:rsidR="00503681" w:rsidRPr="003270F9" w:rsidRDefault="00503681" w:rsidP="00F6678B">
      <w:pPr>
        <w:jc w:val="center"/>
        <w:rPr>
          <w:rFonts w:ascii="Times New Roman" w:hAnsi="Times New Roman" w:cs="Times New Roman"/>
          <w:b/>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 ценах на услуги МКУ «Центр по обеспечению деятельности органов местного самоуправления Родниковского муниципального района»</w:t>
      </w:r>
    </w:p>
    <w:p w:rsidR="00503681" w:rsidRPr="003270F9" w:rsidRDefault="00503681" w:rsidP="00F6678B">
      <w:pPr>
        <w:jc w:val="both"/>
        <w:rPr>
          <w:rFonts w:ascii="Times New Roman" w:hAnsi="Times New Roman" w:cs="Times New Roman"/>
          <w:sz w:val="28"/>
          <w:szCs w:val="28"/>
        </w:rPr>
      </w:pP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Федеральным законом «Об общих  принципах организации местного самоуправления в Российской Федерации» № 131-ФЗ от 06.10.2003 (в действующей редакции), принимая во внимание решение комиссии по установлению цен (тарифов) на услуги муниципальных предприятий и бюджетных учреждений от 14 ноября 2017 года,</w:t>
      </w:r>
    </w:p>
    <w:p w:rsidR="00503681" w:rsidRPr="003270F9" w:rsidRDefault="00503681" w:rsidP="00F6678B">
      <w:pPr>
        <w:jc w:val="both"/>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 1.  Установить для МКУ «Центр по обеспечению деятельности органов местного самоуправления Родниковского муниципального района» цену на «Услугу по предоставлению номера диспетчерской службы при работе с обращениями граждан» в размере 25 тыс. рублей в месяц (НДС не облагается).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2. Настоящее постановление вступает в силу с 01января 2018 года.</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Аветисяна С.А.</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lastRenderedPageBreak/>
        <w:t>4.   Опубликовать настоящее постановление в Информационном бюллетене «Сборник нормативных актов Родниковского района» и на официальном сайте МО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w:t>
      </w:r>
      <w:r w:rsidRPr="003270F9">
        <w:rPr>
          <w:rFonts w:ascii="Times New Roman" w:hAnsi="Times New Roman" w:cs="Times New Roman"/>
          <w:sz w:val="28"/>
          <w:szCs w:val="28"/>
        </w:rPr>
        <w:tab/>
        <w:t xml:space="preserve">    С.В.Носов</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32"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r w:rsidRPr="003270F9">
        <w:rPr>
          <w:rFonts w:ascii="Times New Roman" w:hAnsi="Times New Roman" w:cs="Times New Roman"/>
          <w:sz w:val="28"/>
          <w:szCs w:val="28"/>
        </w:rPr>
        <w:br/>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sz w:val="28"/>
          <w:szCs w:val="28"/>
        </w:rPr>
        <w:t>От 23.11.2017  № 1633</w:t>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от 14.02.2013 № 106 «О порядке назначения и выплаты денежной компенсации за проезд беременным женщинам Родниковского муниципального района, проживающим в сельской местности»</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со статьей 5 Федерального закона  от 29.12.2015 г.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w:t>
      </w:r>
      <w:r w:rsidRPr="003270F9">
        <w:rPr>
          <w:rFonts w:ascii="Times New Roman" w:hAnsi="Times New Roman" w:cs="Times New Roman"/>
          <w:sz w:val="28"/>
          <w:szCs w:val="28"/>
        </w:rPr>
        <w:lastRenderedPageBreak/>
        <w:t>исходя из обязанности соблюдения принципа адресности и применения критериев нуждаемости</w:t>
      </w: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Внести в постановление администрации муниципального образования «Родниковский муниципальный район» от 14.02.2013 № 106 «О порядке назначения и выплаты денежной компенсации за проезд беременным женщинам Родниковского муниципального района, проживающим в сельской местности» следующие изменения: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Порядок назначения и выплаты денежной компенсации за проезд беременным женщинам Родниковского муниципального района, проживающим в сельской местности дополнить пунктом 9. «Информация о выплате денежной компенсации за проезд беременным женщинам Родниковского муниципального района, проживающим в сельской местности в соответствии с настоящим постановлением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г. № 178-ФЗ «О государственной социальной помощи».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2. Настоящее постановление вступает в силу с 01.01.2018.</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Глава муниципального образования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w:t>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С.В.Носов</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inline distT="0" distB="0" distL="0" distR="0">
            <wp:extent cx="640080" cy="792480"/>
            <wp:effectExtent l="19050" t="0" r="7620" b="0"/>
            <wp:docPr id="11"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F6678B">
      <w:pPr>
        <w:jc w:val="center"/>
        <w:rPr>
          <w:rFonts w:ascii="Times New Roman" w:hAnsi="Times New Roman" w:cs="Times New Roman"/>
          <w:b/>
          <w:sz w:val="28"/>
          <w:szCs w:val="28"/>
        </w:rPr>
      </w:pPr>
    </w:p>
    <w:p w:rsidR="00503681" w:rsidRPr="003270F9" w:rsidRDefault="00F6678B" w:rsidP="00F6678B">
      <w:pPr>
        <w:jc w:val="center"/>
        <w:rPr>
          <w:rFonts w:ascii="Times New Roman" w:hAnsi="Times New Roman" w:cs="Times New Roman"/>
          <w:sz w:val="28"/>
          <w:szCs w:val="28"/>
        </w:rPr>
      </w:pPr>
      <w:r w:rsidRPr="003270F9">
        <w:rPr>
          <w:rFonts w:ascii="Times New Roman" w:hAnsi="Times New Roman" w:cs="Times New Roman"/>
          <w:sz w:val="28"/>
          <w:szCs w:val="28"/>
        </w:rPr>
        <w:t>о</w:t>
      </w:r>
      <w:r w:rsidR="00503681" w:rsidRPr="003270F9">
        <w:rPr>
          <w:rFonts w:ascii="Times New Roman" w:hAnsi="Times New Roman" w:cs="Times New Roman"/>
          <w:sz w:val="28"/>
          <w:szCs w:val="28"/>
        </w:rPr>
        <w:t>т .23.11.2017  № 1634</w:t>
      </w:r>
    </w:p>
    <w:p w:rsidR="00503681" w:rsidRPr="003270F9" w:rsidRDefault="00503681" w:rsidP="00F6678B">
      <w:pPr>
        <w:jc w:val="center"/>
        <w:rPr>
          <w:rFonts w:ascii="Times New Roman" w:hAnsi="Times New Roman" w:cs="Times New Roman"/>
          <w:b/>
          <w:sz w:val="28"/>
          <w:szCs w:val="28"/>
        </w:rPr>
      </w:pPr>
    </w:p>
    <w:p w:rsidR="00503681" w:rsidRPr="003270F9" w:rsidRDefault="00503681" w:rsidP="00F6678B">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16.06.2016 года №804 «Об утверждении административного регламента предоставления муниципальной услуги «Социальная поддержка граждан, находящихся в трудной жизненной ситуации»</w:t>
      </w:r>
    </w:p>
    <w:p w:rsidR="00503681" w:rsidRPr="003270F9" w:rsidRDefault="00503681" w:rsidP="00503681">
      <w:pPr>
        <w:rPr>
          <w:rFonts w:ascii="Times New Roman" w:hAnsi="Times New Roman" w:cs="Times New Roman"/>
          <w:sz w:val="28"/>
          <w:szCs w:val="28"/>
        </w:rPr>
      </w:pP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со статьей 5 Федерального закона  от 29.12.2015 г.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Внести в постановление от 16.06.2016 года № 804 «Об утверждении административного регламента предоставления муниципальной услуги «Социальная поддержка граждан, находящихся в трудной жизненной ситуации» следующие изменения:</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1.1. Пункт 1 приложения административного регламента добавить п.п. 1.7 «Информация об оказании социальной поддержки граждан, находящихся в трудной жизненной ситуации в соответствии с настоящим постановлением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w:t>
      </w:r>
      <w:r w:rsidRPr="003270F9">
        <w:rPr>
          <w:rFonts w:ascii="Times New Roman" w:hAnsi="Times New Roman" w:cs="Times New Roman"/>
          <w:sz w:val="28"/>
          <w:szCs w:val="28"/>
        </w:rPr>
        <w:lastRenderedPageBreak/>
        <w:t xml:space="preserve">информационной системе социального обеспечения осуществляется в соответствии с Федеральным законом от 17.07.1999 г. № 178-ФЗ «О государственной социальной помощи». </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1.2. Приложение 2 административного регламента изложить в новой редакции.</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2. Настоящее постановление вступает в силу с 01.01.2018г.</w:t>
      </w: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F6678B" w:rsidRPr="003270F9" w:rsidRDefault="00F6678B" w:rsidP="00F6678B">
      <w:pPr>
        <w:jc w:val="both"/>
        <w:rPr>
          <w:rFonts w:ascii="Times New Roman" w:hAnsi="Times New Roman" w:cs="Times New Roman"/>
          <w:sz w:val="28"/>
          <w:szCs w:val="28"/>
        </w:rPr>
      </w:pPr>
    </w:p>
    <w:p w:rsidR="00503681" w:rsidRPr="003270F9" w:rsidRDefault="00503681" w:rsidP="00F6678B">
      <w:pPr>
        <w:jc w:val="both"/>
        <w:rPr>
          <w:rFonts w:ascii="Times New Roman" w:hAnsi="Times New Roman" w:cs="Times New Roman"/>
          <w:sz w:val="28"/>
          <w:szCs w:val="28"/>
        </w:rPr>
      </w:pPr>
      <w:r w:rsidRPr="003270F9">
        <w:rPr>
          <w:rFonts w:ascii="Times New Roman" w:hAnsi="Times New Roman" w:cs="Times New Roman"/>
          <w:sz w:val="28"/>
          <w:szCs w:val="28"/>
        </w:rPr>
        <w:t>Глава муниципального образования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w:t>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С.В.Носов</w:t>
      </w:r>
    </w:p>
    <w:p w:rsidR="003270F9" w:rsidRPr="003270F9" w:rsidRDefault="003270F9" w:rsidP="00503681">
      <w:pPr>
        <w:rPr>
          <w:rFonts w:ascii="Times New Roman" w:hAnsi="Times New Roman" w:cs="Times New Roman"/>
          <w:sz w:val="28"/>
          <w:szCs w:val="28"/>
        </w:rPr>
      </w:pP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Приложение</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к постановлению администрации</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муниципального образования</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«Родниковский муниципальный район»</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от ________________№_______</w:t>
      </w:r>
    </w:p>
    <w:p w:rsidR="00503681" w:rsidRPr="003270F9" w:rsidRDefault="00503681" w:rsidP="003270F9">
      <w:pPr>
        <w:jc w:val="right"/>
        <w:rPr>
          <w:rFonts w:ascii="Times New Roman" w:hAnsi="Times New Roman" w:cs="Times New Roman"/>
          <w:sz w:val="28"/>
          <w:szCs w:val="28"/>
        </w:rPr>
      </w:pP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Приложение №2</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к Регламенту оказания социальной</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поддержки гражданам</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Родниковского муниципального</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района, находящимся в трудной</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 жизненной ситуации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администрацию муниципального образования "Родниковский муниципальный район"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Ивановская обл., г. Родники,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ул. Советская, д. 8,</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 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проживающего по адресу 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 удостоверяющий личность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паспорт серия_________ номер______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выдан 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Согласие на обработку персональных данных</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Даю согласие на обработку администрацией муниципального образования "Родниковский муниципальный район"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w:t>
      </w:r>
      <w:hyperlink r:id="rId10" w:history="1">
        <w:r w:rsidRPr="003270F9">
          <w:rPr>
            <w:rFonts w:ascii="Times New Roman" w:hAnsi="Times New Roman" w:cs="Times New Roman"/>
            <w:sz w:val="28"/>
            <w:szCs w:val="28"/>
          </w:rPr>
          <w:t>законом</w:t>
        </w:r>
      </w:hyperlink>
      <w:r w:rsidRPr="003270F9">
        <w:rPr>
          <w:rFonts w:ascii="Times New Roman" w:hAnsi="Times New Roman" w:cs="Times New Roman"/>
          <w:sz w:val="28"/>
          <w:szCs w:val="28"/>
        </w:rPr>
        <w:t xml:space="preserve"> от 27.07.2006 N 152-ФЗ "О персональных данных" с целью подготовки документов на заседании комиссии по социальной поддержке граждан, находящихся в трудной жизненной ситуации при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Согласие дано на обработку следующих персональных данных: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фамилия, имя, отчество;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паспортные данные;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справка с места жительства;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СНИЛС;</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документы о доходах всех членов семьи совместно зарегистрированных;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свидетельства о рождении детей;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копия пенсионного удостоверения,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справка об инвалидности;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справка из образовательных учреждений, которые посещают дети;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Документы, подтверждающие необходимость произведенных расходов (справки, квитанции, чеки, договоры, заключения и иные документы, выдаваемые организациями, входящими в государственную или частную систему здравоохранения, документы, подтверждающие факт имущественных потерь вследствие пожара, стихийного бедствия, аварии из-за неисправностей оборудования и (или) инженерных систем жилого помещения, акт соответствующей службы о необходимости замены аварийного оборудования и др.)</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Действия с моими персональными данными при подготовке документов на комиссию по социальной поддержке граждан, находящихся в трудной жизненной ситуации при администрации муниципального образования "Родниковский муниципальный район" включают в себя сбор персональных данных, их накопление, систематизацию и хранение в базе данных автоматизированной информационной системы администрации муниципального образования "Родниковский муниципальный район", их уточнение (обновление, изменение), обезличивание и передачу (распространение) сторонним организациям.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Информация об оказании социальной поддержки граждан, находящихся в трудной жизненной ситуации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г. № 178-ФЗ «О государственной социальной помощи».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Настоящее согласие действует с даты его представления в администрацию муниципального образования "Родниковский муниципальный район" до даты его отзыва. Отзыв настоящего согласия осуществляется в письменной форме путем подачи письменного заявления в администрацию муниципального 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 __________ ______ г.                  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(подпись, ФИО)</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2F75EE" w:rsidRDefault="00503681" w:rsidP="002F75EE">
      <w:pPr>
        <w:spacing w:after="0" w:line="240" w:lineRule="auto"/>
        <w:jc w:val="center"/>
        <w:rPr>
          <w:rFonts w:ascii="Times New Roman" w:hAnsi="Times New Roman"/>
          <w:noProof/>
        </w:rPr>
      </w:pPr>
      <w:r w:rsidRPr="003270F9">
        <w:rPr>
          <w:rFonts w:ascii="Times New Roman" w:hAnsi="Times New Roman" w:cs="Times New Roman"/>
          <w:noProof/>
          <w:sz w:val="28"/>
          <w:szCs w:val="28"/>
        </w:rPr>
        <w:drawing>
          <wp:anchor distT="0" distB="0" distL="114300" distR="114300" simplePos="0" relativeHeight="251662336" behindDoc="0" locked="0" layoutInCell="1" allowOverlap="1">
            <wp:simplePos x="0" y="0"/>
            <wp:positionH relativeFrom="column">
              <wp:posOffset>2753360</wp:posOffset>
            </wp:positionH>
            <wp:positionV relativeFrom="paragraph">
              <wp:posOffset>-6350</wp:posOffset>
            </wp:positionV>
            <wp:extent cx="648335" cy="783590"/>
            <wp:effectExtent l="19050" t="0" r="0" b="0"/>
            <wp:wrapSquare wrapText="right"/>
            <wp:docPr id="31"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Gerb_rf"/>
                    <pic:cNvPicPr>
                      <a:picLocks noChangeAspect="1" noChangeArrowheads="1"/>
                    </pic:cNvPicPr>
                  </pic:nvPicPr>
                  <pic:blipFill>
                    <a:blip r:embed="rId8"/>
                    <a:srcRect/>
                    <a:stretch>
                      <a:fillRect/>
                    </a:stretch>
                  </pic:blipFill>
                  <pic:spPr bwMode="auto">
                    <a:xfrm>
                      <a:off x="0" y="0"/>
                      <a:ext cx="648335" cy="783590"/>
                    </a:xfrm>
                    <a:prstGeom prst="rect">
                      <a:avLst/>
                    </a:prstGeom>
                    <a:noFill/>
                  </pic:spPr>
                </pic:pic>
              </a:graphicData>
            </a:graphic>
          </wp:anchor>
        </w:drawing>
      </w:r>
      <w:r w:rsidRPr="003270F9">
        <w:rPr>
          <w:rFonts w:ascii="Times New Roman" w:hAnsi="Times New Roman" w:cs="Times New Roman"/>
          <w:sz w:val="28"/>
          <w:szCs w:val="28"/>
        </w:rPr>
        <w:br/>
      </w:r>
    </w:p>
    <w:p w:rsidR="00BD267A" w:rsidRDefault="00BD267A" w:rsidP="00BD267A">
      <w:pPr>
        <w:spacing w:after="0" w:line="240" w:lineRule="auto"/>
        <w:jc w:val="center"/>
        <w:rPr>
          <w:rFonts w:ascii="Times New Roman" w:hAnsi="Times New Roman"/>
          <w:noProof/>
        </w:rPr>
      </w:pPr>
    </w:p>
    <w:p w:rsidR="00BD267A" w:rsidRDefault="00BD267A" w:rsidP="00BD267A">
      <w:pPr>
        <w:spacing w:after="0" w:line="240" w:lineRule="auto"/>
        <w:jc w:val="center"/>
        <w:rPr>
          <w:rFonts w:ascii="Times New Roman" w:hAnsi="Times New Roman"/>
          <w:noProof/>
        </w:rPr>
      </w:pPr>
    </w:p>
    <w:p w:rsidR="00BD267A" w:rsidRDefault="00BD267A" w:rsidP="00BD267A">
      <w:pPr>
        <w:spacing w:after="0" w:line="240" w:lineRule="auto"/>
        <w:jc w:val="center"/>
        <w:rPr>
          <w:rFonts w:ascii="Times New Roman" w:hAnsi="Times New Roman"/>
        </w:rPr>
      </w:pPr>
    </w:p>
    <w:p w:rsidR="00BD267A" w:rsidRDefault="00BD267A" w:rsidP="00BD267A">
      <w:pPr>
        <w:spacing w:after="0" w:line="240" w:lineRule="auto"/>
        <w:jc w:val="center"/>
        <w:rPr>
          <w:rFonts w:ascii="Times New Roman" w:hAnsi="Times New Roman"/>
          <w:b/>
          <w:sz w:val="16"/>
        </w:rPr>
      </w:pPr>
    </w:p>
    <w:p w:rsidR="00BD267A" w:rsidRDefault="00BD267A" w:rsidP="00BD267A">
      <w:pPr>
        <w:tabs>
          <w:tab w:val="left" w:pos="5670"/>
        </w:tabs>
        <w:spacing w:after="0" w:line="240" w:lineRule="auto"/>
        <w:jc w:val="center"/>
        <w:rPr>
          <w:rFonts w:ascii="Times New Roman" w:hAnsi="Times New Roman"/>
          <w:b/>
          <w:i/>
          <w:sz w:val="40"/>
        </w:rPr>
      </w:pPr>
      <w:r>
        <w:rPr>
          <w:rFonts w:ascii="Times New Roman" w:hAnsi="Times New Roman"/>
          <w:b/>
          <w:i/>
          <w:sz w:val="40"/>
        </w:rPr>
        <w:t>ПОСТАНОВЛЕНИЕ</w:t>
      </w:r>
    </w:p>
    <w:p w:rsidR="00BD267A" w:rsidRDefault="00BD267A" w:rsidP="00BD267A">
      <w:pPr>
        <w:spacing w:after="0" w:line="240" w:lineRule="auto"/>
        <w:jc w:val="center"/>
        <w:rPr>
          <w:rFonts w:ascii="Times New Roman" w:hAnsi="Times New Roman"/>
          <w:b/>
          <w:i/>
          <w:sz w:val="32"/>
        </w:rPr>
      </w:pPr>
      <w:r>
        <w:rPr>
          <w:rFonts w:ascii="Times New Roman" w:hAnsi="Times New Roman"/>
          <w:b/>
          <w:i/>
          <w:sz w:val="32"/>
        </w:rPr>
        <w:t xml:space="preserve"> Администрации </w:t>
      </w:r>
    </w:p>
    <w:p w:rsidR="00BD267A" w:rsidRDefault="00BD267A" w:rsidP="00BD267A">
      <w:pPr>
        <w:spacing w:after="0" w:line="240" w:lineRule="auto"/>
        <w:jc w:val="center"/>
        <w:rPr>
          <w:rFonts w:ascii="Times New Roman" w:hAnsi="Times New Roman"/>
          <w:b/>
          <w:i/>
          <w:sz w:val="32"/>
        </w:rPr>
      </w:pPr>
      <w:r>
        <w:rPr>
          <w:rFonts w:ascii="Times New Roman" w:hAnsi="Times New Roman"/>
          <w:b/>
          <w:i/>
          <w:sz w:val="32"/>
        </w:rPr>
        <w:t>муниципального образования «Родниковский муниципальный район»</w:t>
      </w:r>
    </w:p>
    <w:p w:rsidR="00BD267A" w:rsidRDefault="00BD267A" w:rsidP="00BD267A">
      <w:pPr>
        <w:spacing w:after="0" w:line="240" w:lineRule="auto"/>
        <w:jc w:val="center"/>
        <w:rPr>
          <w:rFonts w:ascii="Times New Roman" w:hAnsi="Times New Roman"/>
          <w:b/>
          <w:i/>
          <w:sz w:val="32"/>
        </w:rPr>
      </w:pPr>
      <w:r>
        <w:rPr>
          <w:rFonts w:ascii="Times New Roman" w:hAnsi="Times New Roman"/>
          <w:b/>
          <w:i/>
          <w:sz w:val="32"/>
        </w:rPr>
        <w:t>Ивановской области</w:t>
      </w:r>
    </w:p>
    <w:p w:rsidR="00BD267A" w:rsidRDefault="00BD267A" w:rsidP="00BD267A">
      <w:pPr>
        <w:spacing w:after="0" w:line="240" w:lineRule="auto"/>
        <w:jc w:val="center"/>
        <w:rPr>
          <w:rFonts w:ascii="Times New Roman" w:hAnsi="Times New Roman"/>
          <w:sz w:val="24"/>
        </w:rPr>
      </w:pPr>
    </w:p>
    <w:p w:rsidR="00BD267A" w:rsidRDefault="00BD267A" w:rsidP="00BD267A">
      <w:pPr>
        <w:spacing w:after="0" w:line="240" w:lineRule="auto"/>
        <w:jc w:val="center"/>
        <w:rPr>
          <w:rFonts w:ascii="Times New Roman" w:hAnsi="Times New Roman"/>
          <w:sz w:val="28"/>
          <w:szCs w:val="28"/>
        </w:rPr>
      </w:pPr>
      <w:r>
        <w:rPr>
          <w:rFonts w:ascii="Times New Roman" w:hAnsi="Times New Roman"/>
          <w:sz w:val="28"/>
          <w:szCs w:val="28"/>
        </w:rPr>
        <w:t>23.11.2017 № 1635</w:t>
      </w:r>
    </w:p>
    <w:p w:rsidR="00BD267A" w:rsidRDefault="00BD267A" w:rsidP="00BD267A">
      <w:pPr>
        <w:autoSpaceDE w:val="0"/>
        <w:autoSpaceDN w:val="0"/>
        <w:adjustRightInd w:val="0"/>
        <w:spacing w:after="0" w:line="240" w:lineRule="auto"/>
        <w:jc w:val="center"/>
        <w:rPr>
          <w:rFonts w:ascii="Times New Roman" w:hAnsi="Times New Roman"/>
          <w:b/>
          <w:bCs/>
          <w:sz w:val="28"/>
          <w:szCs w:val="28"/>
        </w:rPr>
      </w:pPr>
    </w:p>
    <w:p w:rsidR="00BD267A" w:rsidRDefault="00BD267A" w:rsidP="00BD267A">
      <w:pPr>
        <w:autoSpaceDE w:val="0"/>
        <w:autoSpaceDN w:val="0"/>
        <w:adjustRightInd w:val="0"/>
        <w:spacing w:after="0" w:line="240" w:lineRule="auto"/>
        <w:jc w:val="both"/>
        <w:rPr>
          <w:rFonts w:ascii="Times New Roman" w:hAnsi="Times New Roman"/>
          <w:b/>
          <w:color w:val="000000"/>
          <w:sz w:val="28"/>
          <w:szCs w:val="28"/>
        </w:rPr>
      </w:pPr>
      <w:r>
        <w:rPr>
          <w:rStyle w:val="21"/>
          <w:rFonts w:eastAsia="Calibri"/>
          <w:b/>
        </w:rPr>
        <w:t xml:space="preserve">     О внесении изменений в постановление администрации муниципального образования «Родниковский муниципальный район» от 09.10.2017 №1420 «Об утверждении Положения об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и дополнительного образования детей по общеразвивающим программам на территории Родниковского муниципального района»</w:t>
      </w:r>
    </w:p>
    <w:p w:rsidR="00BD267A" w:rsidRDefault="00BD267A" w:rsidP="00BD267A">
      <w:pPr>
        <w:autoSpaceDE w:val="0"/>
        <w:autoSpaceDN w:val="0"/>
        <w:adjustRightInd w:val="0"/>
        <w:spacing w:after="0" w:line="240" w:lineRule="auto"/>
        <w:jc w:val="center"/>
        <w:rPr>
          <w:rFonts w:ascii="Times New Roman" w:hAnsi="Times New Roman"/>
          <w:b/>
          <w:color w:val="000000"/>
          <w:sz w:val="28"/>
          <w:szCs w:val="28"/>
        </w:rPr>
      </w:pPr>
    </w:p>
    <w:p w:rsidR="00BD267A" w:rsidRDefault="00BD267A" w:rsidP="00BD267A">
      <w:pPr>
        <w:autoSpaceDE w:val="0"/>
        <w:autoSpaceDN w:val="0"/>
        <w:adjustRightInd w:val="0"/>
        <w:spacing w:after="0" w:line="240" w:lineRule="auto"/>
        <w:ind w:firstLine="567"/>
        <w:jc w:val="both"/>
        <w:rPr>
          <w:rFonts w:ascii="Times New Roman" w:hAnsi="Times New Roman"/>
          <w:sz w:val="28"/>
          <w:szCs w:val="28"/>
        </w:rPr>
      </w:pPr>
      <w:r>
        <w:rPr>
          <w:rStyle w:val="21"/>
          <w:rFonts w:eastAsia="Calibri"/>
        </w:rPr>
        <w:t>В целях установления порядка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r>
        <w:rPr>
          <w:rStyle w:val="21"/>
          <w:rFonts w:eastAsia="Calibri"/>
          <w:b/>
        </w:rPr>
        <w:t xml:space="preserve"> </w:t>
      </w:r>
      <w:r>
        <w:rPr>
          <w:rStyle w:val="21"/>
          <w:rFonts w:eastAsia="Calibri"/>
        </w:rPr>
        <w:t>и дополнительного образования детей по общеразвивающим программам на территории Родниковского муниципального района, в соответствии с частью 1 статьи 86 Бюджетного кодекса Российской Федерации, статьей 15 Федерального закона от 06.10.2003 № 131-ФЗ «Об общих принципах организации местного самоуправления в Российской Федерации», Федерального закона от 29.12.2012 № 273-ФЗ «Об образовании в Российской Федерации», Законом Ивановской области от 5.07.2013 № 66</w:t>
      </w:r>
      <w:r>
        <w:rPr>
          <w:rStyle w:val="21"/>
          <w:rFonts w:eastAsia="Calibri"/>
        </w:rPr>
        <w:softHyphen/>
        <w:t xml:space="preserve"> - 03 «Об образовании в Ивановской области»,</w:t>
      </w:r>
    </w:p>
    <w:p w:rsidR="00BD267A" w:rsidRDefault="00BD267A" w:rsidP="00BD267A">
      <w:pPr>
        <w:autoSpaceDE w:val="0"/>
        <w:autoSpaceDN w:val="0"/>
        <w:adjustRightInd w:val="0"/>
        <w:spacing w:after="0" w:line="240" w:lineRule="auto"/>
        <w:ind w:firstLine="540"/>
        <w:jc w:val="both"/>
        <w:rPr>
          <w:rFonts w:ascii="Times New Roman" w:hAnsi="Times New Roman"/>
          <w:sz w:val="28"/>
          <w:szCs w:val="28"/>
          <w:lang w:eastAsia="en-US"/>
        </w:rPr>
      </w:pPr>
    </w:p>
    <w:p w:rsidR="00BD267A" w:rsidRDefault="00BD267A" w:rsidP="00BD267A">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постановляю:</w:t>
      </w:r>
    </w:p>
    <w:p w:rsidR="00BD267A" w:rsidRDefault="00BD267A" w:rsidP="00BD267A">
      <w:pPr>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numPr>
          <w:ilvl w:val="0"/>
          <w:numId w:val="4"/>
        </w:numPr>
        <w:tabs>
          <w:tab w:val="left" w:pos="1005"/>
        </w:tabs>
        <w:spacing w:after="0" w:line="322" w:lineRule="exact"/>
        <w:ind w:firstLine="640"/>
        <w:jc w:val="both"/>
        <w:rPr>
          <w:rStyle w:val="21"/>
          <w:rFonts w:eastAsia="Calibri"/>
        </w:rPr>
      </w:pPr>
      <w:r>
        <w:rPr>
          <w:rStyle w:val="21"/>
          <w:rFonts w:eastAsia="Calibri"/>
        </w:rPr>
        <w:t xml:space="preserve">Внести в постановление администрации муниципального образования «Родниковский муниципальный район» от 09.10.2017 № 1420 «Об утверждении  Положения об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и дополнительного образования детей по общеразвивающим программам на территории Родниковского муниципального района» следующие изменения: </w:t>
      </w:r>
    </w:p>
    <w:p w:rsidR="00BD267A" w:rsidRDefault="00BD267A" w:rsidP="00BD267A">
      <w:pPr>
        <w:widowControl w:val="0"/>
        <w:numPr>
          <w:ilvl w:val="0"/>
          <w:numId w:val="5"/>
        </w:numPr>
        <w:tabs>
          <w:tab w:val="left" w:pos="1422"/>
        </w:tabs>
        <w:spacing w:after="0" w:line="322" w:lineRule="exact"/>
        <w:ind w:firstLine="680"/>
        <w:jc w:val="both"/>
        <w:rPr>
          <w:lang w:eastAsia="en-US"/>
        </w:rPr>
      </w:pPr>
      <w:r>
        <w:rPr>
          <w:rStyle w:val="21"/>
          <w:rFonts w:eastAsia="Calibri"/>
        </w:rPr>
        <w:t>пункт 1.2. изложить в новой редакции: «</w:t>
      </w:r>
      <w:r>
        <w:rPr>
          <w:rFonts w:ascii="Times New Roman" w:hAnsi="Times New Roman"/>
          <w:sz w:val="28"/>
          <w:szCs w:val="28"/>
        </w:rPr>
        <w:t xml:space="preserve">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w:t>
      </w:r>
      <w:r>
        <w:rPr>
          <w:rFonts w:ascii="Times New Roman" w:hAnsi="Times New Roman"/>
          <w:sz w:val="28"/>
          <w:szCs w:val="28"/>
        </w:rPr>
        <w:lastRenderedPageBreak/>
        <w:t>Федеральным законом Российской Федерации от 29.12.2012 № 273-ФЗ «Об образовании в Российской Федерации» (далее – Федеральный закон «Об образовании в Российской Федерации»), приказами Министерства образования и науки России от 30.08.2013</w:t>
      </w:r>
      <w:r>
        <w:rPr>
          <w:rFonts w:ascii="Times New Roman" w:hAnsi="Times New Roman"/>
          <w:sz w:val="28"/>
          <w:szCs w:val="28"/>
        </w:rPr>
        <w:tab/>
        <w:t xml:space="preserve">№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от 30.08.2013 № 1015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от 29 августа 2013 г. </w:t>
      </w:r>
      <w:r>
        <w:rPr>
          <w:rFonts w:ascii="Times New Roman" w:hAnsi="Times New Roman"/>
          <w:sz w:val="28"/>
          <w:szCs w:val="28"/>
          <w:lang w:val="en-US" w:bidi="en-US"/>
        </w:rPr>
        <w:t>N</w:t>
      </w:r>
      <w:r w:rsidRPr="00BD267A">
        <w:rPr>
          <w:rFonts w:ascii="Times New Roman" w:hAnsi="Times New Roman"/>
          <w:sz w:val="28"/>
          <w:szCs w:val="28"/>
          <w:lang w:bidi="en-US"/>
        </w:rPr>
        <w:t xml:space="preserve"> </w:t>
      </w:r>
      <w:r>
        <w:rPr>
          <w:rFonts w:ascii="Times New Roman" w:hAnsi="Times New Roman"/>
          <w:sz w:val="28"/>
          <w:szCs w:val="28"/>
        </w:rPr>
        <w:t>1008 «Об утверждении Порядка организации и осуществления образовательной деятельности по дополнительным общеобразовательным программам», Законом Ивановской области от 05.07.2013 № 66-ОЗ «Об образовании в Ивановской области», Уставом муниципального образования «Родниковский муниципальный район» и иными федеральными, областными и муниципальными нормативными и правовыми актами, регулирующими отношения в сфере образования».</w:t>
      </w:r>
    </w:p>
    <w:p w:rsidR="00BD267A" w:rsidRDefault="00BD267A" w:rsidP="00BD267A">
      <w:pPr>
        <w:widowControl w:val="0"/>
        <w:tabs>
          <w:tab w:val="left" w:pos="1174"/>
        </w:tabs>
        <w:spacing w:after="0" w:line="240" w:lineRule="auto"/>
        <w:ind w:firstLine="567"/>
        <w:jc w:val="both"/>
        <w:rPr>
          <w:rFonts w:ascii="Times New Roman" w:hAnsi="Times New Roman"/>
          <w:sz w:val="28"/>
          <w:szCs w:val="28"/>
        </w:rPr>
      </w:pPr>
      <w:r>
        <w:rPr>
          <w:rFonts w:ascii="Times New Roman" w:hAnsi="Times New Roman"/>
          <w:sz w:val="28"/>
          <w:szCs w:val="28"/>
        </w:rPr>
        <w:t>1.2.  пункт 2.3. изложить в новой редакции: «К муниципальным образовательным организациям Родниковского муниципального района относятся:</w:t>
      </w:r>
    </w:p>
    <w:p w:rsidR="00BD267A" w:rsidRDefault="00BD267A" w:rsidP="00BD267A">
      <w:pPr>
        <w:spacing w:after="0" w:line="240" w:lineRule="auto"/>
        <w:jc w:val="both"/>
        <w:rPr>
          <w:rFonts w:ascii="Times New Roman" w:hAnsi="Times New Roman"/>
          <w:sz w:val="28"/>
          <w:szCs w:val="28"/>
        </w:rPr>
      </w:pPr>
      <w:r>
        <w:rPr>
          <w:rFonts w:ascii="Times New Roman" w:hAnsi="Times New Roman"/>
          <w:sz w:val="28"/>
          <w:szCs w:val="28"/>
        </w:rPr>
        <w:t>- общеобразовательные учреждения начального общего, основного общего, среднего общего образования;</w:t>
      </w:r>
    </w:p>
    <w:p w:rsidR="00BD267A" w:rsidRDefault="00BD267A" w:rsidP="00BD267A">
      <w:pPr>
        <w:spacing w:after="0" w:line="240" w:lineRule="auto"/>
        <w:jc w:val="both"/>
        <w:rPr>
          <w:rFonts w:ascii="Times New Roman" w:hAnsi="Times New Roman"/>
          <w:sz w:val="28"/>
          <w:szCs w:val="28"/>
        </w:rPr>
      </w:pPr>
      <w:r>
        <w:rPr>
          <w:rFonts w:ascii="Times New Roman" w:hAnsi="Times New Roman"/>
          <w:sz w:val="28"/>
          <w:szCs w:val="28"/>
        </w:rPr>
        <w:t>- дошкольные образовательные учреждения;</w:t>
      </w:r>
    </w:p>
    <w:p w:rsidR="00BD267A" w:rsidRDefault="00BD267A" w:rsidP="00BD267A">
      <w:pPr>
        <w:spacing w:after="0" w:line="240" w:lineRule="auto"/>
        <w:jc w:val="both"/>
        <w:rPr>
          <w:rFonts w:ascii="Times New Roman" w:hAnsi="Times New Roman"/>
          <w:sz w:val="28"/>
          <w:szCs w:val="28"/>
        </w:rPr>
      </w:pPr>
      <w:r>
        <w:rPr>
          <w:rFonts w:ascii="Times New Roman" w:hAnsi="Times New Roman"/>
          <w:sz w:val="28"/>
          <w:szCs w:val="28"/>
        </w:rPr>
        <w:t>- учреждение дополнительного образования.</w:t>
      </w:r>
    </w:p>
    <w:p w:rsidR="00BD267A" w:rsidRDefault="00BD267A" w:rsidP="00BD267A">
      <w:pPr>
        <w:spacing w:after="0" w:line="240" w:lineRule="auto"/>
        <w:jc w:val="both"/>
        <w:rPr>
          <w:rFonts w:ascii="Times New Roman" w:hAnsi="Times New Roman"/>
          <w:sz w:val="28"/>
          <w:szCs w:val="28"/>
        </w:rPr>
      </w:pPr>
      <w:r>
        <w:rPr>
          <w:rFonts w:ascii="Times New Roman" w:hAnsi="Times New Roman"/>
          <w:sz w:val="28"/>
          <w:szCs w:val="28"/>
        </w:rPr>
        <w:t xml:space="preserve">  Перечень муниципальных образовательных учреждений представлен в приложении к настоящему Положению».</w:t>
      </w:r>
    </w:p>
    <w:p w:rsidR="00BD267A" w:rsidRDefault="00BD267A" w:rsidP="00BD267A">
      <w:pPr>
        <w:widowControl w:val="0"/>
        <w:tabs>
          <w:tab w:val="left" w:pos="1043"/>
        </w:tabs>
        <w:spacing w:after="0" w:line="322" w:lineRule="exact"/>
        <w:ind w:firstLine="567"/>
        <w:jc w:val="both"/>
        <w:rPr>
          <w:rFonts w:ascii="Times New Roman" w:hAnsi="Times New Roman"/>
          <w:sz w:val="28"/>
          <w:szCs w:val="28"/>
        </w:rPr>
      </w:pPr>
      <w:r>
        <w:rPr>
          <w:rFonts w:ascii="Times New Roman" w:hAnsi="Times New Roman"/>
          <w:sz w:val="28"/>
          <w:szCs w:val="28"/>
        </w:rPr>
        <w:t>1.3. пункт 3.1. изложить в новой редакции: «Прием на обучение в муниципальные образовательные учреждения проводится на принципах равных условий приема для всех поступающих, за исключением лиц, которым в соответствии с Федеральным законом «Об образовании в Российской Федерации» и иными нормативными актами федерального, регионального и муниципального уровней предоставлены особые права (преимущества) при приеме на обучение».</w:t>
      </w:r>
    </w:p>
    <w:p w:rsidR="00BD267A" w:rsidRDefault="00BD267A" w:rsidP="00BD267A">
      <w:pPr>
        <w:pStyle w:val="13"/>
        <w:keepNext/>
        <w:keepLines/>
        <w:shd w:val="clear" w:color="auto" w:fill="auto"/>
        <w:tabs>
          <w:tab w:val="left" w:pos="1750"/>
        </w:tabs>
        <w:spacing w:before="0" w:line="240" w:lineRule="auto"/>
        <w:ind w:firstLine="0"/>
        <w:jc w:val="both"/>
        <w:rPr>
          <w:b w:val="0"/>
        </w:rPr>
      </w:pPr>
      <w:r>
        <w:rPr>
          <w:b w:val="0"/>
        </w:rPr>
        <w:t xml:space="preserve">      1.4. раздел </w:t>
      </w:r>
      <w:r>
        <w:rPr>
          <w:b w:val="0"/>
          <w:lang w:val="en-US"/>
        </w:rPr>
        <w:t>IV</w:t>
      </w:r>
      <w:r>
        <w:rPr>
          <w:b w:val="0"/>
        </w:rPr>
        <w:t xml:space="preserve">. «Формы получения образования и формы обучения» изложить в новой редакции: </w:t>
      </w:r>
    </w:p>
    <w:p w:rsidR="00BD267A" w:rsidRDefault="00BD267A" w:rsidP="00BD267A">
      <w:pPr>
        <w:pStyle w:val="13"/>
        <w:keepNext/>
        <w:keepLines/>
        <w:shd w:val="clear" w:color="auto" w:fill="auto"/>
        <w:tabs>
          <w:tab w:val="left" w:pos="1750"/>
        </w:tabs>
        <w:spacing w:before="0" w:line="240" w:lineRule="auto"/>
        <w:ind w:firstLine="0"/>
        <w:jc w:val="both"/>
        <w:rPr>
          <w:b w:val="0"/>
        </w:rPr>
      </w:pPr>
      <w:r>
        <w:rPr>
          <w:b w:val="0"/>
        </w:rPr>
        <w:t xml:space="preserve">     «4.1. Общее образование может быть получено в учреждениях, осуществляющих образовательную деятельность, а также вне учреждений, осуществляющих образовательную деятельность в форме семейного образования и самообразования. Родители (законные представители) несовершеннолетних обучающихся в форме семейного образования, имеют право на получение методической, психолого-педагогической, диагностической и консультативной помощи в муниципальных образовательных учреждениях, если в них созданы соответствующие консультационные центры.</w:t>
      </w:r>
    </w:p>
    <w:p w:rsidR="00BD267A" w:rsidRDefault="00BD267A" w:rsidP="00BD267A">
      <w:pPr>
        <w:widowControl w:val="0"/>
        <w:numPr>
          <w:ilvl w:val="0"/>
          <w:numId w:val="10"/>
        </w:numPr>
        <w:tabs>
          <w:tab w:val="left" w:pos="1036"/>
        </w:tabs>
        <w:spacing w:after="0" w:line="322" w:lineRule="exact"/>
        <w:ind w:firstLine="460"/>
        <w:jc w:val="both"/>
        <w:rPr>
          <w:rFonts w:ascii="Times New Roman" w:hAnsi="Times New Roman"/>
          <w:sz w:val="28"/>
          <w:szCs w:val="28"/>
        </w:rPr>
      </w:pPr>
      <w:r>
        <w:rPr>
          <w:rFonts w:ascii="Times New Roman" w:hAnsi="Times New Roman"/>
          <w:sz w:val="28"/>
          <w:szCs w:val="28"/>
        </w:rPr>
        <w:t>Форма получения общего образования и форма обучения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BD267A" w:rsidRDefault="00BD267A" w:rsidP="00BD267A">
      <w:pPr>
        <w:widowControl w:val="0"/>
        <w:numPr>
          <w:ilvl w:val="0"/>
          <w:numId w:val="10"/>
        </w:numPr>
        <w:tabs>
          <w:tab w:val="left" w:pos="1036"/>
        </w:tabs>
        <w:spacing w:after="0" w:line="322" w:lineRule="exact"/>
        <w:ind w:firstLine="460"/>
        <w:jc w:val="both"/>
        <w:rPr>
          <w:rFonts w:ascii="Times New Roman" w:hAnsi="Times New Roman"/>
          <w:sz w:val="28"/>
          <w:szCs w:val="28"/>
        </w:rPr>
      </w:pPr>
      <w:r>
        <w:rPr>
          <w:rFonts w:ascii="Times New Roman" w:hAnsi="Times New Roman"/>
          <w:sz w:val="28"/>
          <w:szCs w:val="28"/>
        </w:rPr>
        <w:t xml:space="preserve">При выборе родителями (законными представителями) детей формы </w:t>
      </w:r>
      <w:r>
        <w:rPr>
          <w:rFonts w:ascii="Times New Roman" w:hAnsi="Times New Roman"/>
          <w:sz w:val="28"/>
          <w:szCs w:val="28"/>
        </w:rPr>
        <w:lastRenderedPageBreak/>
        <w:t>получения общего образования в форме семейного образования родители (законные представители) информируют об этом выборе Управление образования администрации муниципального образования «Родниковский муниципальный район».</w:t>
      </w:r>
    </w:p>
    <w:p w:rsidR="00BD267A" w:rsidRDefault="00BD267A" w:rsidP="00BD267A">
      <w:pPr>
        <w:widowControl w:val="0"/>
        <w:numPr>
          <w:ilvl w:val="1"/>
          <w:numId w:val="8"/>
        </w:numPr>
        <w:tabs>
          <w:tab w:val="left" w:pos="1036"/>
        </w:tabs>
        <w:spacing w:after="0" w:line="322" w:lineRule="exact"/>
        <w:ind w:left="0" w:firstLine="426"/>
        <w:jc w:val="both"/>
        <w:rPr>
          <w:rFonts w:ascii="Times New Roman" w:hAnsi="Times New Roman"/>
          <w:sz w:val="28"/>
          <w:szCs w:val="28"/>
        </w:rPr>
      </w:pPr>
      <w:r>
        <w:rPr>
          <w:rFonts w:ascii="Times New Roman" w:hAnsi="Times New Roman"/>
          <w:sz w:val="28"/>
          <w:szCs w:val="28"/>
        </w:rP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муниципальных образовательных учреждениях.</w:t>
      </w:r>
    </w:p>
    <w:p w:rsidR="00BD267A" w:rsidRDefault="00BD267A" w:rsidP="00BD267A">
      <w:pPr>
        <w:widowControl w:val="0"/>
        <w:numPr>
          <w:ilvl w:val="0"/>
          <w:numId w:val="9"/>
        </w:numPr>
        <w:tabs>
          <w:tab w:val="left" w:pos="1205"/>
        </w:tabs>
        <w:spacing w:after="0" w:line="322" w:lineRule="exact"/>
        <w:ind w:firstLine="460"/>
        <w:jc w:val="both"/>
        <w:rPr>
          <w:rFonts w:ascii="Times New Roman" w:hAnsi="Times New Roman"/>
          <w:sz w:val="28"/>
          <w:szCs w:val="28"/>
        </w:rPr>
      </w:pPr>
      <w:r>
        <w:rPr>
          <w:rFonts w:ascii="Times New Roman" w:hAnsi="Times New Roman"/>
          <w:sz w:val="28"/>
          <w:szCs w:val="28"/>
        </w:rPr>
        <w:t>Формы обучения по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законом "Об образовании в Российской Федерации".</w:t>
      </w:r>
    </w:p>
    <w:p w:rsidR="00BD267A" w:rsidRDefault="00BD267A" w:rsidP="00BD267A">
      <w:pPr>
        <w:widowControl w:val="0"/>
        <w:numPr>
          <w:ilvl w:val="0"/>
          <w:numId w:val="9"/>
        </w:numPr>
        <w:tabs>
          <w:tab w:val="left" w:pos="1036"/>
        </w:tabs>
        <w:spacing w:after="0" w:line="322" w:lineRule="exact"/>
        <w:ind w:firstLine="460"/>
        <w:jc w:val="both"/>
        <w:rPr>
          <w:rFonts w:ascii="Times New Roman" w:hAnsi="Times New Roman"/>
          <w:sz w:val="28"/>
          <w:szCs w:val="28"/>
        </w:rPr>
      </w:pPr>
      <w:r>
        <w:rPr>
          <w:rFonts w:ascii="Times New Roman" w:hAnsi="Times New Roman"/>
          <w:sz w:val="28"/>
          <w:szCs w:val="28"/>
        </w:rPr>
        <w:t>Обучение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муниципального общеобразовательного учреждения. При прохождении обучения в соответствии с индивидуальным учебным планом его продолжительность может быть изменена образовательным учреждением с учетом особенностей и образовательных потребностей конкретного учащегося.</w:t>
      </w:r>
    </w:p>
    <w:p w:rsidR="00BD267A" w:rsidRDefault="00BD267A" w:rsidP="00BD267A">
      <w:pPr>
        <w:widowControl w:val="0"/>
        <w:numPr>
          <w:ilvl w:val="0"/>
          <w:numId w:val="9"/>
        </w:numPr>
        <w:tabs>
          <w:tab w:val="left" w:pos="1238"/>
        </w:tabs>
        <w:spacing w:after="0" w:line="240" w:lineRule="auto"/>
        <w:ind w:firstLine="460"/>
        <w:jc w:val="both"/>
        <w:rPr>
          <w:rFonts w:ascii="Times New Roman" w:hAnsi="Times New Roman"/>
          <w:sz w:val="28"/>
          <w:szCs w:val="28"/>
        </w:rPr>
      </w:pPr>
      <w:r>
        <w:rPr>
          <w:rFonts w:ascii="Times New Roman" w:hAnsi="Times New Roman"/>
          <w:sz w:val="28"/>
          <w:szCs w:val="28"/>
        </w:rPr>
        <w:t>Обучение в учреждениях,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BD267A" w:rsidRDefault="00BD267A" w:rsidP="00BD267A">
      <w:pPr>
        <w:widowControl w:val="0"/>
        <w:numPr>
          <w:ilvl w:val="0"/>
          <w:numId w:val="9"/>
        </w:numPr>
        <w:tabs>
          <w:tab w:val="left" w:pos="1007"/>
        </w:tabs>
        <w:spacing w:after="0" w:line="240" w:lineRule="auto"/>
        <w:ind w:firstLine="460"/>
        <w:jc w:val="both"/>
        <w:rPr>
          <w:rFonts w:ascii="Times New Roman" w:hAnsi="Times New Roman"/>
          <w:sz w:val="28"/>
          <w:szCs w:val="28"/>
        </w:rPr>
      </w:pPr>
      <w:r>
        <w:rPr>
          <w:rFonts w:ascii="Times New Roman" w:hAnsi="Times New Roman"/>
          <w:sz w:val="28"/>
          <w:szCs w:val="28"/>
        </w:rPr>
        <w:t>Допускается сочетание различных форм получения образования и форм обучения».</w:t>
      </w:r>
    </w:p>
    <w:p w:rsidR="00BD267A" w:rsidRDefault="00BD267A" w:rsidP="00BD267A">
      <w:pPr>
        <w:widowControl w:val="0"/>
        <w:tabs>
          <w:tab w:val="left" w:pos="1131"/>
        </w:tabs>
        <w:spacing w:after="0" w:line="322" w:lineRule="exact"/>
        <w:ind w:firstLine="426"/>
        <w:jc w:val="both"/>
        <w:rPr>
          <w:rFonts w:ascii="Times New Roman" w:hAnsi="Times New Roman"/>
          <w:sz w:val="28"/>
          <w:szCs w:val="28"/>
        </w:rPr>
      </w:pPr>
      <w:r>
        <w:rPr>
          <w:rFonts w:ascii="Times New Roman" w:hAnsi="Times New Roman"/>
          <w:sz w:val="28"/>
          <w:szCs w:val="28"/>
        </w:rPr>
        <w:t>1.5. пункт 5.20 изложить в новой редакции: «Отчисление детей из МДОУ осуществляется при расторжении договора учреждения с родителями (законными представителями) воспитанника в следующих случаях:</w:t>
      </w:r>
    </w:p>
    <w:p w:rsidR="00BD267A" w:rsidRDefault="00BD267A" w:rsidP="00BD267A">
      <w:pPr>
        <w:widowControl w:val="0"/>
        <w:numPr>
          <w:ilvl w:val="0"/>
          <w:numId w:val="11"/>
        </w:numPr>
        <w:tabs>
          <w:tab w:val="left" w:pos="706"/>
        </w:tabs>
        <w:spacing w:after="0"/>
        <w:ind w:firstLine="426"/>
        <w:jc w:val="both"/>
        <w:rPr>
          <w:rFonts w:ascii="Times New Roman" w:hAnsi="Times New Roman"/>
          <w:sz w:val="28"/>
          <w:szCs w:val="28"/>
        </w:rPr>
      </w:pPr>
      <w:r>
        <w:rPr>
          <w:rFonts w:ascii="Times New Roman" w:hAnsi="Times New Roman"/>
          <w:sz w:val="28"/>
          <w:szCs w:val="28"/>
        </w:rPr>
        <w:t>по заявлению родителей (законных представителей) воспитанника, в случае перевода воспитанника для продолжения освоения программы в другую организацию, осуществляющую образовательную деятельность;</w:t>
      </w:r>
    </w:p>
    <w:p w:rsidR="00BD267A" w:rsidRDefault="00BD267A" w:rsidP="00BD267A">
      <w:pPr>
        <w:widowControl w:val="0"/>
        <w:numPr>
          <w:ilvl w:val="0"/>
          <w:numId w:val="11"/>
        </w:numPr>
        <w:tabs>
          <w:tab w:val="left" w:pos="706"/>
        </w:tabs>
        <w:spacing w:after="0"/>
        <w:ind w:firstLine="460"/>
        <w:jc w:val="both"/>
        <w:rPr>
          <w:rFonts w:ascii="Times New Roman" w:hAnsi="Times New Roman"/>
          <w:sz w:val="28"/>
          <w:szCs w:val="28"/>
        </w:rPr>
      </w:pPr>
      <w:r>
        <w:rPr>
          <w:rFonts w:ascii="Times New Roman" w:hAnsi="Times New Roman"/>
          <w:sz w:val="28"/>
          <w:szCs w:val="28"/>
        </w:rPr>
        <w:t>по обстоятельствам, не зависящим от воли родителей (законных представителей) воспитанника и МДОУ, в том числе в случаях ликвидации учреждения, осуществляющего образовательную деятельность, аннулирования лицензии на осуществление образовательной деятельности;</w:t>
      </w:r>
    </w:p>
    <w:p w:rsidR="00BD267A" w:rsidRDefault="00BD267A" w:rsidP="00BD267A">
      <w:pPr>
        <w:widowControl w:val="0"/>
        <w:numPr>
          <w:ilvl w:val="0"/>
          <w:numId w:val="11"/>
        </w:numPr>
        <w:tabs>
          <w:tab w:val="left" w:pos="706"/>
        </w:tabs>
        <w:spacing w:after="0"/>
        <w:ind w:firstLine="460"/>
        <w:jc w:val="both"/>
        <w:rPr>
          <w:rFonts w:ascii="Times New Roman" w:hAnsi="Times New Roman"/>
          <w:sz w:val="28"/>
          <w:szCs w:val="28"/>
        </w:rPr>
      </w:pPr>
      <w:r>
        <w:rPr>
          <w:rFonts w:ascii="Times New Roman" w:hAnsi="Times New Roman"/>
          <w:sz w:val="28"/>
          <w:szCs w:val="28"/>
        </w:rPr>
        <w:t xml:space="preserve">в связи с прекращением образовательных отношений и достижением воспитанника возраста для поступления в 1 класс общеобразовательной организации». </w:t>
      </w:r>
    </w:p>
    <w:p w:rsidR="00BD267A" w:rsidRDefault="00BD267A" w:rsidP="00BD267A">
      <w:pPr>
        <w:autoSpaceDE w:val="0"/>
        <w:autoSpaceDN w:val="0"/>
        <w:adjustRightInd w:val="0"/>
        <w:spacing w:after="0" w:line="240" w:lineRule="auto"/>
        <w:ind w:firstLine="284"/>
        <w:jc w:val="both"/>
        <w:rPr>
          <w:rFonts w:ascii="Times New Roman" w:hAnsi="Times New Roman"/>
          <w:bCs/>
          <w:sz w:val="28"/>
          <w:szCs w:val="28"/>
        </w:rPr>
      </w:pPr>
      <w:r>
        <w:rPr>
          <w:rFonts w:ascii="Times New Roman" w:hAnsi="Times New Roman"/>
          <w:sz w:val="28"/>
          <w:szCs w:val="28"/>
        </w:rPr>
        <w:t xml:space="preserve">2. </w:t>
      </w:r>
      <w:r>
        <w:rPr>
          <w:rFonts w:ascii="Times New Roman" w:hAnsi="Times New Roman"/>
          <w:bCs/>
          <w:sz w:val="28"/>
          <w:szCs w:val="28"/>
        </w:rPr>
        <w:t xml:space="preserve">Руководителю аппарата администрации муниципального образования «Родниковский муниципальный район» </w:t>
      </w:r>
      <w:r>
        <w:rPr>
          <w:rFonts w:ascii="Times New Roman" w:hAnsi="Times New Roman"/>
          <w:sz w:val="28"/>
          <w:szCs w:val="28"/>
        </w:rPr>
        <w:t>Малковой Н.А.:</w:t>
      </w:r>
    </w:p>
    <w:p w:rsidR="00BD267A" w:rsidRDefault="00BD267A" w:rsidP="00BD267A">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2.1. Опубликовать настоящее постановление в информационном бюллетене «Сборник нормативных актов Родниковского района».</w:t>
      </w:r>
    </w:p>
    <w:p w:rsidR="00BD267A" w:rsidRDefault="00BD267A" w:rsidP="00BD267A">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 xml:space="preserve">2.2.Разместить текст указанного положения (полная версия) на официальном интернет-сайте администрации муниципального образования «Родниковский </w:t>
      </w:r>
      <w:r>
        <w:rPr>
          <w:rFonts w:ascii="Times New Roman" w:hAnsi="Times New Roman" w:cs="Times New Roman"/>
          <w:sz w:val="28"/>
          <w:szCs w:val="28"/>
        </w:rPr>
        <w:lastRenderedPageBreak/>
        <w:t>муниципальный район».</w:t>
      </w:r>
    </w:p>
    <w:p w:rsidR="00BD267A" w:rsidRDefault="00BD267A" w:rsidP="00BD267A">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sz w:val="28"/>
          <w:szCs w:val="28"/>
        </w:rPr>
        <w:t>3. Настоящее постановление вступает в силу со дня его официального опубликования и распространяется на правоотношения, возникшие с 01.08.2017 г.</w:t>
      </w:r>
    </w:p>
    <w:p w:rsidR="00BD267A" w:rsidRDefault="00BD267A" w:rsidP="00BD267A">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BD267A" w:rsidRDefault="00BD267A" w:rsidP="00BD267A">
      <w:pPr>
        <w:autoSpaceDE w:val="0"/>
        <w:autoSpaceDN w:val="0"/>
        <w:adjustRightInd w:val="0"/>
        <w:spacing w:after="0" w:line="240" w:lineRule="auto"/>
        <w:jc w:val="both"/>
        <w:rPr>
          <w:rFonts w:ascii="Times New Roman" w:hAnsi="Times New Roman" w:cs="Times New Roman"/>
          <w:sz w:val="28"/>
          <w:szCs w:val="28"/>
        </w:rPr>
      </w:pPr>
    </w:p>
    <w:p w:rsidR="00BD267A" w:rsidRDefault="00BD267A" w:rsidP="00BD267A">
      <w:pPr>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spacing w:after="0" w:line="240" w:lineRule="auto"/>
        <w:ind w:hanging="57"/>
        <w:jc w:val="both"/>
        <w:rPr>
          <w:rFonts w:ascii="Times New Roman" w:hAnsi="Times New Roman"/>
          <w:b/>
          <w:sz w:val="28"/>
          <w:szCs w:val="28"/>
        </w:rPr>
      </w:pPr>
      <w:r>
        <w:rPr>
          <w:rFonts w:ascii="Times New Roman" w:hAnsi="Times New Roman"/>
          <w:b/>
          <w:sz w:val="28"/>
          <w:szCs w:val="28"/>
        </w:rPr>
        <w:t>Глава муниципального образования</w:t>
      </w:r>
    </w:p>
    <w:p w:rsidR="00BD267A" w:rsidRDefault="00BD267A" w:rsidP="00BD267A">
      <w:pPr>
        <w:spacing w:after="0" w:line="240" w:lineRule="auto"/>
        <w:ind w:hanging="57"/>
        <w:jc w:val="both"/>
        <w:rPr>
          <w:rFonts w:ascii="Times New Roman" w:hAnsi="Times New Roman"/>
          <w:b/>
          <w:sz w:val="28"/>
          <w:szCs w:val="28"/>
        </w:rPr>
      </w:pPr>
      <w:r>
        <w:rPr>
          <w:rFonts w:ascii="Times New Roman" w:hAnsi="Times New Roman"/>
          <w:b/>
          <w:sz w:val="28"/>
          <w:szCs w:val="28"/>
        </w:rPr>
        <w:t>«Родниковский муниципальный район»</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С. В. Носов</w:t>
      </w:r>
    </w:p>
    <w:p w:rsidR="00BD267A" w:rsidRDefault="00BD267A" w:rsidP="00BD267A">
      <w:pPr>
        <w:spacing w:after="0" w:line="240" w:lineRule="auto"/>
        <w:ind w:hanging="57"/>
        <w:jc w:val="both"/>
        <w:rPr>
          <w:rFonts w:ascii="Times New Roman" w:hAnsi="Times New Roman"/>
          <w:b/>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BD267A" w:rsidRDefault="00BD267A" w:rsidP="00BD267A">
      <w:pPr>
        <w:widowControl w:val="0"/>
        <w:autoSpaceDE w:val="0"/>
        <w:autoSpaceDN w:val="0"/>
        <w:adjustRightInd w:val="0"/>
        <w:spacing w:after="0" w:line="240" w:lineRule="auto"/>
        <w:ind w:firstLine="540"/>
        <w:jc w:val="both"/>
        <w:rPr>
          <w:rFonts w:ascii="Times New Roman" w:hAnsi="Times New Roman"/>
          <w:sz w:val="28"/>
          <w:szCs w:val="28"/>
        </w:rPr>
      </w:pPr>
    </w:p>
    <w:p w:rsidR="004C3881" w:rsidRPr="003270F9" w:rsidRDefault="004C3881" w:rsidP="006C431A">
      <w:pPr>
        <w:jc w:val="center"/>
        <w:rPr>
          <w:rFonts w:ascii="Times New Roman" w:hAnsi="Times New Roman" w:cs="Times New Roman"/>
          <w:sz w:val="28"/>
          <w:szCs w:val="28"/>
        </w:rPr>
      </w:pPr>
      <w:r w:rsidRPr="003270F9">
        <w:rPr>
          <w:rFonts w:ascii="Times New Roman" w:hAnsi="Times New Roman" w:cs="Times New Roman"/>
          <w:noProof/>
          <w:sz w:val="28"/>
          <w:szCs w:val="28"/>
        </w:rPr>
        <w:drawing>
          <wp:inline distT="0" distB="0" distL="0" distR="0">
            <wp:extent cx="655320" cy="793750"/>
            <wp:effectExtent l="19050" t="0" r="0" b="0"/>
            <wp:docPr id="2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4C3881" w:rsidRPr="003270F9" w:rsidRDefault="004C3881" w:rsidP="004C3881">
      <w:pPr>
        <w:jc w:val="center"/>
        <w:rPr>
          <w:rFonts w:ascii="Times New Roman" w:hAnsi="Times New Roman" w:cs="Times New Roman"/>
          <w:b/>
          <w:sz w:val="28"/>
          <w:szCs w:val="28"/>
        </w:rPr>
      </w:pPr>
    </w:p>
    <w:p w:rsidR="004C3881" w:rsidRPr="003270F9" w:rsidRDefault="004C3881" w:rsidP="004C3881">
      <w:pPr>
        <w:tabs>
          <w:tab w:val="left" w:pos="5670"/>
        </w:tabs>
        <w:spacing w:line="360" w:lineRule="auto"/>
        <w:jc w:val="center"/>
        <w:rPr>
          <w:rFonts w:ascii="Times New Roman" w:hAnsi="Times New Roman" w:cs="Times New Roman"/>
          <w:b/>
          <w:i/>
          <w:sz w:val="28"/>
          <w:szCs w:val="28"/>
        </w:rPr>
      </w:pPr>
      <w:r w:rsidRPr="003270F9">
        <w:rPr>
          <w:rFonts w:ascii="Times New Roman" w:hAnsi="Times New Roman" w:cs="Times New Roman"/>
          <w:b/>
          <w:i/>
          <w:sz w:val="28"/>
          <w:szCs w:val="28"/>
        </w:rPr>
        <w:t>ПОСТАНОВЛЕНИЕ</w:t>
      </w:r>
    </w:p>
    <w:p w:rsidR="004C3881" w:rsidRPr="003270F9" w:rsidRDefault="004C3881" w:rsidP="004C3881">
      <w:pPr>
        <w:jc w:val="center"/>
        <w:rPr>
          <w:rFonts w:ascii="Times New Roman" w:hAnsi="Times New Roman" w:cs="Times New Roman"/>
          <w:b/>
          <w:i/>
          <w:sz w:val="28"/>
          <w:szCs w:val="28"/>
        </w:rPr>
      </w:pPr>
      <w:r w:rsidRPr="003270F9">
        <w:rPr>
          <w:rFonts w:ascii="Times New Roman" w:hAnsi="Times New Roman" w:cs="Times New Roman"/>
          <w:b/>
          <w:i/>
          <w:sz w:val="28"/>
          <w:szCs w:val="28"/>
        </w:rPr>
        <w:t xml:space="preserve">Администрации </w:t>
      </w:r>
    </w:p>
    <w:p w:rsidR="004C3881" w:rsidRPr="003270F9" w:rsidRDefault="004C3881" w:rsidP="004C3881">
      <w:pPr>
        <w:jc w:val="center"/>
        <w:rPr>
          <w:rFonts w:ascii="Times New Roman" w:hAnsi="Times New Roman" w:cs="Times New Roman"/>
          <w:b/>
          <w:i/>
          <w:sz w:val="28"/>
          <w:szCs w:val="28"/>
        </w:rPr>
      </w:pPr>
      <w:r w:rsidRPr="003270F9">
        <w:rPr>
          <w:rFonts w:ascii="Times New Roman" w:hAnsi="Times New Roman" w:cs="Times New Roman"/>
          <w:b/>
          <w:i/>
          <w:sz w:val="28"/>
          <w:szCs w:val="28"/>
        </w:rPr>
        <w:t>муниципального образования «Родниковский муниципальный район»</w:t>
      </w:r>
    </w:p>
    <w:p w:rsidR="004C3881" w:rsidRPr="003270F9" w:rsidRDefault="004C3881" w:rsidP="004C3881">
      <w:pPr>
        <w:jc w:val="center"/>
        <w:rPr>
          <w:rFonts w:ascii="Times New Roman" w:hAnsi="Times New Roman" w:cs="Times New Roman"/>
          <w:b/>
          <w:i/>
          <w:sz w:val="28"/>
          <w:szCs w:val="28"/>
        </w:rPr>
      </w:pPr>
      <w:r w:rsidRPr="003270F9">
        <w:rPr>
          <w:rFonts w:ascii="Times New Roman" w:hAnsi="Times New Roman" w:cs="Times New Roman"/>
          <w:b/>
          <w:i/>
          <w:sz w:val="28"/>
          <w:szCs w:val="28"/>
        </w:rPr>
        <w:t>Ивановской области</w:t>
      </w:r>
    </w:p>
    <w:p w:rsidR="004C3881" w:rsidRPr="003270F9" w:rsidRDefault="004C3881" w:rsidP="004C3881">
      <w:pPr>
        <w:jc w:val="center"/>
        <w:rPr>
          <w:rFonts w:ascii="Times New Roman" w:hAnsi="Times New Roman" w:cs="Times New Roman"/>
          <w:sz w:val="28"/>
          <w:szCs w:val="28"/>
        </w:rPr>
      </w:pPr>
    </w:p>
    <w:p w:rsidR="004C3881" w:rsidRPr="003270F9" w:rsidRDefault="003270F9" w:rsidP="004C3881">
      <w:pPr>
        <w:jc w:val="center"/>
        <w:rPr>
          <w:rFonts w:ascii="Times New Roman" w:hAnsi="Times New Roman" w:cs="Times New Roman"/>
          <w:sz w:val="28"/>
          <w:szCs w:val="28"/>
        </w:rPr>
      </w:pPr>
      <w:r>
        <w:rPr>
          <w:rFonts w:ascii="Times New Roman" w:hAnsi="Times New Roman" w:cs="Times New Roman"/>
          <w:sz w:val="28"/>
          <w:szCs w:val="28"/>
        </w:rPr>
        <w:t>о</w:t>
      </w:r>
      <w:r w:rsidR="004C3881" w:rsidRPr="003270F9">
        <w:rPr>
          <w:rFonts w:ascii="Times New Roman" w:hAnsi="Times New Roman" w:cs="Times New Roman"/>
          <w:sz w:val="28"/>
          <w:szCs w:val="28"/>
        </w:rPr>
        <w:t>т</w:t>
      </w:r>
      <w:r>
        <w:rPr>
          <w:rFonts w:ascii="Times New Roman" w:hAnsi="Times New Roman" w:cs="Times New Roman"/>
          <w:sz w:val="28"/>
          <w:szCs w:val="28"/>
        </w:rPr>
        <w:t xml:space="preserve"> </w:t>
      </w:r>
      <w:r w:rsidR="004C3881" w:rsidRPr="003270F9">
        <w:rPr>
          <w:rFonts w:ascii="Times New Roman" w:hAnsi="Times New Roman" w:cs="Times New Roman"/>
          <w:sz w:val="28"/>
          <w:szCs w:val="28"/>
        </w:rPr>
        <w:t>23.11.2017 № 1636</w:t>
      </w:r>
    </w:p>
    <w:p w:rsidR="004C3881" w:rsidRPr="003270F9" w:rsidRDefault="004C3881" w:rsidP="004C3881">
      <w:pPr>
        <w:rPr>
          <w:rFonts w:ascii="Times New Roman" w:hAnsi="Times New Roman" w:cs="Times New Roman"/>
          <w:sz w:val="28"/>
          <w:szCs w:val="28"/>
        </w:rPr>
      </w:pPr>
    </w:p>
    <w:p w:rsidR="004C3881" w:rsidRPr="003270F9" w:rsidRDefault="004C3881" w:rsidP="003270F9">
      <w:pPr>
        <w:tabs>
          <w:tab w:val="left" w:pos="0"/>
        </w:tabs>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 xml:space="preserve">Ивановской области №789 от 06.06.2017г. «Об утверждении положения об </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установлении системы оплаты труда работников муниципальных</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учреждений культуры и муниципальных образовательных учреждений культуры, подведомственных отделу культуры администрации МО</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«Родниковский муниципальный район»</w:t>
      </w:r>
    </w:p>
    <w:p w:rsidR="004C3881" w:rsidRPr="003270F9" w:rsidRDefault="004C3881" w:rsidP="004C3881">
      <w:pPr>
        <w:ind w:left="708"/>
        <w:rPr>
          <w:rFonts w:ascii="Times New Roman" w:hAnsi="Times New Roman" w:cs="Times New Roman"/>
          <w:b/>
          <w:sz w:val="28"/>
          <w:szCs w:val="28"/>
        </w:rPr>
      </w:pPr>
    </w:p>
    <w:p w:rsidR="004C3881" w:rsidRPr="003270F9" w:rsidRDefault="004C3881" w:rsidP="004C3881">
      <w:pPr>
        <w:pStyle w:val="ConsPlusNormal"/>
        <w:tabs>
          <w:tab w:val="left" w:pos="10080"/>
        </w:tabs>
        <w:ind w:right="-15" w:firstLine="560"/>
        <w:jc w:val="both"/>
        <w:rPr>
          <w:rFonts w:ascii="Times New Roman" w:hAnsi="Times New Roman" w:cs="Times New Roman"/>
          <w:b/>
          <w:bCs/>
          <w:sz w:val="28"/>
          <w:szCs w:val="28"/>
        </w:rPr>
      </w:pPr>
      <w:r w:rsidRPr="003270F9">
        <w:rPr>
          <w:rFonts w:ascii="Times New Roman" w:hAnsi="Times New Roman" w:cs="Times New Roman"/>
          <w:sz w:val="28"/>
          <w:szCs w:val="28"/>
        </w:rPr>
        <w:t xml:space="preserve">В соответствии со </w:t>
      </w:r>
      <w:hyperlink r:id="rId11" w:history="1">
        <w:r w:rsidRPr="003270F9">
          <w:rPr>
            <w:rStyle w:val="ac"/>
            <w:rFonts w:ascii="Times New Roman" w:hAnsi="Times New Roman" w:cs="Times New Roman"/>
            <w:sz w:val="28"/>
            <w:szCs w:val="28"/>
          </w:rPr>
          <w:t>статьей 134</w:t>
        </w:r>
      </w:hyperlink>
      <w:r w:rsidRPr="003270F9">
        <w:rPr>
          <w:rFonts w:ascii="Times New Roman" w:hAnsi="Times New Roman" w:cs="Times New Roman"/>
          <w:sz w:val="28"/>
          <w:szCs w:val="28"/>
        </w:rPr>
        <w:t xml:space="preserve"> Трудового кодекса Российской Федерации, Уставом муниципального образования «Родниковский муниципальный район», на основании Постановления администрации муниципального образования «Родниковский муниципальный район»  № 1426 от 09.10.2017г. «</w:t>
      </w:r>
      <w:r w:rsidRPr="003270F9">
        <w:rPr>
          <w:rFonts w:ascii="Times New Roman" w:hAnsi="Times New Roman" w:cs="Times New Roman"/>
          <w:bCs/>
          <w:sz w:val="28"/>
          <w:szCs w:val="28"/>
        </w:rPr>
        <w:t>Об индексации заработной платы работников муниципальных учреждений муниципального образования «Родниковский муниципальный район» и работников органов местного самоуправления муниципального образования «Родниковский муниципальный район»,</w:t>
      </w:r>
      <w:r w:rsidRPr="003270F9">
        <w:rPr>
          <w:rFonts w:ascii="Times New Roman" w:hAnsi="Times New Roman" w:cs="Times New Roman"/>
          <w:b/>
          <w:bCs/>
          <w:sz w:val="28"/>
          <w:szCs w:val="28"/>
        </w:rPr>
        <w:t xml:space="preserve"> </w:t>
      </w:r>
    </w:p>
    <w:p w:rsidR="004C3881" w:rsidRPr="003270F9" w:rsidRDefault="004C3881" w:rsidP="004C3881">
      <w:pPr>
        <w:ind w:left="708"/>
        <w:jc w:val="both"/>
        <w:rPr>
          <w:rFonts w:ascii="Times New Roman" w:hAnsi="Times New Roman" w:cs="Times New Roman"/>
          <w:b/>
          <w:sz w:val="28"/>
          <w:szCs w:val="28"/>
        </w:rPr>
      </w:pPr>
    </w:p>
    <w:p w:rsidR="004C3881" w:rsidRPr="003270F9" w:rsidRDefault="004C3881" w:rsidP="004C3881">
      <w:pPr>
        <w:pStyle w:val="ae"/>
        <w:rPr>
          <w:b/>
          <w:szCs w:val="28"/>
        </w:rPr>
      </w:pPr>
      <w:r w:rsidRPr="003270F9">
        <w:rPr>
          <w:b/>
          <w:szCs w:val="28"/>
        </w:rPr>
        <w:t>постановляю:</w:t>
      </w:r>
    </w:p>
    <w:p w:rsidR="004C3881" w:rsidRPr="003270F9" w:rsidRDefault="004C3881" w:rsidP="004C3881">
      <w:pPr>
        <w:pStyle w:val="ae"/>
        <w:jc w:val="both"/>
        <w:rPr>
          <w:b/>
          <w:szCs w:val="28"/>
        </w:rPr>
      </w:pPr>
    </w:p>
    <w:p w:rsidR="004C3881" w:rsidRPr="003270F9" w:rsidRDefault="004C3881" w:rsidP="004C3881">
      <w:pPr>
        <w:pStyle w:val="11"/>
        <w:ind w:firstLine="708"/>
        <w:jc w:val="both"/>
        <w:rPr>
          <w:rFonts w:ascii="Times New Roman" w:hAnsi="Times New Roman"/>
          <w:sz w:val="28"/>
          <w:szCs w:val="28"/>
        </w:rPr>
      </w:pPr>
      <w:r w:rsidRPr="003270F9">
        <w:rPr>
          <w:rFonts w:ascii="Times New Roman" w:hAnsi="Times New Roman"/>
          <w:sz w:val="28"/>
          <w:szCs w:val="28"/>
        </w:rPr>
        <w:t xml:space="preserve">1. Внести в постановление администрации муниципального образования «Родниковский муниципальный район» Ивановской области №789 от 06.06.2017г. «Об утверждении положения об установлении системы оплаты труда работников муниципальных учреждений культуры и муниципальных образовательных </w:t>
      </w:r>
      <w:r w:rsidRPr="003270F9">
        <w:rPr>
          <w:rFonts w:ascii="Times New Roman" w:hAnsi="Times New Roman"/>
          <w:sz w:val="28"/>
          <w:szCs w:val="28"/>
        </w:rPr>
        <w:lastRenderedPageBreak/>
        <w:t>учреждений культуры подведомственных отделу культуры администрации МО «Родниковский муниципальный район» следующие изменения:</w:t>
      </w:r>
    </w:p>
    <w:p w:rsidR="004C3881" w:rsidRPr="003270F9" w:rsidRDefault="004C3881" w:rsidP="004C3881">
      <w:pPr>
        <w:ind w:firstLine="700"/>
        <w:jc w:val="both"/>
        <w:rPr>
          <w:rFonts w:ascii="Times New Roman" w:hAnsi="Times New Roman" w:cs="Times New Roman"/>
          <w:sz w:val="28"/>
          <w:szCs w:val="28"/>
        </w:rPr>
      </w:pPr>
      <w:r w:rsidRPr="003270F9">
        <w:rPr>
          <w:rFonts w:ascii="Times New Roman" w:hAnsi="Times New Roman" w:cs="Times New Roman"/>
          <w:sz w:val="28"/>
          <w:szCs w:val="28"/>
        </w:rPr>
        <w:t>1.1. Приложение №1 к Положению об установлении системы оплаты труда работников муниципальных учреждений культуры и муниципальных образовательных учреждений культуры, подведомственных отделу культуры администрации МО «Родниковский муниципальный район» изложить в новой редакции  /Приложение/</w:t>
      </w:r>
    </w:p>
    <w:p w:rsidR="004C3881" w:rsidRPr="003270F9" w:rsidRDefault="004C3881" w:rsidP="004C3881">
      <w:pPr>
        <w:pStyle w:val="11"/>
        <w:ind w:firstLine="700"/>
        <w:jc w:val="both"/>
        <w:rPr>
          <w:rFonts w:ascii="Times New Roman" w:hAnsi="Times New Roman"/>
          <w:sz w:val="28"/>
          <w:szCs w:val="28"/>
        </w:rPr>
      </w:pPr>
      <w:r w:rsidRPr="003270F9">
        <w:rPr>
          <w:rFonts w:ascii="Times New Roman" w:hAnsi="Times New Roman"/>
          <w:sz w:val="28"/>
          <w:szCs w:val="28"/>
        </w:rPr>
        <w:t>2. Настоящее постановление вступает в силу с  01.01.2018г.</w:t>
      </w:r>
    </w:p>
    <w:p w:rsidR="004C3881" w:rsidRPr="003270F9" w:rsidRDefault="004C3881" w:rsidP="004C3881">
      <w:pPr>
        <w:pStyle w:val="11"/>
        <w:ind w:firstLine="700"/>
        <w:jc w:val="both"/>
        <w:rPr>
          <w:rFonts w:ascii="Times New Roman" w:hAnsi="Times New Roman"/>
          <w:sz w:val="28"/>
          <w:szCs w:val="28"/>
        </w:rPr>
      </w:pPr>
      <w:r w:rsidRPr="003270F9">
        <w:rPr>
          <w:rFonts w:ascii="Times New Roman" w:hAnsi="Times New Roman"/>
          <w:sz w:val="28"/>
          <w:szCs w:val="28"/>
        </w:rPr>
        <w:t>3.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 и заместителя Главы администрации муниципального образования «Родниковский муниципальный район» Балакиреву Н.Г.</w:t>
      </w: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pStyle w:val="ae"/>
        <w:jc w:val="both"/>
        <w:rPr>
          <w:szCs w:val="28"/>
        </w:rPr>
      </w:pPr>
      <w:r w:rsidRPr="003270F9">
        <w:rPr>
          <w:szCs w:val="28"/>
        </w:rPr>
        <w:t>Глава муниципального образования</w:t>
      </w:r>
    </w:p>
    <w:p w:rsidR="004C3881" w:rsidRPr="003270F9" w:rsidRDefault="004C3881" w:rsidP="004C3881">
      <w:pPr>
        <w:pStyle w:val="ae"/>
        <w:jc w:val="both"/>
        <w:rPr>
          <w:szCs w:val="28"/>
        </w:rPr>
      </w:pPr>
      <w:r w:rsidRPr="003270F9">
        <w:rPr>
          <w:szCs w:val="28"/>
        </w:rPr>
        <w:t xml:space="preserve">«Родниковский  муниципальный район»                                                         </w:t>
      </w:r>
      <w:r w:rsidRPr="003270F9">
        <w:rPr>
          <w:b/>
          <w:szCs w:val="28"/>
        </w:rPr>
        <w:t>С.В.Носов</w:t>
      </w: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widowControl w:val="0"/>
        <w:jc w:val="right"/>
        <w:rPr>
          <w:rFonts w:ascii="Times New Roman" w:hAnsi="Times New Roman" w:cs="Times New Roman"/>
          <w:sz w:val="28"/>
          <w:szCs w:val="28"/>
        </w:rPr>
      </w:pPr>
      <w:r w:rsidRPr="003270F9">
        <w:rPr>
          <w:rFonts w:ascii="Times New Roman" w:hAnsi="Times New Roman" w:cs="Times New Roman"/>
          <w:sz w:val="28"/>
          <w:szCs w:val="28"/>
        </w:rPr>
        <w:lastRenderedPageBreak/>
        <w:t>Приложение</w:t>
      </w:r>
    </w:p>
    <w:p w:rsidR="004C3881" w:rsidRPr="003270F9" w:rsidRDefault="004C3881" w:rsidP="003270F9">
      <w:pPr>
        <w:ind w:left="3600"/>
        <w:jc w:val="right"/>
        <w:rPr>
          <w:rFonts w:ascii="Times New Roman" w:hAnsi="Times New Roman" w:cs="Times New Roman"/>
          <w:sz w:val="28"/>
          <w:szCs w:val="28"/>
        </w:rPr>
      </w:pPr>
      <w:r w:rsidRPr="003270F9">
        <w:rPr>
          <w:rFonts w:ascii="Times New Roman" w:hAnsi="Times New Roman" w:cs="Times New Roman"/>
          <w:sz w:val="28"/>
          <w:szCs w:val="28"/>
        </w:rPr>
        <w:t>к постановлению администрации</w:t>
      </w:r>
      <w:r w:rsidR="003270F9">
        <w:rPr>
          <w:rFonts w:ascii="Times New Roman" w:hAnsi="Times New Roman" w:cs="Times New Roman"/>
          <w:sz w:val="28"/>
          <w:szCs w:val="28"/>
        </w:rPr>
        <w:t xml:space="preserve"> </w:t>
      </w:r>
      <w:r w:rsidRPr="003270F9">
        <w:rPr>
          <w:rFonts w:ascii="Times New Roman" w:hAnsi="Times New Roman" w:cs="Times New Roman"/>
          <w:sz w:val="28"/>
          <w:szCs w:val="28"/>
        </w:rPr>
        <w:t>муниципального образования «Родниковский муниципальный</w:t>
      </w:r>
      <w:r w:rsidR="003270F9">
        <w:rPr>
          <w:rFonts w:ascii="Times New Roman" w:hAnsi="Times New Roman" w:cs="Times New Roman"/>
          <w:sz w:val="28"/>
          <w:szCs w:val="28"/>
        </w:rPr>
        <w:t xml:space="preserve"> </w:t>
      </w:r>
      <w:r w:rsidRPr="003270F9">
        <w:rPr>
          <w:rFonts w:ascii="Times New Roman" w:hAnsi="Times New Roman" w:cs="Times New Roman"/>
          <w:sz w:val="28"/>
          <w:szCs w:val="28"/>
        </w:rPr>
        <w:t>район»</w:t>
      </w:r>
    </w:p>
    <w:p w:rsidR="004C3881" w:rsidRPr="003270F9" w:rsidRDefault="003270F9" w:rsidP="004C3881">
      <w:pPr>
        <w:ind w:left="3600"/>
        <w:jc w:val="right"/>
        <w:rPr>
          <w:rFonts w:ascii="Times New Roman" w:hAnsi="Times New Roman" w:cs="Times New Roman"/>
          <w:sz w:val="28"/>
          <w:szCs w:val="28"/>
        </w:rPr>
      </w:pPr>
      <w:r>
        <w:rPr>
          <w:rFonts w:ascii="Times New Roman" w:hAnsi="Times New Roman" w:cs="Times New Roman"/>
          <w:sz w:val="28"/>
          <w:szCs w:val="28"/>
        </w:rPr>
        <w:t xml:space="preserve">№ 1636 </w:t>
      </w:r>
      <w:r w:rsidR="004C3881" w:rsidRPr="003270F9">
        <w:rPr>
          <w:rFonts w:ascii="Times New Roman" w:hAnsi="Times New Roman" w:cs="Times New Roman"/>
          <w:sz w:val="28"/>
          <w:szCs w:val="28"/>
        </w:rPr>
        <w:t>от</w:t>
      </w:r>
      <w:r>
        <w:rPr>
          <w:rFonts w:ascii="Times New Roman" w:hAnsi="Times New Roman" w:cs="Times New Roman"/>
          <w:sz w:val="28"/>
          <w:szCs w:val="28"/>
        </w:rPr>
        <w:t>23.11.2017</w:t>
      </w:r>
    </w:p>
    <w:p w:rsidR="004C3881" w:rsidRPr="003270F9" w:rsidRDefault="004C3881" w:rsidP="004C3881">
      <w:pPr>
        <w:jc w:val="right"/>
        <w:rPr>
          <w:rFonts w:ascii="Times New Roman" w:hAnsi="Times New Roman" w:cs="Times New Roman"/>
          <w:sz w:val="28"/>
          <w:szCs w:val="28"/>
        </w:rPr>
      </w:pPr>
    </w:p>
    <w:p w:rsidR="004C3881" w:rsidRPr="003270F9" w:rsidRDefault="004C3881" w:rsidP="004C3881">
      <w:pPr>
        <w:jc w:val="both"/>
        <w:rPr>
          <w:rFonts w:ascii="Times New Roman" w:hAnsi="Times New Roman" w:cs="Times New Roman"/>
          <w:sz w:val="28"/>
          <w:szCs w:val="28"/>
        </w:rPr>
      </w:pPr>
    </w:p>
    <w:p w:rsidR="004C3881" w:rsidRPr="003270F9" w:rsidRDefault="004C3881" w:rsidP="004C3881">
      <w:pPr>
        <w:ind w:left="3600"/>
        <w:jc w:val="right"/>
        <w:rPr>
          <w:rFonts w:ascii="Times New Roman" w:hAnsi="Times New Roman" w:cs="Times New Roman"/>
          <w:sz w:val="28"/>
          <w:szCs w:val="28"/>
        </w:rPr>
      </w:pPr>
      <w:r w:rsidRPr="003270F9">
        <w:rPr>
          <w:rFonts w:ascii="Times New Roman" w:hAnsi="Times New Roman" w:cs="Times New Roman"/>
          <w:sz w:val="28"/>
          <w:szCs w:val="28"/>
        </w:rPr>
        <w:t>Приложение №1</w:t>
      </w:r>
      <w:r w:rsidRPr="003270F9">
        <w:rPr>
          <w:rFonts w:ascii="Times New Roman" w:hAnsi="Times New Roman" w:cs="Times New Roman"/>
          <w:sz w:val="28"/>
          <w:szCs w:val="28"/>
        </w:rPr>
        <w:br/>
        <w:t>к Положению об установлении системы оплаты труда</w:t>
      </w:r>
      <w:r w:rsidRPr="003270F9">
        <w:rPr>
          <w:rFonts w:ascii="Times New Roman" w:hAnsi="Times New Roman" w:cs="Times New Roman"/>
          <w:sz w:val="28"/>
          <w:szCs w:val="28"/>
        </w:rPr>
        <w:br/>
        <w:t>работников муниципальных учреждений культуры</w:t>
      </w:r>
    </w:p>
    <w:p w:rsidR="004C3881" w:rsidRPr="003270F9" w:rsidRDefault="004C3881" w:rsidP="004C3881">
      <w:pPr>
        <w:ind w:left="3600"/>
        <w:jc w:val="right"/>
        <w:rPr>
          <w:rFonts w:ascii="Times New Roman" w:hAnsi="Times New Roman" w:cs="Times New Roman"/>
          <w:sz w:val="28"/>
          <w:szCs w:val="28"/>
        </w:rPr>
      </w:pPr>
      <w:r w:rsidRPr="003270F9">
        <w:rPr>
          <w:rFonts w:ascii="Times New Roman" w:hAnsi="Times New Roman" w:cs="Times New Roman"/>
          <w:sz w:val="28"/>
          <w:szCs w:val="28"/>
        </w:rPr>
        <w:t xml:space="preserve"> и муниципальных образовательных учреждений культуры, подведомственных отделу культуры</w:t>
      </w:r>
    </w:p>
    <w:p w:rsidR="004C3881" w:rsidRPr="003270F9" w:rsidRDefault="004C3881" w:rsidP="004C3881">
      <w:pPr>
        <w:ind w:left="3600"/>
        <w:jc w:val="right"/>
        <w:rPr>
          <w:rFonts w:ascii="Times New Roman" w:hAnsi="Times New Roman" w:cs="Times New Roman"/>
          <w:sz w:val="28"/>
          <w:szCs w:val="28"/>
        </w:rPr>
      </w:pPr>
      <w:r w:rsidRPr="003270F9">
        <w:rPr>
          <w:rFonts w:ascii="Times New Roman" w:hAnsi="Times New Roman" w:cs="Times New Roman"/>
          <w:sz w:val="28"/>
          <w:szCs w:val="28"/>
        </w:rPr>
        <w:t xml:space="preserve"> администрации МО «Родниковский </w:t>
      </w:r>
    </w:p>
    <w:p w:rsidR="004C3881" w:rsidRPr="003270F9" w:rsidRDefault="004C3881" w:rsidP="004C3881">
      <w:pPr>
        <w:ind w:left="3600"/>
        <w:jc w:val="right"/>
        <w:rPr>
          <w:rFonts w:ascii="Times New Roman" w:hAnsi="Times New Roman" w:cs="Times New Roman"/>
          <w:sz w:val="28"/>
          <w:szCs w:val="28"/>
        </w:rPr>
      </w:pPr>
      <w:r w:rsidRPr="003270F9">
        <w:rPr>
          <w:rFonts w:ascii="Times New Roman" w:hAnsi="Times New Roman" w:cs="Times New Roman"/>
          <w:sz w:val="28"/>
          <w:szCs w:val="28"/>
        </w:rPr>
        <w:t>муниципальный район»</w:t>
      </w:r>
    </w:p>
    <w:p w:rsidR="004C3881" w:rsidRPr="003270F9" w:rsidRDefault="004C3881" w:rsidP="004C3881">
      <w:pPr>
        <w:ind w:left="6372" w:firstLine="708"/>
        <w:jc w:val="both"/>
        <w:rPr>
          <w:rFonts w:ascii="Times New Roman" w:hAnsi="Times New Roman" w:cs="Times New Roman"/>
          <w:b/>
          <w:bCs/>
          <w:color w:val="000000"/>
          <w:sz w:val="28"/>
          <w:szCs w:val="28"/>
        </w:rPr>
      </w:pPr>
    </w:p>
    <w:p w:rsidR="004C3881" w:rsidRPr="003270F9" w:rsidRDefault="004C3881" w:rsidP="004C3881">
      <w:pPr>
        <w:spacing w:line="200" w:lineRule="atLeast"/>
        <w:jc w:val="center"/>
        <w:rPr>
          <w:rFonts w:ascii="Times New Roman" w:hAnsi="Times New Roman" w:cs="Times New Roman"/>
          <w:b/>
          <w:bCs/>
          <w:sz w:val="28"/>
          <w:szCs w:val="28"/>
        </w:rPr>
      </w:pPr>
      <w:r w:rsidRPr="003270F9">
        <w:rPr>
          <w:rFonts w:ascii="Times New Roman" w:hAnsi="Times New Roman" w:cs="Times New Roman"/>
          <w:b/>
          <w:bCs/>
          <w:sz w:val="28"/>
          <w:szCs w:val="28"/>
        </w:rPr>
        <w:t>Минимальные оклады по квалификационным уровням</w:t>
      </w:r>
    </w:p>
    <w:p w:rsidR="004C3881" w:rsidRPr="003270F9" w:rsidRDefault="004C3881" w:rsidP="004C3881">
      <w:pPr>
        <w:spacing w:line="200" w:lineRule="atLeast"/>
        <w:jc w:val="center"/>
        <w:rPr>
          <w:rFonts w:ascii="Times New Roman" w:hAnsi="Times New Roman" w:cs="Times New Roman"/>
          <w:sz w:val="28"/>
          <w:szCs w:val="28"/>
        </w:rPr>
      </w:pPr>
      <w:r w:rsidRPr="003270F9">
        <w:rPr>
          <w:rFonts w:ascii="Times New Roman" w:hAnsi="Times New Roman" w:cs="Times New Roman"/>
          <w:b/>
          <w:bCs/>
          <w:sz w:val="28"/>
          <w:szCs w:val="28"/>
        </w:rPr>
        <w:t xml:space="preserve"> в составе ПКГ работников</w:t>
      </w: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1.1. Размеры  окладов (должностных окладов), ставок  заработной платы по профессиональным квалификационным группам и квалификационным уровням работников муниципальных образовательных учреждений культуры, подведомственных отделу культуры.</w:t>
      </w:r>
    </w:p>
    <w:tbl>
      <w:tblPr>
        <w:tblW w:w="0" w:type="auto"/>
        <w:tblInd w:w="108" w:type="dxa"/>
        <w:tblLayout w:type="fixed"/>
        <w:tblLook w:val="04A0"/>
      </w:tblPr>
      <w:tblGrid>
        <w:gridCol w:w="3740"/>
        <w:gridCol w:w="4520"/>
        <w:gridCol w:w="1862"/>
      </w:tblGrid>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Квалификационный</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уровень</w:t>
            </w:r>
          </w:p>
        </w:tc>
        <w:tc>
          <w:tcPr>
            <w:tcW w:w="452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должностей</w:t>
            </w:r>
          </w:p>
        </w:tc>
        <w:tc>
          <w:tcPr>
            <w:tcW w:w="1862"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Оклад</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 Профессиональная квалификационная группа "Должности технических исполнителей и артистов вспомогательного состава"</w:t>
            </w:r>
          </w:p>
        </w:tc>
        <w:tc>
          <w:tcPr>
            <w:tcW w:w="4520" w:type="dxa"/>
            <w:tcBorders>
              <w:top w:val="single" w:sz="2" w:space="0" w:color="000000"/>
              <w:left w:val="single" w:sz="2" w:space="0" w:color="000000"/>
              <w:bottom w:val="single" w:sz="2" w:space="0" w:color="000000"/>
              <w:right w:val="single" w:sz="2" w:space="0" w:color="000000"/>
            </w:tcBorders>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контролёр билетов, кассир</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c>
          <w:tcPr>
            <w:tcW w:w="1862"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2   170</w:t>
            </w:r>
          </w:p>
        </w:tc>
      </w:tr>
      <w:tr w:rsidR="004C3881" w:rsidRPr="003270F9" w:rsidTr="004C3881">
        <w:tc>
          <w:tcPr>
            <w:tcW w:w="3740" w:type="dxa"/>
            <w:tcBorders>
              <w:top w:val="single" w:sz="2" w:space="0" w:color="000000"/>
              <w:left w:val="single" w:sz="2" w:space="0" w:color="000000"/>
              <w:bottom w:val="single" w:sz="2" w:space="0" w:color="000000"/>
              <w:right w:val="nil"/>
            </w:tcBorders>
            <w:tcMar>
              <w:top w:w="108" w:type="dxa"/>
              <w:left w:w="108" w:type="dxa"/>
              <w:bottom w:w="108" w:type="dxa"/>
              <w:right w:w="108" w:type="dxa"/>
            </w:tcMar>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 Профессиональная квалификационная группа "Должности работников культуры среднего звена"</w:t>
            </w:r>
          </w:p>
        </w:tc>
        <w:tc>
          <w:tcPr>
            <w:tcW w:w="4520" w:type="dxa"/>
            <w:tcBorders>
              <w:top w:val="single" w:sz="2" w:space="0" w:color="000000"/>
              <w:left w:val="single" w:sz="2" w:space="0" w:color="000000"/>
              <w:bottom w:val="single" w:sz="2" w:space="0" w:color="000000"/>
              <w:right w:val="nil"/>
            </w:tcBorders>
            <w:tcMar>
              <w:top w:w="108" w:type="dxa"/>
              <w:left w:w="108" w:type="dxa"/>
              <w:bottom w:w="108" w:type="dxa"/>
              <w:right w:w="108" w:type="dxa"/>
            </w:tcMar>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руководитель кружка, любительского объединения, клуба по интересам; ведущий дискотеки, аккомпаниатор; костюмер, швея по ремонту театральных костюмов, </w:t>
            </w:r>
            <w:r w:rsidRPr="003270F9">
              <w:rPr>
                <w:rFonts w:ascii="Times New Roman" w:hAnsi="Times New Roman" w:cs="Times New Roman"/>
                <w:sz w:val="28"/>
                <w:szCs w:val="28"/>
              </w:rPr>
              <w:lastRenderedPageBreak/>
              <w:t>культорганизатор.</w:t>
            </w:r>
          </w:p>
        </w:tc>
        <w:tc>
          <w:tcPr>
            <w:tcW w:w="1862" w:type="dxa"/>
            <w:tcBorders>
              <w:top w:val="single" w:sz="2" w:space="0" w:color="000000"/>
              <w:left w:val="single" w:sz="2" w:space="0" w:color="000000"/>
              <w:bottom w:val="single" w:sz="2" w:space="0" w:color="000000"/>
              <w:right w:val="single" w:sz="2" w:space="0" w:color="000000"/>
            </w:tcBorders>
            <w:tcMar>
              <w:top w:w="108" w:type="dxa"/>
              <w:left w:w="108" w:type="dxa"/>
              <w:bottom w:w="108" w:type="dxa"/>
              <w:right w:w="108" w:type="dxa"/>
            </w:tcMar>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2   800</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3. Профессиональная квалификационная группа "Должности работников культуры ведущего звена"</w:t>
            </w:r>
          </w:p>
        </w:tc>
        <w:tc>
          <w:tcPr>
            <w:tcW w:w="452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Концертмейстер по классу вокала (балета); главный, ведущий библиотекарь,библиотекарь; главный библиограф; художник по свету; аккомпаниатор-концертмейстер; библиотекарь;библиограф; ведущий,старший методист: библиотеки, клубного учреждения, музея; звукооператор, кинооператор; лектор (экскурсовод)</w:t>
            </w:r>
          </w:p>
        </w:tc>
        <w:tc>
          <w:tcPr>
            <w:tcW w:w="1862"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3   060</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 Профессиональная квалификационная группа "Должности руководящего состава учреждений культуры"</w:t>
            </w:r>
          </w:p>
        </w:tc>
        <w:tc>
          <w:tcPr>
            <w:tcW w:w="4520"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заведующий отделом (сектором) библиотеки; заведующий отделом     (сектором)     музея; заведующий отделом (сектором); заведующий музыкальной частью; режиссер       (дирижер, балетмейстер, хормейстер);     звукорежиссер;   заведующий     отделом (сектором) дома (дворца) культуры, директор сельским домом  культуры,     заведующий   сельским клубом,  руководитель клубного формирования - любительского объединения,     студии,     коллектива     самодеятельного искусства,     клуба по интересам; художественный руководитель; главный кинооператор</w:t>
            </w:r>
          </w:p>
        </w:tc>
        <w:tc>
          <w:tcPr>
            <w:tcW w:w="1862" w:type="dxa"/>
            <w:tcBorders>
              <w:top w:val="single" w:sz="2" w:space="0" w:color="000000"/>
              <w:left w:val="single" w:sz="2" w:space="0" w:color="000000"/>
              <w:bottom w:val="single" w:sz="2" w:space="0" w:color="000000"/>
              <w:right w:val="single" w:sz="2" w:space="0" w:color="000000"/>
            </w:tcBorders>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4   820</w:t>
            </w:r>
          </w:p>
        </w:tc>
      </w:tr>
    </w:tbl>
    <w:p w:rsidR="004C3881" w:rsidRPr="003270F9" w:rsidRDefault="004C3881" w:rsidP="004C3881">
      <w:pPr>
        <w:spacing w:line="200" w:lineRule="atLeast"/>
        <w:jc w:val="both"/>
        <w:rPr>
          <w:rFonts w:ascii="Times New Roman" w:hAnsi="Times New Roman" w:cs="Times New Roman"/>
          <w:sz w:val="28"/>
          <w:szCs w:val="28"/>
        </w:rPr>
      </w:pP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1.2. Размеры окладов (должностных ставок), ставок заработной платы по профессиональным квалификационным группам и квалификационным уровням общеотраслевых  должностей руководителей, специалистов и служащих.</w:t>
      </w:r>
    </w:p>
    <w:tbl>
      <w:tblPr>
        <w:tblW w:w="0" w:type="auto"/>
        <w:tblInd w:w="40" w:type="dxa"/>
        <w:tblLayout w:type="fixed"/>
        <w:tblCellMar>
          <w:left w:w="40" w:type="dxa"/>
          <w:right w:w="40" w:type="dxa"/>
        </w:tblCellMar>
        <w:tblLook w:val="04A0"/>
      </w:tblPr>
      <w:tblGrid>
        <w:gridCol w:w="3740"/>
        <w:gridCol w:w="4198"/>
        <w:gridCol w:w="1742"/>
      </w:tblGrid>
      <w:tr w:rsidR="004C3881" w:rsidRPr="003270F9" w:rsidTr="004C3881">
        <w:tc>
          <w:tcPr>
            <w:tcW w:w="374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Квалификационный уровень</w:t>
            </w:r>
          </w:p>
        </w:tc>
        <w:tc>
          <w:tcPr>
            <w:tcW w:w="4198"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должностей</w:t>
            </w:r>
          </w:p>
        </w:tc>
        <w:tc>
          <w:tcPr>
            <w:tcW w:w="1742" w:type="dxa"/>
            <w:tcBorders>
              <w:top w:val="single" w:sz="2" w:space="0" w:color="000000"/>
              <w:left w:val="single" w:sz="2" w:space="0" w:color="000000"/>
              <w:bottom w:val="nil"/>
              <w:right w:val="single" w:sz="2" w:space="0" w:color="000000"/>
            </w:tcBorders>
            <w:shd w:val="clear" w:color="auto" w:fill="FFFFFF"/>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Оклад</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r>
      <w:tr w:rsidR="004C3881" w:rsidRPr="003270F9" w:rsidTr="004C3881">
        <w:tc>
          <w:tcPr>
            <w:tcW w:w="374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Профессиональная</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квалификационная</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группа</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«Общие отраслевые должности служащих первого уровня»</w:t>
            </w:r>
          </w:p>
        </w:tc>
        <w:tc>
          <w:tcPr>
            <w:tcW w:w="4198" w:type="dxa"/>
            <w:tcBorders>
              <w:top w:val="single" w:sz="2" w:space="0" w:color="000000"/>
              <w:left w:val="single" w:sz="2" w:space="0" w:color="000000"/>
              <w:bottom w:val="nil"/>
              <w:right w:val="single" w:sz="2" w:space="0" w:color="000000"/>
            </w:tcBorders>
            <w:shd w:val="clear" w:color="auto" w:fill="FFFFFF"/>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lastRenderedPageBreak/>
              <w:t xml:space="preserve">делопроизводитель; кассир; секретарь; заведующий хозяйством, специалист </w:t>
            </w:r>
            <w:r w:rsidRPr="003270F9">
              <w:rPr>
                <w:rFonts w:ascii="Times New Roman" w:hAnsi="Times New Roman" w:cs="Times New Roman"/>
                <w:sz w:val="28"/>
                <w:szCs w:val="28"/>
              </w:rPr>
              <w:lastRenderedPageBreak/>
              <w:t>(бухгалтер, экономист)</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4C3881" w:rsidRPr="003270F9" w:rsidRDefault="004C3881">
            <w:pPr>
              <w:spacing w:line="200" w:lineRule="atLeast"/>
              <w:jc w:val="both"/>
              <w:rPr>
                <w:rFonts w:ascii="Times New Roman" w:hAnsi="Times New Roman" w:cs="Times New Roman"/>
                <w:sz w:val="28"/>
                <w:szCs w:val="28"/>
              </w:rPr>
            </w:pP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c>
          <w:tcPr>
            <w:tcW w:w="1742"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2   390</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Профессио</w:t>
            </w:r>
            <w:r w:rsidRPr="003270F9">
              <w:rPr>
                <w:rFonts w:ascii="Times New Roman" w:hAnsi="Times New Roman" w:cs="Times New Roman"/>
                <w:sz w:val="28"/>
                <w:szCs w:val="28"/>
              </w:rPr>
              <w:softHyphen/>
              <w:t>нальная квалифика</w:t>
            </w:r>
            <w:r w:rsidRPr="003270F9">
              <w:rPr>
                <w:rFonts w:ascii="Times New Roman" w:hAnsi="Times New Roman" w:cs="Times New Roman"/>
                <w:sz w:val="28"/>
                <w:szCs w:val="28"/>
              </w:rPr>
              <w:softHyphen/>
              <w:t xml:space="preserve">  ционная группа "Общеотраслевые должности служащих второго уровня"</w:t>
            </w:r>
          </w:p>
        </w:tc>
        <w:tc>
          <w:tcPr>
            <w:tcW w:w="4198" w:type="dxa"/>
            <w:tcBorders>
              <w:top w:val="single" w:sz="2" w:space="0" w:color="000000"/>
              <w:left w:val="single" w:sz="2" w:space="0" w:color="000000"/>
              <w:bottom w:val="single" w:sz="2" w:space="0" w:color="000000"/>
              <w:right w:val="single" w:sz="2" w:space="0" w:color="000000"/>
            </w:tcBorders>
            <w:shd w:val="clear" w:color="auto" w:fill="FFFFFF"/>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администратор; инспектор по кадрам; художник; ведущий специалист по учетно-хранительной документации, ведущий специалист (бухгалтер, экономист).</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Должности    служащих,        по  которым    может, устанавливается  производное должностное наименование "старший". Должности служащих, по которым может устанавливаться производное должностное </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наименование "ведущий".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c>
          <w:tcPr>
            <w:tcW w:w="1742"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3   060</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Профессио</w:t>
            </w:r>
            <w:r w:rsidRPr="003270F9">
              <w:rPr>
                <w:rFonts w:ascii="Times New Roman" w:hAnsi="Times New Roman" w:cs="Times New Roman"/>
                <w:sz w:val="28"/>
                <w:szCs w:val="28"/>
              </w:rPr>
              <w:softHyphen/>
              <w:t>нальная квалифика</w:t>
            </w:r>
            <w:r w:rsidRPr="003270F9">
              <w:rPr>
                <w:rFonts w:ascii="Times New Roman" w:hAnsi="Times New Roman" w:cs="Times New Roman"/>
                <w:sz w:val="28"/>
                <w:szCs w:val="28"/>
              </w:rPr>
              <w:softHyphen/>
              <w:t xml:space="preserve">  ционная группа "Общеотраслевые должности служащих третьего уровня"</w:t>
            </w:r>
          </w:p>
        </w:tc>
        <w:tc>
          <w:tcPr>
            <w:tcW w:w="419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бухгалтер; инженер; инженер по охране труда и технике безопасности;</w:t>
            </w:r>
            <w:r w:rsidRPr="003270F9">
              <w:rPr>
                <w:rFonts w:ascii="Times New Roman" w:hAnsi="Times New Roman" w:cs="Times New Roman"/>
                <w:sz w:val="28"/>
                <w:szCs w:val="28"/>
              </w:rPr>
              <w:br/>
              <w:t>экономист; экономист по бухгалтерскому учету и анализу хозяйственной деятельности; заместитель главного бухгалтера</w:t>
            </w:r>
            <w:r w:rsidRPr="003270F9">
              <w:rPr>
                <w:rFonts w:ascii="Times New Roman" w:hAnsi="Times New Roman" w:cs="Times New Roman"/>
                <w:sz w:val="28"/>
                <w:szCs w:val="28"/>
              </w:rPr>
              <w:br/>
              <w:t>Должности служащих,   по которым может устанавливаться производное</w:t>
            </w:r>
            <w:r w:rsidRPr="003270F9">
              <w:rPr>
                <w:rFonts w:ascii="Times New Roman" w:hAnsi="Times New Roman" w:cs="Times New Roman"/>
                <w:sz w:val="28"/>
                <w:szCs w:val="28"/>
              </w:rPr>
              <w:br/>
              <w:t xml:space="preserve">должностное наименование "ведущий" Главные специалисты: в отделах                         </w:t>
            </w:r>
          </w:p>
        </w:tc>
        <w:tc>
          <w:tcPr>
            <w:tcW w:w="1742"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4   050</w:t>
            </w:r>
          </w:p>
        </w:tc>
      </w:tr>
      <w:tr w:rsidR="004C3881" w:rsidRPr="003270F9" w:rsidTr="004C3881">
        <w:tc>
          <w:tcPr>
            <w:tcW w:w="37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Профессио</w:t>
            </w:r>
            <w:r w:rsidRPr="003270F9">
              <w:rPr>
                <w:rFonts w:ascii="Times New Roman" w:hAnsi="Times New Roman" w:cs="Times New Roman"/>
                <w:sz w:val="28"/>
                <w:szCs w:val="28"/>
              </w:rPr>
              <w:softHyphen/>
              <w:t>нальная квалифика</w:t>
            </w:r>
            <w:r w:rsidRPr="003270F9">
              <w:rPr>
                <w:rFonts w:ascii="Times New Roman" w:hAnsi="Times New Roman" w:cs="Times New Roman"/>
                <w:sz w:val="28"/>
                <w:szCs w:val="28"/>
              </w:rPr>
              <w:softHyphen/>
              <w:t xml:space="preserve">  ционная   группа "Общеотраслевые  должности служащих четвертого уровня"</w:t>
            </w:r>
          </w:p>
        </w:tc>
        <w:tc>
          <w:tcPr>
            <w:tcW w:w="419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главный бухгалтер, начальник отдела кадров, начальник хозяйственно-эксплуатационной службы;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w:t>
            </w:r>
          </w:p>
        </w:tc>
        <w:tc>
          <w:tcPr>
            <w:tcW w:w="1742"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4   320</w:t>
            </w:r>
          </w:p>
        </w:tc>
      </w:tr>
    </w:tbl>
    <w:p w:rsidR="004C3881" w:rsidRPr="003270F9" w:rsidRDefault="004C3881" w:rsidP="004C3881">
      <w:pPr>
        <w:spacing w:line="200" w:lineRule="atLeast"/>
        <w:jc w:val="both"/>
        <w:rPr>
          <w:rFonts w:ascii="Times New Roman" w:hAnsi="Times New Roman" w:cs="Times New Roman"/>
          <w:sz w:val="28"/>
          <w:szCs w:val="28"/>
        </w:rPr>
      </w:pP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&lt;*&gt; За исключением случаев, когда должность с наименованием "главный" является составной частью должности руководителя или заместителя руководители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p>
    <w:p w:rsidR="004C3881" w:rsidRPr="003270F9" w:rsidRDefault="004C3881" w:rsidP="004C3881">
      <w:pPr>
        <w:spacing w:line="200" w:lineRule="atLeast"/>
        <w:jc w:val="both"/>
        <w:rPr>
          <w:rFonts w:ascii="Times New Roman" w:hAnsi="Times New Roman" w:cs="Times New Roman"/>
          <w:sz w:val="28"/>
          <w:szCs w:val="28"/>
        </w:rPr>
      </w:pP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1.3. Размеры  окладов (должностных окладов), ставок  заработной платы по профессиональным квалификационным группам и квалификационным уровням работников муниципальных образовательных учреждений, подведомственных отделу культуры.</w:t>
      </w:r>
    </w:p>
    <w:tbl>
      <w:tblPr>
        <w:tblW w:w="0" w:type="auto"/>
        <w:tblInd w:w="40" w:type="dxa"/>
        <w:tblLayout w:type="fixed"/>
        <w:tblCellMar>
          <w:left w:w="40" w:type="dxa"/>
          <w:right w:w="40" w:type="dxa"/>
        </w:tblCellMar>
        <w:tblLook w:val="04A0"/>
      </w:tblPr>
      <w:tblGrid>
        <w:gridCol w:w="3850"/>
        <w:gridCol w:w="4070"/>
        <w:gridCol w:w="1757"/>
      </w:tblGrid>
      <w:tr w:rsidR="004C3881" w:rsidRPr="003270F9" w:rsidTr="004C3881">
        <w:tc>
          <w:tcPr>
            <w:tcW w:w="385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Квалификационный уровень</w:t>
            </w:r>
          </w:p>
        </w:tc>
        <w:tc>
          <w:tcPr>
            <w:tcW w:w="407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должностей</w:t>
            </w:r>
          </w:p>
        </w:tc>
        <w:tc>
          <w:tcPr>
            <w:tcW w:w="1757" w:type="dxa"/>
            <w:tcBorders>
              <w:top w:val="single" w:sz="2" w:space="0" w:color="000000"/>
              <w:left w:val="single" w:sz="2" w:space="0" w:color="000000"/>
              <w:bottom w:val="nil"/>
              <w:right w:val="single" w:sz="2" w:space="0" w:color="000000"/>
            </w:tcBorders>
            <w:shd w:val="clear" w:color="auto" w:fill="FFFFFF"/>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Оклад</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r>
      <w:tr w:rsidR="004C3881" w:rsidRPr="003270F9" w:rsidTr="004C3881">
        <w:tc>
          <w:tcPr>
            <w:tcW w:w="385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Профессиональная</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квалификационная</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группа</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«Должности работников учебно-вспомогательного персонала первого уровня»</w:t>
            </w:r>
          </w:p>
        </w:tc>
        <w:tc>
          <w:tcPr>
            <w:tcW w:w="4070" w:type="dxa"/>
            <w:tcBorders>
              <w:top w:val="single" w:sz="2" w:space="0" w:color="000000"/>
              <w:left w:val="single" w:sz="2" w:space="0" w:color="000000"/>
              <w:bottom w:val="nil"/>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Секретарь учебной части</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w:t>
            </w:r>
          </w:p>
        </w:tc>
        <w:tc>
          <w:tcPr>
            <w:tcW w:w="1757" w:type="dxa"/>
            <w:tcBorders>
              <w:top w:val="single" w:sz="2" w:space="0" w:color="000000"/>
              <w:left w:val="single" w:sz="2" w:space="0" w:color="000000"/>
              <w:bottom w:val="nil"/>
              <w:right w:val="single" w:sz="2" w:space="0" w:color="000000"/>
            </w:tcBorders>
            <w:shd w:val="clear" w:color="auto" w:fill="FFFFFF"/>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2 390</w:t>
            </w:r>
          </w:p>
          <w:p w:rsidR="004C3881" w:rsidRPr="003270F9" w:rsidRDefault="004C3881">
            <w:pPr>
              <w:spacing w:line="200" w:lineRule="atLeast"/>
              <w:jc w:val="both"/>
              <w:rPr>
                <w:rFonts w:ascii="Times New Roman" w:hAnsi="Times New Roman" w:cs="Times New Roman"/>
                <w:sz w:val="28"/>
                <w:szCs w:val="28"/>
              </w:rPr>
            </w:pP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r>
      <w:tr w:rsidR="004C3881" w:rsidRPr="003270F9" w:rsidTr="004C3881">
        <w:tc>
          <w:tcPr>
            <w:tcW w:w="385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Профессио</w:t>
            </w:r>
            <w:r w:rsidRPr="003270F9">
              <w:rPr>
                <w:rFonts w:ascii="Times New Roman" w:hAnsi="Times New Roman" w:cs="Times New Roman"/>
                <w:sz w:val="28"/>
                <w:szCs w:val="28"/>
              </w:rPr>
              <w:softHyphen/>
              <w:t>нальная квалифика</w:t>
            </w:r>
            <w:r w:rsidRPr="003270F9">
              <w:rPr>
                <w:rFonts w:ascii="Times New Roman" w:hAnsi="Times New Roman" w:cs="Times New Roman"/>
                <w:sz w:val="28"/>
                <w:szCs w:val="28"/>
              </w:rPr>
              <w:softHyphen/>
              <w:t xml:space="preserve">  ционная группа "Должности педагогических работников"</w:t>
            </w:r>
          </w:p>
        </w:tc>
        <w:tc>
          <w:tcPr>
            <w:tcW w:w="407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Концертмейстер; педагог дополнительного образования;  </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преподаватель;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w:t>
            </w:r>
          </w:p>
        </w:tc>
        <w:tc>
          <w:tcPr>
            <w:tcW w:w="175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4  930</w:t>
            </w:r>
          </w:p>
        </w:tc>
      </w:tr>
    </w:tbl>
    <w:p w:rsidR="004C3881" w:rsidRPr="003270F9" w:rsidRDefault="004C3881" w:rsidP="004C3881">
      <w:pPr>
        <w:spacing w:line="200" w:lineRule="atLeast"/>
        <w:jc w:val="both"/>
        <w:rPr>
          <w:rFonts w:ascii="Times New Roman" w:hAnsi="Times New Roman" w:cs="Times New Roman"/>
          <w:sz w:val="28"/>
          <w:szCs w:val="28"/>
        </w:rPr>
      </w:pP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1.4.   Размеры   окладов   по профессиональным квалификационным группам и квалификационным уровням работников рабочих профессий.</w:t>
      </w: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1.4.1. Профессиональные квалификационные группы профессий рабочих культуры.</w:t>
      </w:r>
    </w:p>
    <w:tbl>
      <w:tblPr>
        <w:tblW w:w="0" w:type="auto"/>
        <w:tblInd w:w="40" w:type="dxa"/>
        <w:tblLayout w:type="fixed"/>
        <w:tblCellMar>
          <w:left w:w="40" w:type="dxa"/>
          <w:right w:w="40" w:type="dxa"/>
        </w:tblCellMar>
        <w:tblLook w:val="04A0"/>
      </w:tblPr>
      <w:tblGrid>
        <w:gridCol w:w="1540"/>
        <w:gridCol w:w="3138"/>
        <w:gridCol w:w="3827"/>
        <w:gridCol w:w="1276"/>
      </w:tblGrid>
      <w:tr w:rsidR="004C3881" w:rsidRPr="003270F9" w:rsidTr="004C3881">
        <w:tc>
          <w:tcPr>
            <w:tcW w:w="15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Квалификационный уровень</w:t>
            </w:r>
          </w:p>
        </w:tc>
        <w:tc>
          <w:tcPr>
            <w:tcW w:w="313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Коэффициент в зависимости от занимаемой должности</w:t>
            </w:r>
          </w:p>
        </w:tc>
        <w:tc>
          <w:tcPr>
            <w:tcW w:w="382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Профессии рабочих, отнесенные к квалификационным уровням</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Оклад</w:t>
            </w:r>
          </w:p>
        </w:tc>
      </w:tr>
      <w:tr w:rsidR="004C3881" w:rsidRPr="003270F9" w:rsidTr="004C3881">
        <w:tc>
          <w:tcPr>
            <w:tcW w:w="8505"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Профессиональная    квалификационная    группа   «Профессии    рабочим   культуры второго уровня»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r>
      <w:tr w:rsidR="004C3881" w:rsidRPr="003270F9" w:rsidTr="004C3881">
        <w:tc>
          <w:tcPr>
            <w:tcW w:w="15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1-й квалификационный уровень</w:t>
            </w:r>
          </w:p>
        </w:tc>
        <w:tc>
          <w:tcPr>
            <w:tcW w:w="313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1,0 - 4   квалификационный разряд; </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1,11 - 5  </w:t>
            </w:r>
            <w:r w:rsidRPr="003270F9">
              <w:rPr>
                <w:rFonts w:ascii="Times New Roman" w:hAnsi="Times New Roman" w:cs="Times New Roman"/>
                <w:sz w:val="28"/>
                <w:szCs w:val="28"/>
              </w:rPr>
              <w:lastRenderedPageBreak/>
              <w:t>квалификационный разряд;</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1,23 – 6 квалификационный разряд; </w:t>
            </w:r>
          </w:p>
          <w:p w:rsidR="004C3881" w:rsidRPr="003270F9" w:rsidRDefault="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1,35 - 7 квалификационный разряд;</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1,49 -  8 квалификационный разряд</w:t>
            </w:r>
          </w:p>
        </w:tc>
        <w:tc>
          <w:tcPr>
            <w:tcW w:w="382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техник-программист, механик по обслуживанию звуковой  техники 2-5 разрядов; механик по обслуживанию кинотелевизионного </w:t>
            </w:r>
            <w:r w:rsidRPr="003270F9">
              <w:rPr>
                <w:rFonts w:ascii="Times New Roman" w:hAnsi="Times New Roman" w:cs="Times New Roman"/>
                <w:sz w:val="28"/>
                <w:szCs w:val="28"/>
              </w:rPr>
              <w:lastRenderedPageBreak/>
              <w:t>оборудования 3 - 5 разрядов ЕТКС; настройщик пианино и роялей 4-8 разрядов ЕТКС; реставратор архивных, библиотечных и музейных материалов 5 разряда ЕТКС, водитель автомобиля 5-6 разрядов ЕТКС,</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2   520</w:t>
            </w:r>
          </w:p>
        </w:tc>
      </w:tr>
      <w:tr w:rsidR="004C3881" w:rsidRPr="003270F9" w:rsidTr="004C3881">
        <w:tc>
          <w:tcPr>
            <w:tcW w:w="15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2-й квалификационный  уровень</w:t>
            </w:r>
          </w:p>
        </w:tc>
        <w:tc>
          <w:tcPr>
            <w:tcW w:w="313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1,23 – 6 квалификационный разряд;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1,35 -  7 квалификационный разряд;</w:t>
            </w:r>
          </w:p>
        </w:tc>
        <w:tc>
          <w:tcPr>
            <w:tcW w:w="382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техник-программист, механик по обслуживанию звуковой   техники  6-7 разрядов ЕТКС, механик по обслуживанию кинотелевизионного оборудования 6-7 разрядов</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2  800</w:t>
            </w:r>
          </w:p>
        </w:tc>
      </w:tr>
      <w:tr w:rsidR="004C3881" w:rsidRPr="003270F9" w:rsidTr="004C3881">
        <w:tc>
          <w:tcPr>
            <w:tcW w:w="15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3-й квалификационный уровень</w:t>
            </w:r>
          </w:p>
        </w:tc>
        <w:tc>
          <w:tcPr>
            <w:tcW w:w="313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1,35 - 8 квалификационный разряд;</w:t>
            </w:r>
          </w:p>
        </w:tc>
        <w:tc>
          <w:tcPr>
            <w:tcW w:w="382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техник-программист, механик по  обслуживанию звуковой  техники 8 разряда ЕТКС;     Механик по обслуживанию кинотелевизионного оборудования 8 разряда </w:t>
            </w:r>
            <w:hyperlink r:id="rId12" w:history="1">
              <w:r w:rsidRPr="003270F9">
                <w:rPr>
                  <w:rStyle w:val="ac"/>
                  <w:rFonts w:ascii="Times New Roman" w:hAnsi="Times New Roman" w:cs="Times New Roman"/>
                  <w:sz w:val="28"/>
                  <w:szCs w:val="28"/>
                </w:rPr>
                <w:t>ЕТКС</w:t>
              </w:r>
            </w:hyperlink>
            <w:r w:rsidRPr="003270F9">
              <w:rPr>
                <w:rFonts w:ascii="Times New Roman" w:hAnsi="Times New Roman" w:cs="Times New Roman"/>
                <w:sz w:val="28"/>
                <w:szCs w:val="28"/>
              </w:rPr>
              <w:t xml:space="preserve">; механик по обслуживанию телевизионного оборудования 8 разряда </w:t>
            </w:r>
            <w:hyperlink r:id="rId13" w:history="1">
              <w:r w:rsidRPr="003270F9">
                <w:rPr>
                  <w:rStyle w:val="ac"/>
                  <w:rFonts w:ascii="Times New Roman" w:hAnsi="Times New Roman" w:cs="Times New Roman"/>
                  <w:sz w:val="28"/>
                  <w:szCs w:val="28"/>
                </w:rPr>
                <w:t>ЕТКС</w:t>
              </w:r>
            </w:hyperlink>
            <w:r w:rsidRPr="003270F9">
              <w:rPr>
                <w:rFonts w:ascii="Times New Roman" w:hAnsi="Times New Roman" w:cs="Times New Roman"/>
                <w:sz w:val="28"/>
                <w:szCs w:val="28"/>
              </w:rPr>
              <w:t xml:space="preserve">; механик по ремонту и обслуживанию кинотехнологического оборудования 8 разряда </w:t>
            </w:r>
            <w:hyperlink r:id="rId14" w:history="1">
              <w:r w:rsidRPr="003270F9">
                <w:rPr>
                  <w:rStyle w:val="ac"/>
                  <w:rFonts w:ascii="Times New Roman" w:hAnsi="Times New Roman" w:cs="Times New Roman"/>
                  <w:sz w:val="28"/>
                  <w:szCs w:val="28"/>
                </w:rPr>
                <w:t>ЕТКС</w:t>
              </w:r>
            </w:hyperlink>
            <w:r w:rsidRPr="003270F9">
              <w:rPr>
                <w:rFonts w:ascii="Times New Roman" w:hAnsi="Times New Roman" w:cs="Times New Roman"/>
                <w:sz w:val="28"/>
                <w:szCs w:val="28"/>
              </w:rPr>
              <w:t xml:space="preserve">         </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3  060</w:t>
            </w:r>
          </w:p>
        </w:tc>
      </w:tr>
      <w:tr w:rsidR="004C3881" w:rsidRPr="003270F9" w:rsidTr="004C3881">
        <w:tc>
          <w:tcPr>
            <w:tcW w:w="1540"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4-й квалификационный уровень</w:t>
            </w:r>
          </w:p>
        </w:tc>
        <w:tc>
          <w:tcPr>
            <w:tcW w:w="3138"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1,63 - 1,79</w:t>
            </w:r>
          </w:p>
        </w:tc>
        <w:tc>
          <w:tcPr>
            <w:tcW w:w="3827"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профессий рабочих, предусмотренных первым - третьим квалификационными уровнями настоящей профессиональной квалификационной группы, при выполнении важных (особо важных) и ответственных (особо ответственных) работ.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3  370</w:t>
            </w:r>
          </w:p>
        </w:tc>
      </w:tr>
    </w:tbl>
    <w:p w:rsidR="004C3881" w:rsidRPr="003270F9" w:rsidRDefault="004C3881" w:rsidP="004C3881">
      <w:pPr>
        <w:spacing w:line="200" w:lineRule="atLeast"/>
        <w:jc w:val="both"/>
        <w:rPr>
          <w:rFonts w:ascii="Times New Roman" w:hAnsi="Times New Roman" w:cs="Times New Roman"/>
          <w:sz w:val="28"/>
          <w:szCs w:val="28"/>
        </w:rPr>
      </w:pPr>
    </w:p>
    <w:p w:rsidR="004C3881" w:rsidRPr="003270F9" w:rsidRDefault="004C3881" w:rsidP="004C3881">
      <w:pPr>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1.4.2. Профессиональные квалификационные группы общеотраслевых профессий рабочих.</w:t>
      </w:r>
    </w:p>
    <w:tbl>
      <w:tblPr>
        <w:tblW w:w="0" w:type="auto"/>
        <w:tblInd w:w="40" w:type="dxa"/>
        <w:tblCellMar>
          <w:left w:w="40" w:type="dxa"/>
          <w:right w:w="40" w:type="dxa"/>
        </w:tblCellMar>
        <w:tblLook w:val="04A0"/>
      </w:tblPr>
      <w:tblGrid>
        <w:gridCol w:w="2567"/>
        <w:gridCol w:w="2671"/>
        <w:gridCol w:w="4182"/>
        <w:gridCol w:w="825"/>
      </w:tblGrid>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Коэффициент  в  зависимости от занимаемой должности</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Профессии    рабочих,    отнесенные   к квалификационным уровням</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Оклад</w:t>
            </w:r>
          </w:p>
        </w:tc>
      </w:tr>
      <w:tr w:rsidR="004C3881" w:rsidRPr="003270F9" w:rsidTr="00147474">
        <w:tc>
          <w:tcPr>
            <w:tcW w:w="0" w:type="auto"/>
            <w:gridSpan w:val="4"/>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 xml:space="preserve"> </w:t>
            </w:r>
          </w:p>
        </w:tc>
      </w:tr>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1-й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ind w:right="100"/>
              <w:jc w:val="both"/>
              <w:rPr>
                <w:rFonts w:ascii="Times New Roman" w:hAnsi="Times New Roman" w:cs="Times New Roman"/>
                <w:sz w:val="28"/>
                <w:szCs w:val="28"/>
              </w:rPr>
            </w:pPr>
            <w:r w:rsidRPr="003270F9">
              <w:rPr>
                <w:rFonts w:ascii="Times New Roman" w:hAnsi="Times New Roman" w:cs="Times New Roman"/>
                <w:sz w:val="28"/>
                <w:szCs w:val="28"/>
              </w:rPr>
              <w:t>Наименование профессий рабочих,  по которым   предусмотрено   присвоение 1,2 и 3 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                 общеотраслевым классификатором профессий рабочих, должностей   служащих   и   тарифных разрядов (далее - ОКПДТР)</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2  170</w:t>
            </w:r>
          </w:p>
        </w:tc>
      </w:tr>
      <w:tr w:rsidR="004C3881" w:rsidRPr="003270F9" w:rsidTr="00147474">
        <w:tc>
          <w:tcPr>
            <w:tcW w:w="0" w:type="auto"/>
            <w:gridSpan w:val="3"/>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p>
        </w:tc>
      </w:tr>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1-й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1,0-4   квалификационный разряд;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1,11   -   5   квалификационный разряд;</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 ОКПДТР</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2  390</w:t>
            </w:r>
          </w:p>
        </w:tc>
      </w:tr>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2-й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spacing w:line="200" w:lineRule="atLeast"/>
              <w:jc w:val="both"/>
              <w:rPr>
                <w:rFonts w:ascii="Times New Roman" w:eastAsia="Times New Roman" w:hAnsi="Times New Roman" w:cs="Times New Roman"/>
                <w:sz w:val="28"/>
                <w:szCs w:val="28"/>
              </w:rPr>
            </w:pPr>
            <w:r w:rsidRPr="003270F9">
              <w:rPr>
                <w:rFonts w:ascii="Times New Roman" w:hAnsi="Times New Roman" w:cs="Times New Roman"/>
                <w:sz w:val="28"/>
                <w:szCs w:val="28"/>
              </w:rPr>
              <w:t xml:space="preserve">1,23    -6    квалификационный разряд; </w:t>
            </w:r>
          </w:p>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1,35   -   7   квалификационный разряд</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Наименование профессий рабочих, по которым предусмотрено присвоение 6 и 7   </w:t>
            </w:r>
            <w:r w:rsidRPr="003270F9">
              <w:rPr>
                <w:rFonts w:ascii="Times New Roman" w:hAnsi="Times New Roman" w:cs="Times New Roman"/>
                <w:sz w:val="28"/>
                <w:szCs w:val="28"/>
              </w:rPr>
              <w:lastRenderedPageBreak/>
              <w:t>квалификационных   разрядов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 ОКПДТР</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2  800</w:t>
            </w:r>
          </w:p>
        </w:tc>
      </w:tr>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lastRenderedPageBreak/>
              <w:t>3-й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1,49</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 выпуск 1, раздел   «Профессии   рабочих,   общие для        всех       отраслей        народного хозяйства», ОКПДТР</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3  060</w:t>
            </w:r>
          </w:p>
        </w:tc>
      </w:tr>
      <w:tr w:rsidR="004C3881" w:rsidRPr="003270F9" w:rsidTr="00147474">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4-й квалификационный уровень</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1.63 - 1,79</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Наименование    профессий    рабочих, предусмотренных    первым  -    третьим квалификационными              уровнями настоящей                профессиональной квалификационной        группы,        при выполнении важных (особо важных) и ответственных (особо ответственных) работ.</w:t>
            </w: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4C3881" w:rsidRPr="003270F9" w:rsidRDefault="004C3881">
            <w:pPr>
              <w:overflowPunct w:val="0"/>
              <w:autoSpaceDE w:val="0"/>
              <w:autoSpaceDN w:val="0"/>
              <w:adjustRightInd w:val="0"/>
              <w:spacing w:line="200" w:lineRule="atLeast"/>
              <w:jc w:val="both"/>
              <w:rPr>
                <w:rFonts w:ascii="Times New Roman" w:hAnsi="Times New Roman" w:cs="Times New Roman"/>
                <w:sz w:val="28"/>
                <w:szCs w:val="28"/>
              </w:rPr>
            </w:pPr>
            <w:r w:rsidRPr="003270F9">
              <w:rPr>
                <w:rFonts w:ascii="Times New Roman" w:hAnsi="Times New Roman" w:cs="Times New Roman"/>
                <w:sz w:val="28"/>
                <w:szCs w:val="28"/>
              </w:rPr>
              <w:t>3 370</w:t>
            </w:r>
          </w:p>
        </w:tc>
      </w:tr>
    </w:tbl>
    <w:p w:rsidR="004C3881" w:rsidRPr="003270F9" w:rsidRDefault="004C3881" w:rsidP="004C3881">
      <w:pPr>
        <w:pStyle w:val="ae"/>
        <w:jc w:val="left"/>
        <w:rPr>
          <w:b/>
          <w:szCs w:val="28"/>
        </w:rPr>
      </w:pPr>
    </w:p>
    <w:p w:rsidR="00503681" w:rsidRPr="003270F9" w:rsidRDefault="00503681" w:rsidP="00503681">
      <w:pPr>
        <w:rPr>
          <w:rFonts w:ascii="Times New Roman" w:hAnsi="Times New Roman" w:cs="Times New Roman"/>
          <w:sz w:val="28"/>
          <w:szCs w:val="28"/>
        </w:rPr>
      </w:pPr>
    </w:p>
    <w:p w:rsidR="006C431A" w:rsidRDefault="006C431A" w:rsidP="003270F9">
      <w:pPr>
        <w:jc w:val="center"/>
        <w:rPr>
          <w:rFonts w:ascii="Times New Roman" w:hAnsi="Times New Roman" w:cs="Times New Roman"/>
          <w:b/>
          <w:sz w:val="28"/>
          <w:szCs w:val="28"/>
        </w:rPr>
      </w:pPr>
    </w:p>
    <w:p w:rsidR="006C431A" w:rsidRDefault="006C431A" w:rsidP="003270F9">
      <w:pPr>
        <w:jc w:val="center"/>
        <w:rPr>
          <w:rFonts w:ascii="Times New Roman" w:hAnsi="Times New Roman" w:cs="Times New Roman"/>
          <w:b/>
          <w:sz w:val="28"/>
          <w:szCs w:val="28"/>
        </w:rPr>
      </w:pPr>
    </w:p>
    <w:p w:rsidR="006C431A" w:rsidRDefault="006C431A" w:rsidP="003270F9">
      <w:pPr>
        <w:jc w:val="center"/>
        <w:rPr>
          <w:rFonts w:ascii="Times New Roman" w:hAnsi="Times New Roman" w:cs="Times New Roman"/>
          <w:b/>
          <w:sz w:val="28"/>
          <w:szCs w:val="28"/>
        </w:rPr>
      </w:pPr>
    </w:p>
    <w:p w:rsidR="006C431A" w:rsidRDefault="006C431A" w:rsidP="003270F9">
      <w:pPr>
        <w:jc w:val="center"/>
        <w:rPr>
          <w:rFonts w:ascii="Times New Roman" w:hAnsi="Times New Roman" w:cs="Times New Roman"/>
          <w:b/>
          <w:sz w:val="28"/>
          <w:szCs w:val="28"/>
        </w:rPr>
      </w:pPr>
    </w:p>
    <w:p w:rsidR="00147474" w:rsidRDefault="00147474"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noProof/>
          <w:sz w:val="28"/>
          <w:szCs w:val="28"/>
        </w:rPr>
        <w:lastRenderedPageBreak/>
        <w:drawing>
          <wp:inline distT="0" distB="0" distL="0" distR="0">
            <wp:extent cx="640080" cy="792480"/>
            <wp:effectExtent l="19050" t="0" r="7620" b="0"/>
            <wp:docPr id="12"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3270F9" w:rsidRDefault="00503681"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от 23.11.20107 1637</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изменении в Административный регламент предоставления муниципальной услуги «Приватизация жилых помещений жилищного фонда муниципального образования Родниковский муниципальный район Ивановской области», утвержденный Постановлением</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администрации МО «Родниковский муниципальный район»</w:t>
      </w:r>
      <w:r w:rsidR="003270F9">
        <w:rPr>
          <w:rFonts w:ascii="Times New Roman" w:hAnsi="Times New Roman" w:cs="Times New Roman"/>
          <w:b/>
          <w:sz w:val="28"/>
          <w:szCs w:val="28"/>
        </w:rPr>
        <w:t xml:space="preserve"> </w:t>
      </w:r>
      <w:r w:rsidRPr="003270F9">
        <w:rPr>
          <w:rFonts w:ascii="Times New Roman" w:hAnsi="Times New Roman" w:cs="Times New Roman"/>
          <w:b/>
          <w:sz w:val="28"/>
          <w:szCs w:val="28"/>
        </w:rPr>
        <w:t>№ 884 от 21.06.2017 года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Федеральным законом от 27.07.2010 года № 210-ФЗ «Об организации предоставления государственных и муниципальных услуг»»</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В Административный регламент предоставления муниципальной услуги «Приватизация жилых помещений жилищного фонда муниципального образования Родниковский муниципальный район Ивановской области», утвержденный Постановлением администрации МО «Родниковский муниципальный район» № 884 от 21.06.2017 года внести   следующие  изменения: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1.1. Пункт 1.5. Раздела 1 читать в следующей редакции: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«1.5. Заявление и необходимые для получения муниципальной услуги документы должны подаваться: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лично Заявителем, при предъявлении документа, удостоверяющего его личность;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уполномоченным Заявителем лицом, при предъявлении документа, удостоверяющего его личность, имеющего право в соответствии с </w:t>
      </w:r>
      <w:r w:rsidRPr="003270F9">
        <w:rPr>
          <w:rFonts w:ascii="Times New Roman" w:hAnsi="Times New Roman" w:cs="Times New Roman"/>
          <w:sz w:val="28"/>
          <w:szCs w:val="28"/>
        </w:rPr>
        <w:lastRenderedPageBreak/>
        <w:t>законодательством Российской Федерации либо в силу наделения его Заявителем, полномочиями выступать от его имени,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законным представителем на основании документа, удостоверяющего полномочия представителя.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почтовым отправлением, подписанное заявителем,  верность копий документов, направленных почтовым отправлением, должна быть засвидетельствована в нотариальном порядке.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в  электронном виде заявление должно быть  подписано электронной подписью в соответствии с требованиями действующего законодательства и электронная подпись подтверждена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в МБУ «МФЦ Родниковского муниципального района» (далее по тексту - МФЦ) в соответствии с соглашением о взаимодействии между МФЦ и Администрацией муниципального образования «Родниковский муниципальный район» Ивановской области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15" w:history="1">
        <w:r w:rsidRPr="003270F9">
          <w:rPr>
            <w:rFonts w:ascii="Times New Roman" w:hAnsi="Times New Roman" w:cs="Times New Roman"/>
            <w:sz w:val="28"/>
            <w:szCs w:val="28"/>
          </w:rPr>
          <w:t>постановления</w:t>
        </w:r>
      </w:hyperlink>
      <w:r w:rsidRPr="003270F9">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1.2. Раздел 1 дополнить пунктами следующего содержания: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«1.6. В случае невозможности личной явки Заявителя, претендующего на получение муниципальной услуги, его интересы при подаче документов и получении уведомления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Доверенность, подтверждающая правомочие на обращение за получением муниципальной услуги, выданная организацией, удостоверяется </w:t>
      </w:r>
      <w:r w:rsidRPr="003270F9">
        <w:rPr>
          <w:rFonts w:ascii="Times New Roman" w:hAnsi="Times New Roman" w:cs="Times New Roman"/>
          <w:sz w:val="28"/>
          <w:szCs w:val="28"/>
        </w:rPr>
        <w:lastRenderedPageBreak/>
        <w:t>квалифицированной электронной подписью правомочного должностного лица организации, а доверенность, выданная физическим лицом, - квалифицированной электронной подписью нотариуса;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1.7. Интересы недееспособных граждан, претендующих на предоставление муниципальной услуги,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 </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1.3 Пункт  2.2. Раздела 2 читать в следующей редакции: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телефоны: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каб.21.</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Участником предоставления муниципальной услуги  является МБУ «МФЦ Родниковского муниципального района» «Мои документы» (далее - МБУ МФЦ). Адрес:155250, Ивановская область, г. Родники, ул. Советская, д. 20 литер д., телефоны: 2-50-24. Адрес электронной почты:  </w:t>
      </w:r>
      <w:hyperlink r:id="rId16" w:history="1">
        <w:r w:rsidRPr="003270F9">
          <w:rPr>
            <w:rFonts w:ascii="Times New Roman" w:hAnsi="Times New Roman" w:cs="Times New Roman"/>
            <w:sz w:val="28"/>
            <w:szCs w:val="28"/>
          </w:rPr>
          <w:t>mfc_rodniki37@mail.ru</w:t>
        </w:r>
      </w:hyperlink>
      <w:r w:rsidRPr="003270F9">
        <w:rPr>
          <w:rFonts w:ascii="Times New Roman" w:hAnsi="Times New Roman" w:cs="Times New Roman"/>
          <w:sz w:val="28"/>
          <w:szCs w:val="28"/>
        </w:rPr>
        <w:t>»</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1.4 Пункт  2.13. Раздела 2 читать в следующей редакции: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«2.13.1 Требования к помещению, предназначенному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Определить место приема инвалидов по вопросам предоставления муниципальных услуг – МБУ «МФЦ Родниковского муниципального района» «Мои документы», расположенное по адресу: г. Родники, ул. Советская, д. 20, литер Д, согласно графику приема граждан, указанному в </w:t>
      </w:r>
      <w:hyperlink r:id="rId17"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3270F9">
          <w:rPr>
            <w:rFonts w:ascii="Times New Roman" w:hAnsi="Times New Roman" w:cs="Times New Roman"/>
            <w:sz w:val="28"/>
            <w:szCs w:val="28"/>
          </w:rPr>
          <w:t>пункте 2.1</w:t>
        </w:r>
      </w:hyperlink>
      <w:r w:rsidRPr="003270F9">
        <w:rPr>
          <w:rFonts w:ascii="Times New Roman" w:hAnsi="Times New Roman" w:cs="Times New Roman"/>
          <w:sz w:val="28"/>
          <w:szCs w:val="28"/>
        </w:rPr>
        <w:t>5.2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пунктом 2 части 4 статьи 26 Федерального закона от 01 декабря </w:t>
      </w:r>
      <w:r w:rsidRPr="003270F9">
        <w:rPr>
          <w:rFonts w:ascii="Times New Roman" w:hAnsi="Times New Roman" w:cs="Times New Roman"/>
          <w:sz w:val="28"/>
          <w:szCs w:val="28"/>
        </w:rPr>
        <w:lastRenderedPageBreak/>
        <w:t>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на прилегающей к зданию МБУ МФЦ мест для бесплатной парковки автотранспортных средств инвалидов.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входа в здание МБУ МФЦ и выхода из него  для передвижения  инвалидных колясок.</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Условия беспрепятственного входа в помещение МБУ МФЦ и выхода из него.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Обеспечение доступности для инвалидов помещения МБУ МФЦ, зала ожидания,   мест для заполнения запросов, информационных стендов с образцами их заполнения и перечнем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Возможность самостоятельного передвижения по объекту в целях доступа к месту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МБУ МФЦ.</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Дублирование необходимой для инвалидов звуковой и зрительной информации.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доступных мест общего пользования (туалет).</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Допуск на объект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Предоставление, при необходимости, услуги по месту жительства инвалида.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2.13.2.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Прием Заявителей для предоставления муниципальной услуги осуществляется специалистом отдела жилищно-коммунального хозяйства администрации МО «Родниковский муниципальный район» или специалистами МБУ МФЦ, согласно графику приема граждан, указанному в </w:t>
      </w:r>
      <w:hyperlink r:id="rId18" w:history="1">
        <w:r w:rsidRPr="003270F9">
          <w:rPr>
            <w:rFonts w:ascii="Times New Roman" w:hAnsi="Times New Roman" w:cs="Times New Roman"/>
            <w:sz w:val="28"/>
            <w:szCs w:val="28"/>
          </w:rPr>
          <w:t>пункте  2.15.</w:t>
        </w:r>
      </w:hyperlink>
      <w:r w:rsidRPr="003270F9">
        <w:rPr>
          <w:rFonts w:ascii="Times New Roman" w:hAnsi="Times New Roman" w:cs="Times New Roman"/>
          <w:sz w:val="28"/>
          <w:szCs w:val="28"/>
        </w:rPr>
        <w:t>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Информационная табличка размещается рядом с входом так, чтобы ее хорошо видели посетители.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Место предоставления муниципальной услуги оборудуется: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информационными стендами;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стульями.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Рабочие места специалистов, предоставляющих муниципальную услугу, должны быть оборудованы: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средствами вычислительной техники с установленными справочно-информационными системами и оргтехникой;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техническими и программными средствами обработки информации, содержащейся на универсальной электронной карте.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подпункте 2.2. пункта 2 настоящего Регламента.»</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1.5. Пункт 2.15.2. Раздела 2 дополнить текстом следующего содержания: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«Консультации по вопросам предоставления муниципальной услуги, принятие заявлений осуществляются специалистами Администрации либо специалистами МБУ «МФЦ Родниковского муниципального района» «Мои документы», на которых возложены соответствующие функции.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График приема граждан специалистами Администрации:</w:t>
      </w:r>
    </w:p>
    <w:tbl>
      <w:tblPr>
        <w:tblW w:w="0" w:type="auto"/>
        <w:tblInd w:w="771" w:type="dxa"/>
        <w:tblLayout w:type="fixed"/>
        <w:tblCellMar>
          <w:top w:w="102" w:type="dxa"/>
          <w:left w:w="62" w:type="dxa"/>
          <w:bottom w:w="102" w:type="dxa"/>
          <w:right w:w="62" w:type="dxa"/>
        </w:tblCellMar>
        <w:tblLook w:val="04A0"/>
      </w:tblPr>
      <w:tblGrid>
        <w:gridCol w:w="2640"/>
        <w:gridCol w:w="3798"/>
      </w:tblGrid>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понедельник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вторник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среда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четверг</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пятница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bl>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График работы специалистов МБУ МФЦ (Ивановская область, г. Родники, ул. Советская, д. 20 литер д.):</w:t>
      </w:r>
    </w:p>
    <w:tbl>
      <w:tblPr>
        <w:tblW w:w="0" w:type="auto"/>
        <w:tblInd w:w="771" w:type="dxa"/>
        <w:tblLayout w:type="fixed"/>
        <w:tblCellMar>
          <w:top w:w="102" w:type="dxa"/>
          <w:left w:w="62" w:type="dxa"/>
          <w:bottom w:w="102" w:type="dxa"/>
          <w:right w:w="62" w:type="dxa"/>
        </w:tblCellMar>
        <w:tblLook w:val="04A0"/>
      </w:tblPr>
      <w:tblGrid>
        <w:gridCol w:w="2640"/>
        <w:gridCol w:w="3798"/>
      </w:tblGrid>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понедельник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вторник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8.00 - 18.00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среда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четверг</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8.00 - 18.00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пятница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bl>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Вторая суббота месяца  8.00 – 12.00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Выходной день:  1,3,4, 5 субботы месяца, воскресенье.»</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1.6. Пункт 5.1. Раздела 5 читать в следующей редакции: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«5.1. Жалоба на действие (бездействие) или решение, принятое администрацией муниципального образования "Родниковский муниципальный район" подается в письменной форме на бумажном носителе, в электронной форме в орган, предоставляющий муниципальную услугу.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r w:rsidRPr="003270F9">
        <w:rPr>
          <w:rFonts w:ascii="Times New Roman" w:hAnsi="Times New Roman" w:cs="Times New Roman"/>
          <w:sz w:val="28"/>
          <w:szCs w:val="28"/>
        </w:rPr>
        <w:tab/>
      </w:r>
    </w:p>
    <w:p w:rsidR="00503681" w:rsidRPr="003270F9" w:rsidRDefault="00503681" w:rsidP="003270F9">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3270F9" w:rsidRPr="003270F9" w:rsidRDefault="003270F9" w:rsidP="003270F9">
      <w:pPr>
        <w:jc w:val="both"/>
        <w:rPr>
          <w:rFonts w:ascii="Times New Roman" w:hAnsi="Times New Roman" w:cs="Times New Roman"/>
          <w:sz w:val="28"/>
          <w:szCs w:val="28"/>
        </w:rPr>
      </w:pPr>
    </w:p>
    <w:p w:rsidR="003270F9" w:rsidRPr="003270F9" w:rsidRDefault="003270F9" w:rsidP="003270F9">
      <w:pPr>
        <w:pStyle w:val="ae"/>
        <w:jc w:val="both"/>
        <w:rPr>
          <w:szCs w:val="28"/>
        </w:rPr>
      </w:pPr>
      <w:r w:rsidRPr="003270F9">
        <w:rPr>
          <w:szCs w:val="28"/>
        </w:rPr>
        <w:t>Глава муниципального образования</w:t>
      </w:r>
    </w:p>
    <w:p w:rsidR="003270F9" w:rsidRPr="003270F9" w:rsidRDefault="003270F9" w:rsidP="003270F9">
      <w:pPr>
        <w:pStyle w:val="ae"/>
        <w:jc w:val="both"/>
        <w:rPr>
          <w:szCs w:val="28"/>
        </w:rPr>
      </w:pPr>
      <w:r w:rsidRPr="003270F9">
        <w:rPr>
          <w:szCs w:val="28"/>
        </w:rPr>
        <w:t xml:space="preserve">«Родниковский  муниципальный район»                                                         </w:t>
      </w:r>
      <w:r w:rsidRPr="003270F9">
        <w:rPr>
          <w:b/>
          <w:szCs w:val="28"/>
        </w:rPr>
        <w:t>С.В.Носов</w:t>
      </w:r>
    </w:p>
    <w:p w:rsidR="003270F9" w:rsidRPr="003270F9" w:rsidRDefault="003270F9" w:rsidP="003270F9">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br w:type="page"/>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НОВАЯ РЕДАКЦИЯ</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Приложение</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к постановлению администрации</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муниципального образования</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3270F9" w:rsidRPr="003270F9" w:rsidRDefault="003270F9" w:rsidP="003270F9">
      <w:pPr>
        <w:jc w:val="center"/>
        <w:rPr>
          <w:rFonts w:ascii="Times New Roman" w:hAnsi="Times New Roman" w:cs="Times New Roman"/>
          <w:sz w:val="28"/>
          <w:szCs w:val="28"/>
        </w:rPr>
      </w:pPr>
      <w:r w:rsidRPr="003270F9">
        <w:rPr>
          <w:rFonts w:ascii="Times New Roman" w:hAnsi="Times New Roman" w:cs="Times New Roman"/>
          <w:sz w:val="28"/>
          <w:szCs w:val="28"/>
        </w:rPr>
        <w:t>от 23.11.20107 1637</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Административный регламент предоставления</w:t>
      </w: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муниципальной услуги «Приватизация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1. Общие положения</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1.1. Административный регламент предоставления муниципальной услуги «Приватизация жилых помещений жилищного фонда муниципального образования Родниковский муниципальный район Ивановской области»  (далее по тексту - Регламент) разработан в соответствии с Федеральным </w:t>
      </w:r>
      <w:hyperlink r:id="rId19" w:history="1">
        <w:r w:rsidRPr="003270F9">
          <w:rPr>
            <w:rFonts w:ascii="Times New Roman" w:hAnsi="Times New Roman" w:cs="Times New Roman"/>
            <w:sz w:val="28"/>
            <w:szCs w:val="28"/>
          </w:rPr>
          <w:t>законом</w:t>
        </w:r>
      </w:hyperlink>
      <w:r w:rsidRPr="003270F9">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и его структурных подразделениях.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1.3. Настоящий Регламент устанавливает требования к предоставлению муниципальной услуги по приему заявлений и выдаче документов по приватизации жилых помещений жилищного фонда муниципального образования «Родниковский муниципальный район Ивановской области, определяет сроки и последовательность действий (административные процедуры) при рассмотрении обращений граждан.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Регламент распространяет свое действие на правоотношения в части оформления приватизации жилых помещений жилищного фонда муниципального образования Родниковский муниципальный район Ивановской области через органы местного самоуправления «Родниковский муниципальный район» и не распространяется на порядок приватизации, осуществляемый через иные организации.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1.4. Получателями муниципальной услуги (далее - Заявители) являются граждане, имеющие право пользования жилыми помещениями муниципального жилищного фонда на условиях социального найма, зарегистрированные и постоянно проживающие по месту жительства на территории муниципального образования «Родниковский муниципальный район», а также временно отсутствующие, но сохранившие право пользования  жилищным  фондом на условиях социального найма.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Граждане, забронировавшие занимаемые жилые помещения, осуществляют приватизацию жилья по месту бронирования жилых помещений.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Иностранные граждане и лица без гражданства не могут быть получателями муниципальной услуги по приватизации жилых помещений жилищного муниципального фонда, если иное не предусмотрено международными договорами Российской Федерации и (или) федеральным законом.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Интересы заявителя при оказании муниципальной услуги может представлять лицо, уполномоченное заявителем путем выдачи доверенности, оформленной в соответствии с действующим законодательством.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Интересы заявителя, признанного в установленном законом порядке недееспособным, может представлять законный представитель - опекун – на основании документа, удостоверяющего полномочия опекуна;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Интересы заявителя - несовершеннолетнего могут представлять законные представители (родители, усыновители, опекуны).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Заявители - несовершеннолетние граждане в возрасте от 14-ти до 18-ти лет могут представлять свои интересы самостоятельно с письменного согласия своих законных представителей (родителей, усыновителей, опекунов).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1.5. Заявление и необходимые для получения муниципальной услуги документы должны подаваться: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лично Заявителем, при предъявлении документа, удостоверяющего его личность;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уполномоченным Заявителем лицом, при предъявлении документа, удостоверяющего его личность, имеющего право в соответствии с </w:t>
      </w:r>
      <w:r w:rsidRPr="003270F9">
        <w:rPr>
          <w:rFonts w:ascii="Times New Roman" w:hAnsi="Times New Roman" w:cs="Times New Roman"/>
          <w:sz w:val="28"/>
          <w:szCs w:val="28"/>
        </w:rPr>
        <w:lastRenderedPageBreak/>
        <w:t>законодательством Российской Федерации либо в силу наделения его Заявителем, полномочиями выступать от его имени,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законным представителем на основании документа, удостоверяющего полномочия представителя.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почтовым отправлением, подписанное заявителем,  верность копий документов, направленных почтовым отправлением, должна быть засвидетельствована в нотариальном порядке.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в  электронном виде заявление должно быть  подписано электронной подписью в соответствии с требованиями действующего законодательства и электронная подпись подтверждена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в МБУ «МФЦ Родниковского муниципального района» (далее по тексту - МФЦ) в соответствии с соглашением о взаимодействии между МФЦ и Администрацией муниципального образования «Родниковский муниципальный район» Ивановской области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0" w:history="1">
        <w:r w:rsidRPr="003270F9">
          <w:rPr>
            <w:rFonts w:ascii="Times New Roman" w:hAnsi="Times New Roman" w:cs="Times New Roman"/>
            <w:sz w:val="28"/>
            <w:szCs w:val="28"/>
          </w:rPr>
          <w:t>постановления</w:t>
        </w:r>
      </w:hyperlink>
      <w:r w:rsidRPr="003270F9">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1.6. В случае невозможности личной явки Заявителя, претендующего на получение муниципальной услуги, его интересы при подаче документов и получении уведомления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правомочного должностного лица организации, а доверенность, выданная физическим лицом, - квалифицированной электронной подписью нотариуса;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1.7. Интересы недееспособных граждан, претендующих на предоставление муниципальной услуги,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Стандарт предоставления муниципальной услуги</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 Наименование муниципальной услуги, порядок исполнения которой определяется настоящим Регламентом: «Приватизация жилых помещений жилищного фонда муниципального образования Родниковский муниципальный район Ивановской области»  (далее по тексту - муниципальная услуга).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телефоны: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каб.21.</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Участником предоставления муниципальной услуги  является МБУ «МФЦ Родниковского муниципального района» «Мои документы» (далее - МБУ МФЦ). Адрес:155250, Ивановская область, г. Родники, ул. Советская, д. 20 литер д., телефоны: 2-50-24. Адрес электронной почты:  </w:t>
      </w:r>
      <w:hyperlink r:id="rId21" w:history="1">
        <w:r w:rsidRPr="003270F9">
          <w:rPr>
            <w:rFonts w:ascii="Times New Roman" w:hAnsi="Times New Roman" w:cs="Times New Roman"/>
            <w:sz w:val="28"/>
            <w:szCs w:val="28"/>
          </w:rPr>
          <w:t>mfc_rodniki37@mail.ru</w:t>
        </w:r>
      </w:hyperlink>
      <w:r w:rsidRPr="003270F9">
        <w:rPr>
          <w:rFonts w:ascii="Times New Roman" w:hAnsi="Times New Roman" w:cs="Times New Roman"/>
          <w:sz w:val="28"/>
          <w:szCs w:val="28"/>
        </w:rPr>
        <w:t xml:space="preserve">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2.3. </w:t>
      </w:r>
      <w:bookmarkStart w:id="0" w:name="P87"/>
      <w:bookmarkEnd w:id="0"/>
      <w:r w:rsidRPr="003270F9">
        <w:rPr>
          <w:rFonts w:ascii="Times New Roman" w:hAnsi="Times New Roman" w:cs="Times New Roman"/>
          <w:sz w:val="28"/>
          <w:szCs w:val="28"/>
        </w:rPr>
        <w:t>Результатом предоставления муниципальной услуги является: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 заключение договора на передачу жилых помещений в собственность граждан (приложение №1 к регламенту);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б) отказ в заключение договора на передачу жилых помещений в собственность граждан.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2.4. Решение о заключении или об отказе заключения договора на передачу жилых помещений в собственность граждан должно быть принято по результатам рассмотрения соответствующего заявления и иных представленных документов в соответствии со статьей 8 Закона Российской Федерации "О приватизации жилищного фонда в Российской Федерации" от 04.07.1991 № 1541 -1 в срок не </w:t>
      </w:r>
      <w:r w:rsidRPr="003270F9">
        <w:rPr>
          <w:rFonts w:ascii="Times New Roman" w:hAnsi="Times New Roman" w:cs="Times New Roman"/>
          <w:sz w:val="28"/>
          <w:szCs w:val="28"/>
        </w:rPr>
        <w:lastRenderedPageBreak/>
        <w:t>позднее чем через 2 месяца со дня представления документов, обязанность по предоставлению которых возложена на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Условия и сроки выполнения отдельных административных процедур представлены в соответствующих разделах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Предоставление муниципальной услуги может быть приостановлено по заявлению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Предоставление муниципальной услуги приостанавливается с момента обращения Заявителя с соответствующим заявлением на срок, указанный в заявлении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2.5. Правовые основания для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Конституция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Жилищный кодекс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Федеральный закон от 06.10.2003 № 131 -ФЗ «Об общих принципах организации местного самоуправления в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Федеральный закон от 02.05.2006 № 59-ФЗ «О порядке рассмотрения обращений граждан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Федеральный закон от 27.07.2010 № 210-ФЗ «Об организации предоставления государственных и муниципальных услуг»;</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Федеральный закон от 27.07.2006 № 152-ФЗ «О персональных  данных»;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softHyphen/>
        <w:t>-  Закон Российской Федерации от 04.07.1991 № 1541 -1 «О приватизации жилищного фонда в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Решение Комитета Российской Федерации по муниципальному хозяйству от 18.11.1993 № 4 «Об утверждении Примерного положения о бесплатной приватизации жилищного фонда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Приказ Минэкономразвития России от 20.06.2016 N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N 968"</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Указ Губернатора Ивановской области от 31.08.2000 N 42-уг "Об утверждении Положения о бесплатной приватизации жилищного фонда в Ивановской области"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hyperlink r:id="rId22" w:history="1">
        <w:r w:rsidRPr="003270F9">
          <w:rPr>
            <w:rFonts w:ascii="Times New Roman" w:hAnsi="Times New Roman" w:cs="Times New Roman"/>
            <w:sz w:val="28"/>
            <w:szCs w:val="28"/>
          </w:rPr>
          <w:t>Устав</w:t>
        </w:r>
      </w:hyperlink>
      <w:r w:rsidRPr="003270F9">
        <w:rPr>
          <w:rFonts w:ascii="Times New Roman" w:hAnsi="Times New Roman" w:cs="Times New Roman"/>
          <w:sz w:val="28"/>
          <w:szCs w:val="28"/>
        </w:rPr>
        <w:t xml:space="preserve">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bookmarkStart w:id="1" w:name="P109"/>
      <w:bookmarkEnd w:id="1"/>
      <w:r w:rsidRPr="003270F9">
        <w:rPr>
          <w:rFonts w:ascii="Times New Roman" w:hAnsi="Times New Roman" w:cs="Times New Roman"/>
          <w:sz w:val="28"/>
          <w:szCs w:val="28"/>
        </w:rPr>
        <w:t>2.6. Предоставление муниципальной услуги осуществляется по результатам рассмотрения представленных Заявителем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Для получения решения о заключении договора на передачу жилых помещений в собственность граждан Заявитель обращается непосредственно в отдел жилищно-коммунального хозяйства администрации муниципального образования "Родниковский муниципальный район"  с представлением </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следующих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заявление на приватизацию занимаемого жилого помещения, подписанное всеми членами семьи нанимателя (приложение №2), заверенное в организации, осуществляющей оформление справок с  места жительства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Подписи граждан на заявлении удостоверяются специалистом отдела жилищно-коммунального хозяйства администрации МО «Родниковский муниципальный район» или в нотариальном порядке.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заявление (заявления) об отказе от участия в приватизации занимаемого жилого помещения, заверенное(ые) нотариусом или сотрудником Ивановского отделения Верхне-Волжского филиала АО «Ростехинвентаризация- Федеральное БТИ»  (приложение №3);</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документ, подтверждающий право граждан на пользование жилым помещением на условиях социального найма (договор социального найма жилого помещения, ордер (заверенная копия);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копию поквартирной карточки, заверенную 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администрации сельского поселения (для жителей сельских поселений Родниковского муниципального района)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организации, осуществляющей оформление справок с  места жительства граждан (специалист МФЦ или ЗАО «Родниковский РКЦ») (для жителей МО «Родниковское городское поселение Родниковского муниципального района»);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справку, подтверждающую, что ранее право на приватизацию жилья не было использовано (в случае смены места жительства в период с 1991 года). Указанная </w:t>
      </w:r>
      <w:r w:rsidRPr="003270F9">
        <w:rPr>
          <w:rFonts w:ascii="Times New Roman" w:hAnsi="Times New Roman" w:cs="Times New Roman"/>
          <w:sz w:val="28"/>
          <w:szCs w:val="28"/>
        </w:rPr>
        <w:lastRenderedPageBreak/>
        <w:t>справка выдается органом, уполномоченным осуществлять приватизацию жилья на территории предыдущего места жительства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копии свидетельств о рождении несовершеннолетних детей, зарегистрированных в приватизируемом жилом помещении;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копии паспортов всех членов семьи, достигших 14-ти летнего возраста, зарегистрированных в приватизируемом жилом помещении;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выписку из Единого государственного реестра недвижимости;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случае отказа опекунами и попечителями, в том числе родителями и усыновителями несовершеннолетних детей, от включения в число участников общей собственности на приватизируемое жилое помещение – разрешение органов опеки об исключении несовершеннолетних детей из числа участников приватизации жилой площади;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случае приватизации жилого помещения, в котором проживают исключительно несовершеннолетние дети - разрешение органов опеки на приватизацию данных жилых помещений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заявление (согласие) собственников, нанимателей или пользователей помещения на обработку персональных данных (согласие должно быть оформлено в соответствии со </w:t>
      </w:r>
      <w:hyperlink r:id="rId23" w:history="1">
        <w:r w:rsidRPr="003270F9">
          <w:rPr>
            <w:rFonts w:ascii="Times New Roman" w:hAnsi="Times New Roman" w:cs="Times New Roman"/>
            <w:sz w:val="28"/>
            <w:szCs w:val="28"/>
          </w:rPr>
          <w:t>ст. 9</w:t>
        </w:r>
      </w:hyperlink>
      <w:r w:rsidRPr="003270F9">
        <w:rPr>
          <w:rFonts w:ascii="Times New Roman" w:hAnsi="Times New Roman" w:cs="Times New Roman"/>
          <w:sz w:val="28"/>
          <w:szCs w:val="28"/>
        </w:rPr>
        <w:t xml:space="preserve"> Федерального закона от 27.07.2006 N 152-ФЗ "О персональных данных") (приложение №4).</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Указанное в подпунктах 9, 10 пункта 2.6 раздела 2 разрешение оформляется только в форме распоряжения территориального органа Департамента социальной защиты населения Ивановской области.</w:t>
      </w:r>
    </w:p>
    <w:p w:rsidR="00503681" w:rsidRPr="003270F9" w:rsidRDefault="00503681" w:rsidP="003270F9">
      <w:pPr>
        <w:jc w:val="both"/>
        <w:rPr>
          <w:rFonts w:ascii="Times New Roman" w:hAnsi="Times New Roman" w:cs="Times New Roman"/>
          <w:sz w:val="28"/>
          <w:szCs w:val="28"/>
        </w:rPr>
      </w:pPr>
      <w:bookmarkStart w:id="2" w:name="P118"/>
      <w:bookmarkEnd w:id="2"/>
      <w:r w:rsidRPr="003270F9">
        <w:rPr>
          <w:rFonts w:ascii="Times New Roman" w:hAnsi="Times New Roman" w:cs="Times New Roman"/>
          <w:sz w:val="28"/>
          <w:szCs w:val="28"/>
        </w:rPr>
        <w:t>В случае предоставления Заявителем копий документов, копии представляются одновременно с оригиналом документа или должны быть нотариально удостоверены.</w:t>
      </w:r>
    </w:p>
    <w:p w:rsidR="00503681" w:rsidRPr="003270F9" w:rsidRDefault="00503681" w:rsidP="003270F9">
      <w:pPr>
        <w:jc w:val="both"/>
        <w:rPr>
          <w:rFonts w:ascii="Times New Roman" w:hAnsi="Times New Roman" w:cs="Times New Roman"/>
          <w:sz w:val="28"/>
          <w:szCs w:val="28"/>
        </w:rPr>
      </w:pPr>
      <w:bookmarkStart w:id="3" w:name="P127"/>
      <w:bookmarkStart w:id="4" w:name="P143"/>
      <w:bookmarkEnd w:id="3"/>
      <w:bookmarkEnd w:id="4"/>
      <w:r w:rsidRPr="003270F9">
        <w:rPr>
          <w:rFonts w:ascii="Times New Roman" w:hAnsi="Times New Roman" w:cs="Times New Roman"/>
          <w:sz w:val="28"/>
          <w:szCs w:val="28"/>
        </w:rPr>
        <w:t>2.7. Основанием для отказа в приеме и рассмотрении документов, необходимых для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 заявлением обратилось ненадлежащее лицо;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несоответствие представленного заявления формату приложений  №2 и (или)  №3 к настоящему Регламенту;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документы предоставлены не в полном объеме, указанном в пункте 2.6. раздела 2 настоящего административного регламента;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наличие в представленных документах подчисток либо приписок, зачеркнутых слов и иных неоговоренных исправлений, исполнение документов карандашом;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документы, необходимые для предоставления муниципальной услуги, предоставлены с серьезными повреждениями, не позволяющими однозначно  истолковать их содержание.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2.8. Предоставление муниципальной услуги приостанавливается на основании: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определения, постановления или решения суда;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письменного заявления гражданина о приостановлении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заявления граждан, претендующих и оспаривающих право на жилое помещение и его приватизацию;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обнаружения ошибки или противоречия в имеющихся сведениях, представленных заявителем</w:t>
      </w:r>
    </w:p>
    <w:p w:rsidR="00503681" w:rsidRPr="003270F9" w:rsidRDefault="00503681" w:rsidP="003270F9">
      <w:pPr>
        <w:jc w:val="both"/>
        <w:rPr>
          <w:rFonts w:ascii="Times New Roman" w:hAnsi="Times New Roman" w:cs="Times New Roman"/>
          <w:sz w:val="28"/>
          <w:szCs w:val="28"/>
        </w:rPr>
      </w:pPr>
      <w:bookmarkStart w:id="5" w:name="P156"/>
      <w:bookmarkEnd w:id="5"/>
      <w:r w:rsidRPr="003270F9">
        <w:rPr>
          <w:rFonts w:ascii="Times New Roman" w:hAnsi="Times New Roman" w:cs="Times New Roman"/>
          <w:sz w:val="28"/>
          <w:szCs w:val="28"/>
        </w:rPr>
        <w:t>2.9. Основаниями для отказа в предоставлении муниципальной услуги являются: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несоответствие требованиям, указанным в пункте 1.4. раздела 1 настоящего административного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объект приватизации жилья не подлежит передаче в собственность гражданам на основании ст. 4 Закона Российской Федерации от 04.07.1991 № 1541 -1 «О приватизации жилищного фонда в Российской Федерации»;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гражданин уже использовал свое право на приватизацию жилой площади;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непредставление документов, указанных в </w:t>
      </w:r>
      <w:hyperlink r:id="rId24" w:anchor="P109" w:history="1">
        <w:r w:rsidRPr="003270F9">
          <w:rPr>
            <w:rFonts w:ascii="Times New Roman" w:hAnsi="Times New Roman" w:cs="Times New Roman"/>
            <w:sz w:val="28"/>
            <w:szCs w:val="28"/>
          </w:rPr>
          <w:t>пункте 2.6</w:t>
        </w:r>
      </w:hyperlink>
      <w:r w:rsidRPr="003270F9">
        <w:rPr>
          <w:rFonts w:ascii="Times New Roman" w:hAnsi="Times New Roman" w:cs="Times New Roman"/>
          <w:sz w:val="28"/>
          <w:szCs w:val="28"/>
        </w:rPr>
        <w:t xml:space="preserve"> раздела 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представление документов в ненадлежащий орган;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подписи граждан на заявлениях не удостоверены надлежащим способом;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представлены незаверенные копии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2.10. Муниципальная услуга предоставляется на безвозмездной основе.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2.11.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2.12. Письменные обращения Заявителей о предоставлении муниципальной услуги, поступившие в отдел жилищно-коммунального хозяйства администрации </w:t>
      </w:r>
      <w:r w:rsidRPr="003270F9">
        <w:rPr>
          <w:rFonts w:ascii="Times New Roman" w:hAnsi="Times New Roman" w:cs="Times New Roman"/>
          <w:sz w:val="28"/>
          <w:szCs w:val="28"/>
        </w:rPr>
        <w:lastRenderedPageBreak/>
        <w:t>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2.13.1 Требования к помещению, предназначенному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Определить место приема инвалидов по вопросам предоставления муниципальных услуг – МБУ «МФЦ Родниковского муниципального района» «Мои документы», расположенное по адресу: г. Родники, ул. Советская, д. 20, литер Д, согласно графику приема граждан, указанному в </w:t>
      </w:r>
      <w:hyperlink r:id="rId25"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3270F9">
          <w:rPr>
            <w:rFonts w:ascii="Times New Roman" w:hAnsi="Times New Roman" w:cs="Times New Roman"/>
            <w:sz w:val="28"/>
            <w:szCs w:val="28"/>
          </w:rPr>
          <w:t>пункте 2.1</w:t>
        </w:r>
      </w:hyperlink>
      <w:r w:rsidRPr="003270F9">
        <w:rPr>
          <w:rFonts w:ascii="Times New Roman" w:hAnsi="Times New Roman" w:cs="Times New Roman"/>
          <w:sz w:val="28"/>
          <w:szCs w:val="28"/>
        </w:rPr>
        <w:t>5.2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на прилегающей к зданию МБУ МФЦ мест для бесплатной парковки автотранспортных средств инвалидов.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входа в здание МБУ МФЦ и выхода из него  для передвижения  инвалидных колясок.</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Условия беспрепятственного входа в помещение МБУ МФЦ и выхода из него.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Обеспечение доступности для инвалидов помещения МБУ МФЦ, зала ожидания,   мест для заполнения запросов, информационных стендов с образцами их заполнения и перечнем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Возможность самостоятельного передвижения по объекту в целях доступа к месту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МБУ МФЦ.</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w:t>
      </w:r>
      <w:r w:rsidRPr="003270F9">
        <w:rPr>
          <w:rFonts w:ascii="Times New Roman" w:hAnsi="Times New Roman" w:cs="Times New Roman"/>
          <w:sz w:val="28"/>
          <w:szCs w:val="28"/>
        </w:rPr>
        <w:lastRenderedPageBreak/>
        <w:t>которых предоставляется муниципальная услуга, с учетом ограничения их жизнедеятельности.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Дублирование необходимой для инвалидов звуковой и зрительной информации.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Оборудование доступных мест общего пользования (туалет).</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Допуск на объект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Предоставление, при необходимости, услуги по месту жительства инвалида».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2.13.2.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Прием Заявителей для предоставления муниципальной услуги осуществляется специалистом отдела жилищно-коммунального хозяйства администрации МО «Родниковский муниципальный район» или специалистами МБУ МФЦ, согласно графику приема граждан, указанному в </w:t>
      </w:r>
      <w:hyperlink r:id="rId26" w:history="1">
        <w:r w:rsidRPr="003270F9">
          <w:rPr>
            <w:rFonts w:ascii="Times New Roman" w:hAnsi="Times New Roman" w:cs="Times New Roman"/>
            <w:sz w:val="28"/>
            <w:szCs w:val="28"/>
          </w:rPr>
          <w:t>пункте  2.15.</w:t>
        </w:r>
      </w:hyperlink>
      <w:r w:rsidRPr="003270F9">
        <w:rPr>
          <w:rFonts w:ascii="Times New Roman" w:hAnsi="Times New Roman" w:cs="Times New Roman"/>
          <w:sz w:val="28"/>
          <w:szCs w:val="28"/>
        </w:rPr>
        <w:t>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Информационная табличка размещается рядом с входом так, чтобы ее хорошо видели посетители.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Место предоставления муниципальной услуги оборудуется: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информационными стендами;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стульями.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Рабочие места специалистов, предоставляющих муниципальную услугу, должны быть оборудованы: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средствами вычислительной техники с установленными справочно-информационными системами и оргтехникой;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техническими и программными средствами обработки информации, содержащейся на универсальной электронной карте.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В помещении для предоставления муниципальной услуги предусматривается оборудование доступных мест общественного пользования и размещения, ожидание </w:t>
      </w:r>
      <w:r w:rsidRPr="003270F9">
        <w:rPr>
          <w:rFonts w:ascii="Times New Roman" w:hAnsi="Times New Roman" w:cs="Times New Roman"/>
          <w:sz w:val="28"/>
          <w:szCs w:val="28"/>
        </w:rPr>
        <w:lastRenderedPageBreak/>
        <w:t>предполагается в коридоре перед помещением, где предоставляется муниципальная услуга, оборудованном местами для сидения.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подпункте 2.2. пункта 2 настоящего Регламента.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2.14. Показатели доступности и качества муниципальных услуг.</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2.14.1. Качественными показателями доступности муниципальной услуги являются: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простота и ясность изложения информационных документов;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наличие различных каналов получения информации о предоставлении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доступность работы с представителями лиц, получающих услугу.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2.14.2. Количественными показателями доступности муниципальной услуги являются: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короткое время ожидания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удобный график работы органа, осуществляющего предоставление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удобное территориальное расположение органа, осуществляющего предоставление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2.14.3. Качественными показателями качества муниципальной услуги являются: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точность исполнения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профессиональная подготовка сотрудников органа, осуществляющего предоставление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высокая культура обслуживания Заявителей.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2.14.4. Количественными показателями качества муниципальной услуги являются: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строгое соблюдение сроков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количество обоснованных обжалований решений органа, осуществляющего предоставление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2.15. Информация о правилах предоставления муниципальной услуги размещается на официальном сайте администрации муниципального образования "Родниковский </w:t>
      </w:r>
      <w:r w:rsidRPr="003270F9">
        <w:rPr>
          <w:rFonts w:ascii="Times New Roman" w:hAnsi="Times New Roman" w:cs="Times New Roman"/>
          <w:sz w:val="28"/>
          <w:szCs w:val="28"/>
        </w:rPr>
        <w:lastRenderedPageBreak/>
        <w:t>муниципальный район" http://www.rodniki-37.ru (далее - сайт), на Порталах, а также на стенде "Информация", расположенном в месте предоставления муниципальной услуги.</w:t>
      </w:r>
    </w:p>
    <w:p w:rsidR="00503681" w:rsidRPr="003270F9" w:rsidRDefault="00503681" w:rsidP="00790D47">
      <w:pPr>
        <w:jc w:val="both"/>
        <w:rPr>
          <w:rFonts w:ascii="Times New Roman" w:hAnsi="Times New Roman" w:cs="Times New Roman"/>
          <w:sz w:val="28"/>
          <w:szCs w:val="28"/>
        </w:rPr>
      </w:pPr>
      <w:bookmarkStart w:id="6" w:name="P196"/>
      <w:bookmarkEnd w:id="6"/>
      <w:r w:rsidRPr="003270F9">
        <w:rPr>
          <w:rFonts w:ascii="Times New Roman" w:hAnsi="Times New Roman" w:cs="Times New Roman"/>
          <w:sz w:val="28"/>
          <w:szCs w:val="28"/>
        </w:rPr>
        <w:t>2.15.1. На сайте размещается следующая информация о предоставлении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текст настоящего Регламента (полная версия);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наименование и процедура предоставления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место нахождения, почтовый адрес, номера телефонов, график работы специалистов органов местного самоуправления;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перечень документов, предоставляемых получателем муниципальной услуги.</w:t>
      </w:r>
    </w:p>
    <w:p w:rsidR="00503681" w:rsidRPr="003270F9" w:rsidRDefault="00503681" w:rsidP="00790D47">
      <w:pPr>
        <w:jc w:val="both"/>
        <w:rPr>
          <w:rFonts w:ascii="Times New Roman" w:hAnsi="Times New Roman" w:cs="Times New Roman"/>
          <w:sz w:val="28"/>
          <w:szCs w:val="28"/>
        </w:rPr>
      </w:pPr>
      <w:bookmarkStart w:id="7" w:name="P201"/>
      <w:bookmarkEnd w:id="7"/>
      <w:r w:rsidRPr="003270F9">
        <w:rPr>
          <w:rFonts w:ascii="Times New Roman" w:hAnsi="Times New Roman" w:cs="Times New Roman"/>
          <w:sz w:val="28"/>
          <w:szCs w:val="28"/>
        </w:rPr>
        <w:t>2.15.2. На Порталах размещается следующая информация о предоставлении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график работы специалистов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перечень документов, предоставляемых получателем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образцы заполнения форм документов для получения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перечень нормативных правовых актов, регламентирующих предоставление муниципальной услуги;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5) порядок обжалования решений, действий или бездействия должностных лиц, предоставляющих муниципальную услугу.</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Консультации по вопросам предоставления муниципальной услуги, принятие заявлений осуществляются специалистами Администрации либо специалистами МБУ «МФЦ Родниковского муниципального района» «Мои документы», на которых возложены соответствующие функции.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График приема граждан специалистами Администрации:</w:t>
      </w:r>
    </w:p>
    <w:tbl>
      <w:tblPr>
        <w:tblW w:w="0" w:type="auto"/>
        <w:tblInd w:w="771" w:type="dxa"/>
        <w:tblLayout w:type="fixed"/>
        <w:tblCellMar>
          <w:top w:w="102" w:type="dxa"/>
          <w:left w:w="62" w:type="dxa"/>
          <w:bottom w:w="102" w:type="dxa"/>
          <w:right w:w="62" w:type="dxa"/>
        </w:tblCellMar>
        <w:tblLook w:val="04A0"/>
      </w:tblPr>
      <w:tblGrid>
        <w:gridCol w:w="2640"/>
        <w:gridCol w:w="3798"/>
      </w:tblGrid>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понедельник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вторник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среда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четверг</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пятница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8.00 - 12.00</w:t>
            </w:r>
          </w:p>
        </w:tc>
      </w:tr>
    </w:tbl>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График работы специалистов МБУ МФЦ (Ивановская область, г. Родники, ул. Советская, д. 20 литер д.):</w:t>
      </w:r>
    </w:p>
    <w:tbl>
      <w:tblPr>
        <w:tblW w:w="0" w:type="auto"/>
        <w:tblInd w:w="771" w:type="dxa"/>
        <w:tblLayout w:type="fixed"/>
        <w:tblCellMar>
          <w:top w:w="102" w:type="dxa"/>
          <w:left w:w="62" w:type="dxa"/>
          <w:bottom w:w="102" w:type="dxa"/>
          <w:right w:w="62" w:type="dxa"/>
        </w:tblCellMar>
        <w:tblLook w:val="04A0"/>
      </w:tblPr>
      <w:tblGrid>
        <w:gridCol w:w="2640"/>
        <w:gridCol w:w="3798"/>
      </w:tblGrid>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понедельник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вторник</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8.00 - 18.00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среда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четверг</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8.00 - 18.00</w:t>
            </w:r>
          </w:p>
        </w:tc>
      </w:tr>
      <w:tr w:rsidR="00503681" w:rsidRPr="003270F9" w:rsidTr="00E2734A">
        <w:tc>
          <w:tcPr>
            <w:tcW w:w="2640"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пятница</w:t>
            </w:r>
          </w:p>
        </w:tc>
        <w:tc>
          <w:tcPr>
            <w:tcW w:w="3798" w:type="dxa"/>
            <w:hideMark/>
          </w:tcPr>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8.00 – 17.00</w:t>
            </w:r>
          </w:p>
        </w:tc>
      </w:tr>
    </w:tbl>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Вторая суббота месяца  8.00 – 12.00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Выходной день:  1,3,4, 5 субботы месяца, воскресенье». </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2.15.3. Краткая информация о предоставляемой муниципальной услуге размещается: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на стенде "Информация" по месту нахождения отдела жилищно-коммунального хозяйства администрации муниципального образования "Родниковский муниципальный район" по адресу: Ивановская область, г. Родники, ул. Советская, д. 10.</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Данная информация должна содержать следующее: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график работы специалистов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перечень документов, предоставляемых получателем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 образцы заполнения форм документов для получения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 перечень нормативных правовых актов, регламентирующих предоставление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5) порядок обжалования решений, действий или бездействия должностных лиц, предоставляющих муниципальную услугу.</w:t>
      </w:r>
    </w:p>
    <w:p w:rsidR="00503681" w:rsidRPr="003270F9" w:rsidRDefault="00503681" w:rsidP="003270F9">
      <w:pPr>
        <w:jc w:val="both"/>
        <w:rPr>
          <w:rFonts w:ascii="Times New Roman" w:hAnsi="Times New Roman" w:cs="Times New Roman"/>
          <w:sz w:val="28"/>
          <w:szCs w:val="28"/>
        </w:rPr>
      </w:pPr>
      <w:bookmarkStart w:id="8" w:name="P215"/>
      <w:bookmarkEnd w:id="8"/>
      <w:r w:rsidRPr="003270F9">
        <w:rPr>
          <w:rFonts w:ascii="Times New Roman" w:hAnsi="Times New Roman" w:cs="Times New Roman"/>
          <w:sz w:val="28"/>
          <w:szCs w:val="28"/>
        </w:rPr>
        <w:t>2.16.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График приема граждан специалистами отдела жилищно-коммунального хозяйства администрации муниципального образования "Родниковский муниципальный район": Ивановская область, г. Родники, ул. Советская, д. 10, каб. 20, понедельник - пятница, с 8-00 до 12-00, выходные дни: суббота и воскресенье.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2.17. При обращении на личный прием к специалисту отдела жилищно-коммунального хозяйства администрации муниципального образования "Родниковский муниципальный район" Заявитель предоставляет:</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документ, удостоверяющий личность;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доверенность, если интересы Заявителя представляет уполномоченное лицо.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2.18. Информирование Заявителей о процедуре предоставления муниципальной услуги может осуществляться специалистами отдела жилищно-коммунального хозяйства администрации муниципального образования "Родниковский муниципальный район" в устной (на личном приеме и по телефону) и письменной формах.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2.18.1. По телефону предоставляется информация по следующим вопросам: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о месте нахождения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о графике работы специалистов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 о нормативных правовых актах, регламентирующих вопросы согласования переустройства и (или) перепланировки жилого (нежилого) помещения.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Иная информация по предоставлению муниципальной услуги предоставляется при личном и письменном обращениях.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2.18.2.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2.19. В рамках предоставления муниципальной услуги осуществляются консультации по следующим вопросам: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 перечне документов, необходимых для заключения договора на передачу жилых помещений в собственность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 возможности заключения договора на передачу жилых помещений в собственность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об источниках получения документов, необходимых для заключения договора на передачу жилых помещений в собственность граждан (орган, организация и их местонахождение);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 графике приема специалистов отдела жилищно-коммунального хозяйства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 сроках рассмотрения заявлений на приватизацию занимаемого жилого помещения;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 порядке обжалования действий (бездействия) и решений, осуществляемых и принимаемых в ходе исполнения муниципальной услуги.</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 Состав, последовательность и сроки выполнения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административных процедур, требования к порядку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их выполнения</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специалист, ответственный за прием заявления, устанавливает личность заявителя (его уполномоченного лица), прибывшего в администрацию МО «Родниковский муниципальный район» с целью приватизации жилого помещения;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специалист отдела жилищно-коммунального хозяйства администрации муниципального образования «Родниковский муниципальный район»  проводит проверку комплекта документов на соответствие требованиям Регламента; в случае </w:t>
      </w:r>
      <w:r w:rsidRPr="003270F9">
        <w:rPr>
          <w:rFonts w:ascii="Times New Roman" w:hAnsi="Times New Roman" w:cs="Times New Roman"/>
          <w:sz w:val="28"/>
          <w:szCs w:val="28"/>
        </w:rPr>
        <w:lastRenderedPageBreak/>
        <w:t>отсутствия оснований для отказа в приеме документов вносит запись в «Журнал регистрации документов для подготовки и выдачи договоров передачи жилого помещения в собственность граждан» (далее – Журнал регистрации, приложение №5 к Регламенту) и выдает заявителю расписку в приеме документов на приватизацию жилого помещения;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после регистрации заявление поступает на рассмотрение общественной комиссии по жилищным вопросам при администрации муниципального образования «Родниковский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подготовка специалистом отдела жилищно-коммунального хозяйства администрации МО «Родниковский муниципальный район»  проекта договора передачи жилого помещения в собственность граждан, который составляется в нескольких экземплярах: по одному для каждого участника договора, один дополнительный экземпляр для регистрации Федеральной службе государственной регистрации, кадастра и картографии; кроме того один экземпляр договора остается в отделе жилищно-коммунального хозяйства администрации МО «Родниковский муниципальный район»,  либо подготовка специалистом отдела жилищно-коммунального хозяйства администрации МО «Родниковский муниципальный район» проекта уведомления об отказе в заключении  договора передачи жилого помещения в собственность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подписание проекта договора передачи жилого помещения в собственность граждан либо уведомления об отказе в передаче жилого помещения в собственность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присвоение регистрационного номера договору передачи жилого помещения в собственность граждан, либо регистрация уведомления об отказе в передаче жилого помещения в собственность граждан в журнале регистрации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выдача договора передачи жилого помещения в собственность граждан специалистом отдела жилищно-коммунального хозяйства администрации муниципального образования «Родниковский муниципальный район» производится на руки заявителю (уполномоченному лицу заявителя) при предъявлении паспорта или иного документа, удостоверяющего личность (для уполномоченного лица помимо документов, удостоверяющих личность, необходимы документы, подтверждающие его полномочия); при получении договора заявитель ставит свою подпись в Журнале регистрации с указанием даты выдачи; каждому участнику договора выдается отдельный экземпляр договора и один дополнительный экземпляр для регистрации в Федеральной службе государственной регистрации, кадастра и картографии.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вручение уведомления об отказе в передаче жилого помещения в собственность граждан выдается в одном экземпляре  одному из участников договора, выдача </w:t>
      </w:r>
      <w:r w:rsidRPr="003270F9">
        <w:rPr>
          <w:rFonts w:ascii="Times New Roman" w:hAnsi="Times New Roman" w:cs="Times New Roman"/>
          <w:sz w:val="28"/>
          <w:szCs w:val="28"/>
        </w:rPr>
        <w:lastRenderedPageBreak/>
        <w:t>уведомления об отказе производится специалистом отдела жилищно-коммунального хозяйства под подпись в Журнале регистрации с указанием даты выдачи.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3.2. Не подлежат приватизации жилые помещения, находящиеся в аварийном состоянии, в общежитиях, в домах закрытых военных городков, а также жилые помещения специализированного найма, за исключением жилищного фонда совхозов и других сельскохозяйственных предприятий, к ним приравненных, и находящийся в сельской местности жилищный фонд стационарных учреждений социальной защиты населения.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Собственники жилищного фонда или уполномоченные ими органы, а также предприятия, за которыми закреплен жилищный фонд на праве хозяйственного ведения, и учреждения, в оперативное управление которых передан жилищный фонд, с согласия собственников вправе принимать решения о приватизации служебных жилых помещений и находящегося в сельской местности жилищного фонда стационарных учреждений социальной защиты населения.</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bookmarkStart w:id="9" w:name="P245"/>
      <w:bookmarkEnd w:id="9"/>
      <w:r w:rsidRPr="003270F9">
        <w:rPr>
          <w:rFonts w:ascii="Times New Roman" w:hAnsi="Times New Roman" w:cs="Times New Roman"/>
          <w:sz w:val="28"/>
          <w:szCs w:val="28"/>
        </w:rPr>
        <w:t>4. Формы контроля за исполнением Регламента</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4.1. Текущий контроль за соблюдением и исполнением ответственными специалистами отдела жилищно-коммунального хозяйства администрации муниципального образования "Родниковский муниципальный район" последовательности действий, определенных настоящим Регламентом, осуществляется заместителем главы администрации по ЖКХ, строительству и архитектуре.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4.2. Специалисты отдела жилищно-коммунального хозяйства администрации муниципального образования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w:t>
      </w:r>
      <w:r w:rsidRPr="003270F9">
        <w:rPr>
          <w:rFonts w:ascii="Times New Roman" w:hAnsi="Times New Roman" w:cs="Times New Roman"/>
          <w:sz w:val="28"/>
          <w:szCs w:val="28"/>
        </w:rPr>
        <w:lastRenderedPageBreak/>
        <w:t>обращения Заявителей, содержащие жалобы на решения, действия (бездействие) должностных лиц.</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 Досудебный (внесудебный) порядок обжалования решений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 действий (бездействия) органа, предоставляющего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муниципальную услугу, а также должностных лиц</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или муниципальных служащих</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5.1. Жалоба на действие (бездействие) или решение, принятое администрацией муниципального образования "Родниковский муниципальный район" подается в письменной форме на бумажном носителе, в электронной форме в орган, предоставляющий муниципальную услугу.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5.2. Заявитель может обратиться с жалобой на действие (бездействие) или решение, принятое администрацией муниципального образования "Родниковский муниципальный район" при предоставлении муниципальной услуги, в том числе в следующих случаях: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нарушение срока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3) требование у Заявителя документов, не предусмотренных настоящим Регламентом для предоставления муниципальной услуги;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5.3. Жалоба должна содержать: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администрации муниципального образования "Родниковский муниципальный район". В остальных случаях дается письменный ответ по существу поставленных в жалобе вопросов.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5.7. По результатам рассмотрения жалобы орган, предоставляющий муниципальную услугу, принимает одно из следующих решений: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отказывает в удовлетворении жалобы.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br w:type="page"/>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Приложение № 1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к Административному регламенту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предоставления муниципальной услуги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ДОГОВОР</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передачи жилого помещения в собственность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Российская Федерация, Ивановская область,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город (поселок,село) 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(число, месяц, год - прописью)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Администрация 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(населенного пункта, предприятия, учреждения)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лице _____________________________________________, действующего на основании 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(устава, положения, доверенности: указать кем, когда, за каким номером выдана)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именуемая в дальнейшем "АДМИНИСТРАЦИЯ", с одной стороны, и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Гражданин (граждане) 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а при условии приобретения гражданами квартиры в общую (совместную или долевую) собственность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фамилии, имена, отчества всех участников договора)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именуемый(ые) в дальнейшем "ГРАЖДАНИН" ("ГРАЖДАНЕ"), с другой стороны, заключили настоящий договор о нижеследующем:</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 "АДМИНИСТРАЦИЯ" передала, а "ГРАЖДАНИН"  ("ГРАЖДАНЕ")  приобрел (приобрели) квартиру,  состоящую  из  _____________ комнат,  общей площадью ___________ кв. м, площадью _______________ кв. м, в  том числе жилой площадью _______________ кв. м, находящуюся по адресу: 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инвентаризационной стоимостью на момент передачи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(сумма - цифрами и прописью)</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собственность 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(совместную, долевую, одного лица)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2. Право на приватизацию жилого  помещения  реализуют  граждане  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долях (если собственность долевая):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доля)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доля)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доля)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доля)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доля)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3. Право собственности "ГРАЖДАНИНА" ("ГРАЖДАН") на приобретенное жилье  возникает с момента государственной регистрации права в Федеральной службе государственной регистрации, кадастра и картографии.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4. Пользование жилым помещением производится "ГРАЖДАНИНОМ" ("ГРАЖДАНАМИ")  применительно к Правилам пользования жилыми помещениями, утвержденным постановлением Правительства Российской Федерации от 21.01.2006 N 25.</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5.  "ГРАЖДАНИН"  ("ГРАЖДАНЕ") осуществляет(ют) за свой счет содержание и ремонт жилого помещения с соблюдением существующих единых  правил  и  норм  на  условиях,  определенных для домов государственного и муниципального жилищного фонда, а также  обязан участвовать в расходах, связанных с содержанием и ремонтом инженерного оборудования, мест общего пользования дома и содержания придомовой территории, соразмерно занимаемой площади в этом доме.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В переходный период  формирования рынка жилья экономически обоснованные тарифы действуют как планово-расчетные с компенсацией за счет средств местного бюджета или средств предприятий и ведомств (владельцев домов).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6. Споры  по  договору  могут  быть  вынесены  в  органы  местного самоуправления либо решены в судебном порядке. Договор может  быть расторгнут при волеизъявлении сторон договора  ("АДМИНИСТРАЦИИ"  и "ГРАЖДАНИНА" ("ГРАЖДАН"),  а в случае спора - в  судебном  порядке по иску одной из сторон договора.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7. В  случае смерти "ГРАЖДАНИНА"  ("ГРАЖДАН") все права и обязанности по настоящему договору переходят к его (их) наследникам на общих основаниях.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8. Расходы, связанные с оформлением настоящего договора, производятся за счет "ГРАЖДАНИНА" ("ГРАЖДАН").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9. Особые условия: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_______________________________________________________________</w:t>
      </w:r>
      <w:r w:rsidR="00790D47">
        <w:rPr>
          <w:rFonts w:ascii="Times New Roman" w:hAnsi="Times New Roman" w:cs="Times New Roman"/>
          <w:sz w:val="28"/>
          <w:szCs w:val="28"/>
        </w:rPr>
        <w:t>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10.  Настоящий  договор  составлен  в четырех экземплярах, один из которых   хранится  в  делах  "АДМИНИСТРАЦИИ",  второй  -  в делах Ивановского  филиала ФГУП "Ростехинвентаризация", третий - в делах органа,   осуществляющего   государственную   регистрацию  прав на недвижимое   имущество   и   сделок   с  ним,  четвертый  выдается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"ГРАЖДАНИНУ" ("ГРАЖДАНАМ").</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АДРЕСА И ПОДПИСИ СТОРОН: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"АДМИНИСТРАЦИЯ": 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(подпись представителя и печать)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"ГРАЖДАНИН" ("ГРАЖДАНЕ"): 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(адреса, паспортные данные, подписи)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 правилами пользования жилыми помещениями, содержания жилого дома и придомовой территории ознакомлен и обязуюсь их исполнять.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(подписи)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Договор зарегистрирован в администрации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w:t>
      </w:r>
      <w:r w:rsidR="00790D47">
        <w:rPr>
          <w:rFonts w:ascii="Times New Roman" w:hAnsi="Times New Roman" w:cs="Times New Roman"/>
          <w:sz w:val="28"/>
          <w:szCs w:val="28"/>
        </w:rPr>
        <w:t>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(наименование населенного пункта)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 __________________          г.</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(подпись)</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br w:type="page"/>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Приложение № 2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к Административному регламенту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предоставления муниципальной услуги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администрацию МО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 Ф.И.О. гр. 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зарегистрированного по адресу:</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паспорт 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(серия)</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(номер)</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выдан_______________________________________________________________________________________________________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органа, выдавшего паспорт, дата выдачи паспорта)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Телефон ______________________________________________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bookmarkStart w:id="10" w:name="Par172"/>
      <w:bookmarkEnd w:id="10"/>
      <w:r w:rsidRPr="003270F9">
        <w:rPr>
          <w:rFonts w:ascii="Times New Roman" w:hAnsi="Times New Roman" w:cs="Times New Roman"/>
          <w:sz w:val="28"/>
          <w:szCs w:val="28"/>
        </w:rPr>
        <w:t>ЗАЯВЛЕНИЕ</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 основании </w:t>
      </w:r>
      <w:hyperlink r:id="rId27" w:history="1">
        <w:r w:rsidRPr="003270F9">
          <w:rPr>
            <w:rFonts w:ascii="Times New Roman" w:hAnsi="Times New Roman" w:cs="Times New Roman"/>
            <w:sz w:val="28"/>
            <w:szCs w:val="28"/>
          </w:rPr>
          <w:t>Закона</w:t>
        </w:r>
      </w:hyperlink>
      <w:r w:rsidRPr="003270F9">
        <w:rPr>
          <w:rFonts w:ascii="Times New Roman" w:hAnsi="Times New Roman" w:cs="Times New Roman"/>
          <w:sz w:val="28"/>
          <w:szCs w:val="28"/>
        </w:rPr>
        <w:t xml:space="preserve"> Российской Федерации "О приватизации жилищного фонда в Российской Федерации" прошу (просим) передать мне (нам)  в совместную, долевую (ненужное зачеркнуть) собственность занимаемое мной (нами) жилое помещение по договору  найма,  аренды  (ненужное зачеркнуть) по адресу:</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(населенный пункт, улица, номер дома, номер квартиры)</w:t>
      </w:r>
    </w:p>
    <w:p w:rsidR="00503681" w:rsidRPr="003270F9" w:rsidRDefault="00503681" w:rsidP="00503681">
      <w:pPr>
        <w:rPr>
          <w:rFonts w:ascii="Times New Roman" w:hAnsi="Times New Roman" w:cs="Times New Roman"/>
          <w:sz w:val="28"/>
          <w:szCs w:val="28"/>
        </w:rPr>
      </w:pPr>
    </w:p>
    <w:tbl>
      <w:tblPr>
        <w:tblW w:w="9420" w:type="dxa"/>
        <w:tblInd w:w="40" w:type="dxa"/>
        <w:tblLayout w:type="fixed"/>
        <w:tblCellMar>
          <w:top w:w="75" w:type="dxa"/>
          <w:left w:w="40" w:type="dxa"/>
          <w:bottom w:w="75" w:type="dxa"/>
          <w:right w:w="40" w:type="dxa"/>
        </w:tblCellMar>
        <w:tblLook w:val="04A0"/>
      </w:tblPr>
      <w:tblGrid>
        <w:gridCol w:w="3972"/>
        <w:gridCol w:w="1695"/>
        <w:gridCol w:w="1937"/>
        <w:gridCol w:w="1816"/>
      </w:tblGrid>
      <w:tr w:rsidR="00503681" w:rsidRPr="003270F9" w:rsidTr="00E2734A">
        <w:trPr>
          <w:trHeight w:val="400"/>
        </w:trPr>
        <w:tc>
          <w:tcPr>
            <w:tcW w:w="3969" w:type="dxa"/>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Ф.И.О.</w:t>
            </w:r>
          </w:p>
        </w:tc>
        <w:tc>
          <w:tcPr>
            <w:tcW w:w="1694" w:type="dxa"/>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Родственные отношения</w:t>
            </w:r>
          </w:p>
        </w:tc>
        <w:tc>
          <w:tcPr>
            <w:tcW w:w="1936" w:type="dxa"/>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долевого участия</w:t>
            </w:r>
          </w:p>
        </w:tc>
        <w:tc>
          <w:tcPr>
            <w:tcW w:w="1815" w:type="dxa"/>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Подписи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членов семьи</w:t>
            </w: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3969"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694"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936"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81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Подписи удостоверяю:</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(должность, Ф.И.О., подпись руководителя)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 ___________ 20___ г.</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М.П.</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Состав семьи __________________ чел.</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bookmarkStart w:id="11" w:name="Par207"/>
      <w:bookmarkEnd w:id="11"/>
      <w:r w:rsidRPr="003270F9">
        <w:rPr>
          <w:rFonts w:ascii="Times New Roman" w:hAnsi="Times New Roman" w:cs="Times New Roman"/>
          <w:sz w:val="28"/>
          <w:szCs w:val="28"/>
        </w:rPr>
        <w:t>Таблица N 1</w:t>
      </w:r>
    </w:p>
    <w:p w:rsidR="00503681" w:rsidRPr="003270F9" w:rsidRDefault="00503681" w:rsidP="00503681">
      <w:pPr>
        <w:rPr>
          <w:rFonts w:ascii="Times New Roman" w:hAnsi="Times New Roman" w:cs="Times New Roman"/>
          <w:sz w:val="28"/>
          <w:szCs w:val="28"/>
        </w:rPr>
      </w:pPr>
    </w:p>
    <w:tbl>
      <w:tblPr>
        <w:tblW w:w="10845" w:type="dxa"/>
        <w:tblInd w:w="-811" w:type="dxa"/>
        <w:tblLayout w:type="fixed"/>
        <w:tblCellMar>
          <w:top w:w="75" w:type="dxa"/>
          <w:left w:w="40" w:type="dxa"/>
          <w:bottom w:w="75" w:type="dxa"/>
          <w:right w:w="40" w:type="dxa"/>
        </w:tblCellMar>
        <w:tblLook w:val="04A0"/>
      </w:tblPr>
      <w:tblGrid>
        <w:gridCol w:w="2551"/>
        <w:gridCol w:w="1209"/>
        <w:gridCol w:w="1572"/>
        <w:gridCol w:w="1045"/>
        <w:gridCol w:w="992"/>
        <w:gridCol w:w="2267"/>
        <w:gridCol w:w="1209"/>
      </w:tblGrid>
      <w:tr w:rsidR="00503681" w:rsidRPr="003270F9" w:rsidTr="00E2734A">
        <w:trPr>
          <w:trHeight w:val="400"/>
        </w:trPr>
        <w:tc>
          <w:tcPr>
            <w:tcW w:w="2552" w:type="dxa"/>
            <w:vMerge w:val="restart"/>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Ф.И.О.</w:t>
            </w:r>
          </w:p>
        </w:tc>
        <w:tc>
          <w:tcPr>
            <w:tcW w:w="1210" w:type="dxa"/>
            <w:vMerge w:val="restart"/>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Дата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рождения</w:t>
            </w:r>
          </w:p>
        </w:tc>
        <w:tc>
          <w:tcPr>
            <w:tcW w:w="1573" w:type="dxa"/>
            <w:vMerge w:val="restart"/>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Родственные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отношения к</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ОКС</w:t>
            </w:r>
          </w:p>
        </w:tc>
        <w:tc>
          <w:tcPr>
            <w:tcW w:w="4305" w:type="dxa"/>
            <w:gridSpan w:val="3"/>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Паспорт</w:t>
            </w:r>
          </w:p>
        </w:tc>
        <w:tc>
          <w:tcPr>
            <w:tcW w:w="1210" w:type="dxa"/>
            <w:vMerge w:val="restart"/>
            <w:tcBorders>
              <w:top w:val="single" w:sz="8" w:space="0" w:color="auto"/>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Дата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прописки</w:t>
            </w:r>
          </w:p>
        </w:tc>
      </w:tr>
      <w:tr w:rsidR="00503681" w:rsidRPr="003270F9" w:rsidTr="00E2734A">
        <w:trPr>
          <w:trHeight w:val="400"/>
        </w:trPr>
        <w:tc>
          <w:tcPr>
            <w:tcW w:w="2552" w:type="dxa"/>
            <w:vMerge/>
            <w:tcBorders>
              <w:top w:val="single" w:sz="8" w:space="0" w:color="auto"/>
              <w:left w:val="single" w:sz="8" w:space="0" w:color="auto"/>
              <w:bottom w:val="single" w:sz="8" w:space="0" w:color="auto"/>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1210" w:type="dxa"/>
            <w:vMerge/>
            <w:tcBorders>
              <w:top w:val="single" w:sz="8" w:space="0" w:color="auto"/>
              <w:left w:val="single" w:sz="8" w:space="0" w:color="auto"/>
              <w:bottom w:val="single" w:sz="8" w:space="0" w:color="auto"/>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1573" w:type="dxa"/>
            <w:vMerge/>
            <w:tcBorders>
              <w:top w:val="single" w:sz="8" w:space="0" w:color="auto"/>
              <w:left w:val="single" w:sz="8" w:space="0" w:color="auto"/>
              <w:bottom w:val="single" w:sz="8" w:space="0" w:color="auto"/>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1045" w:type="dxa"/>
            <w:tcBorders>
              <w:top w:val="nil"/>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серия</w:t>
            </w:r>
          </w:p>
        </w:tc>
        <w:tc>
          <w:tcPr>
            <w:tcW w:w="992" w:type="dxa"/>
            <w:tcBorders>
              <w:top w:val="nil"/>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номер</w:t>
            </w:r>
          </w:p>
        </w:tc>
        <w:tc>
          <w:tcPr>
            <w:tcW w:w="2268" w:type="dxa"/>
            <w:tcBorders>
              <w:top w:val="nil"/>
              <w:left w:val="single" w:sz="8" w:space="0" w:color="auto"/>
              <w:bottom w:val="single" w:sz="8" w:space="0" w:color="auto"/>
              <w:right w:val="single" w:sz="8"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кем и когда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выдан </w:t>
            </w:r>
          </w:p>
        </w:tc>
        <w:tc>
          <w:tcPr>
            <w:tcW w:w="1210" w:type="dxa"/>
            <w:vMerge/>
            <w:tcBorders>
              <w:top w:val="single" w:sz="8" w:space="0" w:color="auto"/>
              <w:left w:val="single" w:sz="8" w:space="0" w:color="auto"/>
              <w:bottom w:val="single" w:sz="8" w:space="0" w:color="auto"/>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r>
      <w:tr w:rsidR="00503681" w:rsidRPr="003270F9" w:rsidTr="00E2734A">
        <w:trPr>
          <w:trHeight w:val="851"/>
        </w:trPr>
        <w:tc>
          <w:tcPr>
            <w:tcW w:w="255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573"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04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2268"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851"/>
        </w:trPr>
        <w:tc>
          <w:tcPr>
            <w:tcW w:w="255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573"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04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2268"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851"/>
        </w:trPr>
        <w:tc>
          <w:tcPr>
            <w:tcW w:w="255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573"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04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2268"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851"/>
        </w:trPr>
        <w:tc>
          <w:tcPr>
            <w:tcW w:w="255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573"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04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2268"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851"/>
        </w:trPr>
        <w:tc>
          <w:tcPr>
            <w:tcW w:w="255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573"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045"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992"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2268"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c>
          <w:tcPr>
            <w:tcW w:w="1210" w:type="dxa"/>
            <w:tcBorders>
              <w:top w:val="single" w:sz="8" w:space="0" w:color="auto"/>
              <w:left w:val="single" w:sz="8" w:space="0" w:color="auto"/>
              <w:bottom w:val="single" w:sz="8" w:space="0" w:color="auto"/>
              <w:right w:val="single" w:sz="8" w:space="0" w:color="auto"/>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Общая площадь квартиры ______________ кв. м, площадь  квартиры ________ кв. м,</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жилая площадь квартиры _______ кв. м.</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Число комнат 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Особые сведения о жилом помещении (если да, то указать нормативные документы):</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1. Служебная площадь, общежитие, коммунальная квартира, квартира в закрытом военном городке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ДА</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НЕТ</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 Аварийное состояние, не отвечающее санитарно-гигиеническим и противопожарным нормам, ветхое, подлежит капитальному ремонту</w:t>
      </w:r>
      <w:r w:rsidRPr="003270F9">
        <w:rPr>
          <w:rFonts w:ascii="Times New Roman" w:hAnsi="Times New Roman" w:cs="Times New Roman"/>
          <w:sz w:val="28"/>
          <w:szCs w:val="28"/>
        </w:rPr>
        <w:tab/>
        <w:t>ДА</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НЕТ</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3. Дом - памятник истории и (или) культуры </w:t>
      </w:r>
      <w:r w:rsidRPr="003270F9">
        <w:rPr>
          <w:rFonts w:ascii="Times New Roman" w:hAnsi="Times New Roman" w:cs="Times New Roman"/>
          <w:sz w:val="28"/>
          <w:szCs w:val="28"/>
        </w:rPr>
        <w:tab/>
      </w:r>
      <w:r w:rsidRPr="003270F9">
        <w:rPr>
          <w:rFonts w:ascii="Times New Roman" w:hAnsi="Times New Roman" w:cs="Times New Roman"/>
          <w:sz w:val="28"/>
          <w:szCs w:val="28"/>
        </w:rPr>
        <w:tab/>
        <w:t>ДА</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НЕТ</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 указание неправильных сведений подписавшие заявление несут ответственность по закону.</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Специалист ЗАО «РКЦ»/МФЦ/</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администрации поселения _________________________________________________________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М.П.</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Сообщаем, что перечисленные в </w:t>
      </w:r>
      <w:hyperlink r:id="rId28" w:anchor="Par207" w:history="1">
        <w:r w:rsidRPr="003270F9">
          <w:rPr>
            <w:rFonts w:ascii="Times New Roman" w:hAnsi="Times New Roman" w:cs="Times New Roman"/>
            <w:sz w:val="28"/>
            <w:szCs w:val="28"/>
          </w:rPr>
          <w:t>таблице N 1</w:t>
        </w:r>
      </w:hyperlink>
      <w:r w:rsidRPr="003270F9">
        <w:rPr>
          <w:rFonts w:ascii="Times New Roman" w:hAnsi="Times New Roman" w:cs="Times New Roman"/>
          <w:sz w:val="28"/>
          <w:szCs w:val="28"/>
        </w:rPr>
        <w:t xml:space="preserve"> граждане не  приобретали бесплатно в собственность жилье.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Ивановское отделение Верхне-Волжского филиала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АО «Ростехинвентаризация- Федеральное БТИ» 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(подпись уполномоченного должностного лицаПриложение № 3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к Административному регламенту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предоставления муниципальной услуги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администрацию МО «Родниковский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 Ф.И.О. гр. 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зарегистрированного по адресу:</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паспорт 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t>(серия)</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(номер)</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выдан_______________________________________________________________________________________________________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(наименование органа, выдавшего паспорт, дата выдачи паспорта)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Телефон ______________________________________________</w:t>
      </w:r>
    </w:p>
    <w:p w:rsidR="003270F9" w:rsidRDefault="003270F9" w:rsidP="003270F9">
      <w:pPr>
        <w:jc w:val="center"/>
        <w:rPr>
          <w:rFonts w:ascii="Times New Roman" w:hAnsi="Times New Roman" w:cs="Times New Roman"/>
          <w:sz w:val="28"/>
          <w:szCs w:val="28"/>
        </w:rPr>
      </w:pPr>
    </w:p>
    <w:p w:rsidR="003270F9" w:rsidRDefault="003270F9" w:rsidP="003270F9">
      <w:pPr>
        <w:jc w:val="cente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ЗАЯВЛЕНИЕ</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Настоящим даю согласие на приватизацию жилого помещения, находящегося по адресу: _______________________________________________________________________________________________________________________________________________________________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Прошу не включать меня в число собственников на указанное жилое помещение.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Подпись: ______________________________________________________________________</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Подпись удостоверяю: ___________________________________________________________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(подпись должностного лица Ивановского отделения Верхне-Волжского филиала  АО «Ростехинвентаризация- Федеральное БТИ»)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"______" ___________________ 20___ г.</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br w:type="page"/>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Приложение № 4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к Административному регламенту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предоставления муниципальной услуги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3270F9">
      <w:pPr>
        <w:jc w:val="right"/>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В администрацию МО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от 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проживающего (-щей) по адресу: 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Паспорт: Серия _________ Номер 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Выдан__________________________________     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Действующий(-ая) от своего имени и в своих интересах, интересах своих несовершеннолетних детей                                                                                                                                                (нужное подчеркнуть)</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ЗАЯВЛЕНИЕ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Паспортные данные;</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Год, месяц, дата рождения;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Адрес регистрации и проживания;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детей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Дата рождения детей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Адрес регистрации и проживания детей;</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супруга(и)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Дата рождения супруга(и)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Адрес регистрации и проживания супруга(и)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Сведения о составе семьи;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Данные свидетельства о регистрации брака;</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Данные, содержащиеся в документах, подтверждающих наличие либо отсутствие недвижимого имущества на правах собственности;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Данные, указанные в документах, подтверждающих наличие доходов;</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Другие данные, указанные в документах, предоставляемых для приватизации жилых помещений жилищного фонда муниципального образования Родниковский муниципальный район Ивановской области, с целью ведения учета, хранения и передачи в соответствии с законодательством.</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В случае неправомерного использования предоставленных данных соглашение отзывается письменным заявлением субъекта персональных данных.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Я извещен о том, что данное соглашение действует в течение 5 лет с момента подписания заявления субъектом персональных данных.</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Подпись_____________________</w:t>
      </w:r>
      <w:r w:rsidRPr="003270F9">
        <w:rPr>
          <w:rFonts w:ascii="Times New Roman" w:hAnsi="Times New Roman" w:cs="Times New Roman"/>
          <w:sz w:val="28"/>
          <w:szCs w:val="28"/>
        </w:rPr>
        <w:tab/>
      </w:r>
      <w:r w:rsidRPr="003270F9">
        <w:rPr>
          <w:rFonts w:ascii="Times New Roman" w:hAnsi="Times New Roman" w:cs="Times New Roman"/>
          <w:sz w:val="28"/>
          <w:szCs w:val="28"/>
        </w:rPr>
        <w:tab/>
        <w:t>Дата______________________________</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br w:type="page"/>
      </w:r>
      <w:r w:rsidRPr="003270F9">
        <w:rPr>
          <w:rFonts w:ascii="Times New Roman" w:hAnsi="Times New Roman" w:cs="Times New Roman"/>
          <w:sz w:val="28"/>
          <w:szCs w:val="28"/>
        </w:rPr>
        <w:lastRenderedPageBreak/>
        <w:t xml:space="preserve">Приложение № 5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к Административному регламенту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 xml:space="preserve">предоставления муниципальной услуги </w:t>
      </w:r>
    </w:p>
    <w:p w:rsidR="00503681" w:rsidRPr="003270F9" w:rsidRDefault="00503681" w:rsidP="003270F9">
      <w:pPr>
        <w:jc w:val="right"/>
        <w:rPr>
          <w:rFonts w:ascii="Times New Roman" w:hAnsi="Times New Roman" w:cs="Times New Roman"/>
          <w:sz w:val="28"/>
          <w:szCs w:val="28"/>
        </w:rPr>
      </w:pPr>
      <w:r w:rsidRPr="003270F9">
        <w:rPr>
          <w:rFonts w:ascii="Times New Roman" w:hAnsi="Times New Roman" w:cs="Times New Roman"/>
          <w:sz w:val="28"/>
          <w:szCs w:val="28"/>
        </w:rPr>
        <w:t>«Приватизация жилых помещений жилищного фонда муниципального образования Родниковский муниципальный район Ивановской области»</w:t>
      </w:r>
    </w:p>
    <w:p w:rsidR="00503681" w:rsidRPr="003270F9" w:rsidRDefault="00503681" w:rsidP="003270F9">
      <w:pPr>
        <w:jc w:val="right"/>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sz w:val="28"/>
          <w:szCs w:val="28"/>
        </w:rPr>
      </w:pPr>
      <w:r w:rsidRPr="003270F9">
        <w:rPr>
          <w:rFonts w:ascii="Times New Roman" w:hAnsi="Times New Roman" w:cs="Times New Roman"/>
          <w:sz w:val="28"/>
          <w:szCs w:val="28"/>
        </w:rPr>
        <w:t>Журнал регистрации документов для подготовки и выдачи договоров передачи жилого помещения в собственность граждан</w:t>
      </w:r>
    </w:p>
    <w:p w:rsidR="00503681" w:rsidRPr="003270F9" w:rsidRDefault="00503681" w:rsidP="00503681">
      <w:pPr>
        <w:rPr>
          <w:rFonts w:ascii="Times New Roman" w:hAnsi="Times New Roman" w:cs="Times New Roman"/>
          <w:sz w:val="28"/>
          <w:szCs w:val="28"/>
        </w:rPr>
      </w:pPr>
    </w:p>
    <w:tbl>
      <w:tblPr>
        <w:tblW w:w="10740" w:type="dxa"/>
        <w:tblInd w:w="-639" w:type="dxa"/>
        <w:tblLayout w:type="fixed"/>
        <w:tblCellMar>
          <w:left w:w="70" w:type="dxa"/>
          <w:right w:w="70" w:type="dxa"/>
        </w:tblCellMar>
        <w:tblLook w:val="04A0"/>
      </w:tblPr>
      <w:tblGrid>
        <w:gridCol w:w="610"/>
        <w:gridCol w:w="1376"/>
        <w:gridCol w:w="1598"/>
        <w:gridCol w:w="1134"/>
        <w:gridCol w:w="1558"/>
        <w:gridCol w:w="1619"/>
        <w:gridCol w:w="1356"/>
        <w:gridCol w:w="1489"/>
      </w:tblGrid>
      <w:tr w:rsidR="00503681" w:rsidRPr="003270F9" w:rsidTr="00E2734A">
        <w:trPr>
          <w:cantSplit/>
          <w:trHeight w:val="960"/>
        </w:trPr>
        <w:tc>
          <w:tcPr>
            <w:tcW w:w="60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rPr>
              <w:br/>
              <w:t>п/п</w:t>
            </w:r>
          </w:p>
        </w:tc>
        <w:tc>
          <w:tcPr>
            <w:tcW w:w="1376"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Дата подачи  документов</w:t>
            </w:r>
          </w:p>
        </w:tc>
        <w:tc>
          <w:tcPr>
            <w:tcW w:w="159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Фамилия, имя, отчество</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участников приватизации</w:t>
            </w:r>
          </w:p>
        </w:tc>
        <w:tc>
          <w:tcPr>
            <w:tcW w:w="1134"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долевого участия</w:t>
            </w:r>
          </w:p>
        </w:tc>
        <w:tc>
          <w:tcPr>
            <w:tcW w:w="155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Адрес объекта</w:t>
            </w:r>
          </w:p>
        </w:tc>
        <w:tc>
          <w:tcPr>
            <w:tcW w:w="1620"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Номер и дата решения о подписании договора передачи жилого помещения / невозможности передать в  собственность</w:t>
            </w:r>
          </w:p>
        </w:tc>
        <w:tc>
          <w:tcPr>
            <w:tcW w:w="1357"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Дата подписания договора </w:t>
            </w:r>
          </w:p>
        </w:tc>
        <w:tc>
          <w:tcPr>
            <w:tcW w:w="1490"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Примечание</w:t>
            </w:r>
          </w:p>
        </w:tc>
      </w:tr>
      <w:tr w:rsidR="00503681" w:rsidRPr="003270F9" w:rsidTr="00E2734A">
        <w:trPr>
          <w:cantSplit/>
          <w:trHeight w:val="240"/>
        </w:trPr>
        <w:tc>
          <w:tcPr>
            <w:tcW w:w="60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1376"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159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1134"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155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1620"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1357"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1490"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r>
      <w:tr w:rsidR="00503681" w:rsidRPr="003270F9" w:rsidTr="00E2734A">
        <w:trPr>
          <w:cantSplit/>
          <w:trHeight w:val="240"/>
        </w:trPr>
        <w:tc>
          <w:tcPr>
            <w:tcW w:w="60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1376"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9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357"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49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cantSplit/>
          <w:trHeight w:val="240"/>
        </w:trPr>
        <w:tc>
          <w:tcPr>
            <w:tcW w:w="60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1376"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9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357"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49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cantSplit/>
          <w:trHeight w:val="240"/>
        </w:trPr>
        <w:tc>
          <w:tcPr>
            <w:tcW w:w="609" w:type="dxa"/>
            <w:tcBorders>
              <w:top w:val="single" w:sz="6" w:space="0" w:color="auto"/>
              <w:left w:val="single" w:sz="6" w:space="0" w:color="auto"/>
              <w:bottom w:val="single" w:sz="6" w:space="0" w:color="auto"/>
              <w:right w:val="single" w:sz="6"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1376"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9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357"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c>
          <w:tcPr>
            <w:tcW w:w="1490" w:type="dxa"/>
            <w:tcBorders>
              <w:top w:val="single" w:sz="6" w:space="0" w:color="auto"/>
              <w:left w:val="single" w:sz="6" w:space="0" w:color="auto"/>
              <w:bottom w:val="single" w:sz="6" w:space="0" w:color="auto"/>
              <w:right w:val="single" w:sz="6" w:space="0" w:color="auto"/>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noProof/>
          <w:sz w:val="28"/>
          <w:szCs w:val="28"/>
        </w:rPr>
        <w:lastRenderedPageBreak/>
        <w:drawing>
          <wp:inline distT="0" distB="0" distL="0" distR="0">
            <wp:extent cx="655320" cy="792480"/>
            <wp:effectExtent l="19050" t="0" r="0" b="0"/>
            <wp:docPr id="13"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503681" w:rsidRPr="003270F9" w:rsidRDefault="00503681"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3270F9" w:rsidRDefault="00503681" w:rsidP="003270F9">
      <w:pPr>
        <w:jc w:val="center"/>
        <w:rPr>
          <w:rFonts w:ascii="Times New Roman" w:hAnsi="Times New Roman" w:cs="Times New Roman"/>
          <w:b/>
          <w:sz w:val="28"/>
          <w:szCs w:val="28"/>
        </w:rPr>
      </w:pPr>
    </w:p>
    <w:p w:rsidR="00503681" w:rsidRPr="003270F9" w:rsidRDefault="003270F9" w:rsidP="003270F9">
      <w:pPr>
        <w:jc w:val="center"/>
        <w:rPr>
          <w:rFonts w:ascii="Times New Roman" w:hAnsi="Times New Roman" w:cs="Times New Roman"/>
          <w:sz w:val="28"/>
          <w:szCs w:val="28"/>
        </w:rPr>
      </w:pPr>
      <w:r>
        <w:rPr>
          <w:rFonts w:ascii="Times New Roman" w:hAnsi="Times New Roman" w:cs="Times New Roman"/>
          <w:sz w:val="28"/>
          <w:szCs w:val="28"/>
        </w:rPr>
        <w:t>о</w:t>
      </w:r>
      <w:r w:rsidR="00503681" w:rsidRPr="003270F9">
        <w:rPr>
          <w:rFonts w:ascii="Times New Roman" w:hAnsi="Times New Roman" w:cs="Times New Roman"/>
          <w:sz w:val="28"/>
          <w:szCs w:val="28"/>
        </w:rPr>
        <w:t>т 24.11.2017 № 1642</w:t>
      </w:r>
    </w:p>
    <w:p w:rsidR="00503681" w:rsidRPr="003270F9" w:rsidRDefault="00503681"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О проведении аукциона на право заключения договора аренды земельного участка, расположенного по адресу: Ивановская область, г. Родники, ГСК «Южный», с разрешенным использованием «объекты гаражного назначения»</w:t>
      </w:r>
    </w:p>
    <w:p w:rsidR="00503681" w:rsidRPr="003270F9" w:rsidRDefault="00503681" w:rsidP="00503681">
      <w:pPr>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Рассмотрев заявление Бобкова Виктора Александровича, зарегистрированного по адресу: Ивановская область, г. Родники, мкр. Южный, д.8 кв.67, о проведении аукциона на право заключения договора аренды земельного участка, расположенного по адресу: Ивановская область, г. Родники, ГСК «Южный», с разрешенным использованием «объекты гаражного назначения»,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16.11.2017г., руководствуясь статьями 39.6, 39.11, 39.12 Земельного Кодекса Российской Федерации,</w:t>
      </w:r>
    </w:p>
    <w:p w:rsidR="00503681" w:rsidRPr="003270F9" w:rsidRDefault="00503681" w:rsidP="003270F9">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1. Провести аукцион на право заключения договора аренды сроком на 10 (десять) лет находящегося в государственной собственности земельного участка с </w:t>
      </w:r>
      <w:r w:rsidRPr="003270F9">
        <w:rPr>
          <w:rFonts w:ascii="Times New Roman" w:hAnsi="Times New Roman" w:cs="Times New Roman"/>
          <w:sz w:val="28"/>
          <w:szCs w:val="28"/>
        </w:rPr>
        <w:lastRenderedPageBreak/>
        <w:t xml:space="preserve">кадастровым номером 37:15:012027:199, площадью 198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г. Родники, ГСК «Южный», установив: </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начальную цену аукциона (размер ежегодной арендной платы за земельный участок) в размере 3062,64 руб. (три тысячи шестьдесят два рубля 64 копейки);</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шаг аукциона – 91,00 руб. (девяносто один рубль 00 копеек).</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 xml:space="preserve">2. Комитету по управлению имуществом администрации Родниковского муниципального района провести аукцион на право заключения договора аренды земельного участка в порядке и сроки, установленные действующим законодательством. </w:t>
      </w: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Глава муниципального образования</w:t>
      </w:r>
    </w:p>
    <w:p w:rsidR="00503681" w:rsidRPr="003270F9" w:rsidRDefault="00503681" w:rsidP="003270F9">
      <w:pPr>
        <w:jc w:val="both"/>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С.В. Носов</w:t>
      </w: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503681" w:rsidRPr="003270F9" w:rsidRDefault="00503681" w:rsidP="0078442E">
      <w:pPr>
        <w:jc w:val="center"/>
        <w:rPr>
          <w:rFonts w:ascii="Times New Roman" w:hAnsi="Times New Roman" w:cs="Times New Roman"/>
          <w:b/>
          <w:sz w:val="28"/>
          <w:szCs w:val="28"/>
        </w:rPr>
      </w:pPr>
      <w:r w:rsidRPr="003270F9">
        <w:rPr>
          <w:rFonts w:ascii="Times New Roman" w:hAnsi="Times New Roman" w:cs="Times New Roman"/>
          <w:b/>
          <w:noProof/>
          <w:sz w:val="28"/>
          <w:szCs w:val="28"/>
        </w:rPr>
        <w:drawing>
          <wp:inline distT="0" distB="0" distL="0" distR="0">
            <wp:extent cx="640080" cy="792480"/>
            <wp:effectExtent l="19050" t="0" r="762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3270F9" w:rsidRDefault="00503681" w:rsidP="003270F9">
      <w:pPr>
        <w:jc w:val="center"/>
        <w:rPr>
          <w:rFonts w:ascii="Times New Roman" w:hAnsi="Times New Roman" w:cs="Times New Roman"/>
          <w:b/>
          <w:sz w:val="28"/>
          <w:szCs w:val="28"/>
        </w:rPr>
      </w:pP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ПОСТАНОВЛЕНИЕ</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Администрации</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«Родниковский муниципальный район»</w:t>
      </w:r>
    </w:p>
    <w:p w:rsidR="00503681" w:rsidRPr="003270F9" w:rsidRDefault="00503681" w:rsidP="0078442E">
      <w:pPr>
        <w:jc w:val="cente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от 24.11.2017 № 1646</w:t>
      </w:r>
    </w:p>
    <w:p w:rsidR="00503681" w:rsidRPr="003270F9" w:rsidRDefault="00503681" w:rsidP="003270F9">
      <w:pPr>
        <w:jc w:val="center"/>
        <w:rPr>
          <w:rFonts w:ascii="Times New Roman" w:hAnsi="Times New Roman" w:cs="Times New Roman"/>
          <w:b/>
          <w:sz w:val="28"/>
          <w:szCs w:val="28"/>
        </w:rPr>
      </w:pPr>
      <w:r w:rsidRPr="003270F9">
        <w:rPr>
          <w:rFonts w:ascii="Times New Roman" w:hAnsi="Times New Roman" w:cs="Times New Roman"/>
          <w:b/>
          <w:sz w:val="28"/>
          <w:szCs w:val="28"/>
        </w:rPr>
        <w:t>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w:t>
      </w:r>
      <w:r w:rsidRPr="003270F9">
        <w:rPr>
          <w:rFonts w:ascii="Times New Roman" w:hAnsi="Times New Roman" w:cs="Times New Roman"/>
          <w:sz w:val="28"/>
          <w:szCs w:val="28"/>
        </w:rPr>
        <w:t>ва</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Руководствуясь Федеральным законом от 26.07.2006г. № 135-ФЗ «О защите конкуренции», Федеральным законом от 24.07.2007г. № 209-ФЗ "О развитии малого и среднего предпринимательства в Российской Федерации", Приказом ФАС РФ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Решением </w:t>
      </w:r>
      <w:r w:rsidRPr="003270F9">
        <w:rPr>
          <w:rFonts w:ascii="Times New Roman" w:hAnsi="Times New Roman" w:cs="Times New Roman"/>
          <w:sz w:val="28"/>
          <w:szCs w:val="28"/>
        </w:rPr>
        <w:lastRenderedPageBreak/>
        <w:t>Совета муниципального образования «Родниковский муниципальный район» от 29.04.2016г. №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постановлением администрации муниципального образования «Родниковский муниципальный район» от 25.05.2016г. № 677 «Об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1. Провести аукцион с открытой формой подачи предложений по цене и по составу участников на право заключения договоров аренды имущества казны муниципального образования «Родниковский муниципальный район», согласно приложению к настоящему постановлению.</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2. Установить, что участниками аукциона на право заключения договора аренды имущества казны муниципального образования «Родниковский муниципальный район, указанного в п.1. настоящего постановления, могут быть только субъекты малого и среднего предпринимательства.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3. Установить начальную цену предмета аукциона в виде годовой арендной платы, определенной в соответствии с действующим законодательством об оценочной деятельности.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4. Годовую арендную плату установить по результатам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      5. Установить, что арендная плата за пользование имуществом, включенном в Перечень, вносится в следующем порядке: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в первый год аренды - 40 процентов размера арендной платы;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во второй год аренды - 60 процентов размера арендной платы;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в третий год аренды - 80 процентов размера арендной платы;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в четвертый год аренды и далее - 100 процентов размера арендной платы.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6. Комитету по управлению имуществом администрации Родниковского муниципального района: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аукциона на право заключения договора аренды  имущества Родниковского муниципального района, указанного в п.1 настоящего постановления;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ab/>
        <w:t>- в соответствии с итоговым протоколом аукциона на право заключения договоров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                                                 С.В.Носов</w:t>
      </w:r>
    </w:p>
    <w:p w:rsidR="00503681" w:rsidRPr="003270F9" w:rsidRDefault="00503681" w:rsidP="00503681">
      <w:pPr>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Приложение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к постановлению администрации муниципального образования «Родниковский муниципальный район» </w:t>
      </w:r>
    </w:p>
    <w:p w:rsidR="0078442E" w:rsidRPr="0078442E" w:rsidRDefault="0078442E" w:rsidP="0078442E">
      <w:pPr>
        <w:jc w:val="right"/>
        <w:rPr>
          <w:rFonts w:ascii="Times New Roman" w:hAnsi="Times New Roman" w:cs="Times New Roman"/>
          <w:sz w:val="28"/>
          <w:szCs w:val="28"/>
        </w:rPr>
      </w:pPr>
      <w:r w:rsidRPr="003270F9">
        <w:rPr>
          <w:rFonts w:ascii="Times New Roman" w:hAnsi="Times New Roman" w:cs="Times New Roman"/>
          <w:sz w:val="28"/>
          <w:szCs w:val="28"/>
        </w:rPr>
        <w:t>от 24.11.2017 № 1646</w:t>
      </w:r>
    </w:p>
    <w:p w:rsidR="00503681" w:rsidRPr="003270F9" w:rsidRDefault="00503681" w:rsidP="0078442E">
      <w:pPr>
        <w:jc w:val="right"/>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 Е Р Е Ч Е Н Ь</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имущества казны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03681" w:rsidRPr="003270F9" w:rsidRDefault="00503681" w:rsidP="00503681">
      <w:pPr>
        <w:rPr>
          <w:rFonts w:ascii="Times New Roman" w:hAnsi="Times New Roman" w:cs="Times New Roman"/>
          <w:sz w:val="28"/>
          <w:szCs w:val="28"/>
        </w:rPr>
      </w:pPr>
    </w:p>
    <w:tbl>
      <w:tblPr>
        <w:tblW w:w="10995" w:type="dxa"/>
        <w:tblInd w:w="-25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tblPr>
      <w:tblGrid>
        <w:gridCol w:w="542"/>
        <w:gridCol w:w="3789"/>
        <w:gridCol w:w="3687"/>
        <w:gridCol w:w="1701"/>
        <w:gridCol w:w="1276"/>
      </w:tblGrid>
      <w:tr w:rsidR="00503681" w:rsidRPr="003270F9" w:rsidTr="00E2734A">
        <w:trPr>
          <w:trHeight w:val="1619"/>
        </w:trPr>
        <w:tc>
          <w:tcPr>
            <w:tcW w:w="541" w:type="dxa"/>
            <w:tcBorders>
              <w:top w:val="double" w:sz="6" w:space="0" w:color="000000"/>
              <w:left w:val="doub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3788" w:type="dxa"/>
            <w:tcBorders>
              <w:top w:val="doub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имущества</w:t>
            </w:r>
          </w:p>
        </w:tc>
        <w:tc>
          <w:tcPr>
            <w:tcW w:w="3686" w:type="dxa"/>
            <w:tcBorders>
              <w:top w:val="doub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Местоположение имущества</w:t>
            </w:r>
          </w:p>
        </w:tc>
        <w:tc>
          <w:tcPr>
            <w:tcW w:w="1701" w:type="dxa"/>
            <w:tcBorders>
              <w:top w:val="doub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Целевое назначение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имущества</w:t>
            </w:r>
          </w:p>
        </w:tc>
        <w:tc>
          <w:tcPr>
            <w:tcW w:w="1276" w:type="dxa"/>
            <w:tcBorders>
              <w:top w:val="double" w:sz="6" w:space="0" w:color="000000"/>
              <w:left w:val="single" w:sz="6" w:space="0" w:color="000000"/>
              <w:bottom w:val="single" w:sz="6" w:space="0" w:color="000000"/>
              <w:right w:val="doub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Площадь,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кв.м.</w:t>
            </w:r>
          </w:p>
        </w:tc>
      </w:tr>
      <w:tr w:rsidR="00503681" w:rsidRPr="003270F9" w:rsidTr="00E2734A">
        <w:trPr>
          <w:trHeight w:val="1071"/>
        </w:trPr>
        <w:tc>
          <w:tcPr>
            <w:tcW w:w="541" w:type="dxa"/>
            <w:tcBorders>
              <w:top w:val="single" w:sz="6" w:space="0" w:color="000000"/>
              <w:left w:val="doub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3788" w:type="dxa"/>
            <w:tcBorders>
              <w:top w:val="sing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Нежилое помещение  с кадастровым номером 37:15:041203:585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этаж)</w:t>
            </w:r>
          </w:p>
        </w:tc>
        <w:tc>
          <w:tcPr>
            <w:tcW w:w="3686" w:type="dxa"/>
            <w:tcBorders>
              <w:top w:val="sing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Ивановская область, Родниковский район,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 Сосновец, ул. Центральная,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 13, пом.3</w:t>
            </w:r>
          </w:p>
        </w:tc>
        <w:tc>
          <w:tcPr>
            <w:tcW w:w="1701" w:type="dxa"/>
            <w:tcBorders>
              <w:top w:val="single" w:sz="6" w:space="0" w:color="000000"/>
              <w:left w:val="single" w:sz="6" w:space="0" w:color="000000"/>
              <w:bottom w:val="sing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нежилое</w:t>
            </w:r>
          </w:p>
        </w:tc>
        <w:tc>
          <w:tcPr>
            <w:tcW w:w="1276" w:type="dxa"/>
            <w:tcBorders>
              <w:top w:val="single" w:sz="6" w:space="0" w:color="000000"/>
              <w:left w:val="single" w:sz="6" w:space="0" w:color="000000"/>
              <w:bottom w:val="single" w:sz="6" w:space="0" w:color="000000"/>
              <w:right w:val="doub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73,0</w:t>
            </w:r>
          </w:p>
        </w:tc>
      </w:tr>
      <w:tr w:rsidR="00503681" w:rsidRPr="003270F9" w:rsidTr="00E2734A">
        <w:trPr>
          <w:trHeight w:val="1071"/>
        </w:trPr>
        <w:tc>
          <w:tcPr>
            <w:tcW w:w="541" w:type="dxa"/>
            <w:tcBorders>
              <w:top w:val="single" w:sz="6" w:space="0" w:color="000000"/>
              <w:left w:val="double" w:sz="6" w:space="0" w:color="000000"/>
              <w:bottom w:val="doub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3788" w:type="dxa"/>
            <w:tcBorders>
              <w:top w:val="single" w:sz="6" w:space="0" w:color="000000"/>
              <w:left w:val="single" w:sz="6" w:space="0" w:color="000000"/>
              <w:bottom w:val="double" w:sz="6" w:space="0" w:color="000000"/>
              <w:right w:val="single" w:sz="6" w:space="0" w:color="000000"/>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Нежилое здание  с кадастровым номером 37:15:020114:768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этажный)</w:t>
            </w:r>
          </w:p>
          <w:p w:rsidR="00503681" w:rsidRPr="003270F9" w:rsidRDefault="00503681" w:rsidP="00503681">
            <w:pPr>
              <w:rPr>
                <w:rFonts w:ascii="Times New Roman" w:hAnsi="Times New Roman" w:cs="Times New Roman"/>
                <w:sz w:val="28"/>
                <w:szCs w:val="28"/>
              </w:rPr>
            </w:pPr>
          </w:p>
        </w:tc>
        <w:tc>
          <w:tcPr>
            <w:tcW w:w="3686" w:type="dxa"/>
            <w:tcBorders>
              <w:top w:val="single" w:sz="6" w:space="0" w:color="000000"/>
              <w:left w:val="single" w:sz="6" w:space="0" w:color="000000"/>
              <w:bottom w:val="doub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Ивановская область,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 Острецово, ул. Школьная, д. 2</w:t>
            </w:r>
          </w:p>
        </w:tc>
        <w:tc>
          <w:tcPr>
            <w:tcW w:w="1701" w:type="dxa"/>
            <w:tcBorders>
              <w:top w:val="single" w:sz="6" w:space="0" w:color="000000"/>
              <w:left w:val="single" w:sz="6" w:space="0" w:color="000000"/>
              <w:bottom w:val="double" w:sz="6" w:space="0" w:color="000000"/>
              <w:right w:val="sing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нежилое</w:t>
            </w:r>
          </w:p>
        </w:tc>
        <w:tc>
          <w:tcPr>
            <w:tcW w:w="1276" w:type="dxa"/>
            <w:tcBorders>
              <w:top w:val="single" w:sz="6" w:space="0" w:color="000000"/>
              <w:left w:val="single" w:sz="6" w:space="0" w:color="000000"/>
              <w:bottom w:val="double" w:sz="6" w:space="0" w:color="000000"/>
              <w:right w:val="double" w:sz="6" w:space="0" w:color="000000"/>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815,2</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noProof/>
          <w:sz w:val="28"/>
          <w:szCs w:val="28"/>
        </w:rPr>
        <w:drawing>
          <wp:inline distT="0" distB="0" distL="0" distR="0">
            <wp:extent cx="655320" cy="792480"/>
            <wp:effectExtent l="19050" t="0" r="0" b="0"/>
            <wp:docPr id="15"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ПОСТАНОВЛЕНИЕ</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rPr>
          <w:rFonts w:ascii="Times New Roman" w:hAnsi="Times New Roman" w:cs="Times New Roman"/>
          <w:b/>
          <w:sz w:val="28"/>
          <w:szCs w:val="28"/>
        </w:rPr>
      </w:pPr>
    </w:p>
    <w:p w:rsidR="00503681" w:rsidRPr="0078442E" w:rsidRDefault="0078442E" w:rsidP="0078442E">
      <w:pPr>
        <w:jc w:val="center"/>
        <w:rPr>
          <w:rFonts w:ascii="Times New Roman" w:hAnsi="Times New Roman" w:cs="Times New Roman"/>
          <w:sz w:val="28"/>
          <w:szCs w:val="28"/>
        </w:rPr>
      </w:pPr>
      <w:r>
        <w:rPr>
          <w:rFonts w:ascii="Times New Roman" w:hAnsi="Times New Roman" w:cs="Times New Roman"/>
          <w:sz w:val="28"/>
          <w:szCs w:val="28"/>
        </w:rPr>
        <w:t>о</w:t>
      </w:r>
      <w:r w:rsidR="00503681" w:rsidRPr="0078442E">
        <w:rPr>
          <w:rFonts w:ascii="Times New Roman" w:hAnsi="Times New Roman" w:cs="Times New Roman"/>
          <w:sz w:val="28"/>
          <w:szCs w:val="28"/>
        </w:rPr>
        <w:t>т 24.11.2017 № 1643</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 проведении аукциона на право заключения договора аренды земельного участка, расположенного по адресу: Ивановская область, Родниковский район, д.Куделино, ул. Молодежная, д.12, с разрешенным использованием «размещение малоэтажного многоквартирного жилого дома»</w:t>
      </w:r>
    </w:p>
    <w:p w:rsidR="00503681" w:rsidRPr="0078442E" w:rsidRDefault="00503681" w:rsidP="0078442E">
      <w:pPr>
        <w:jc w:val="center"/>
        <w:rPr>
          <w:rFonts w:ascii="Times New Roman" w:hAnsi="Times New Roman" w:cs="Times New Roman"/>
          <w:b/>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Рассмотрев заявление Чернышева Александра Петровича, зарегистрированного по адресу: Ивановская область, г. Родники, ул. Талалихина, д.28, о проведении аукциона на право заключения договора аренды земельного участка, расположенного по адресу: Ивановская область, Родниковский район, д.Куделино, ул. Молодежная, д.12, с разрешенным использованием «размещение малоэтажного многоквартирного жилого дома», руководствуясь статьями 39.6, 39.11, 39.12 Земельного Кодекса Российской Федерации,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16.11.2017г.,</w:t>
      </w:r>
    </w:p>
    <w:p w:rsidR="00503681" w:rsidRPr="003270F9" w:rsidRDefault="00503681" w:rsidP="0078442E">
      <w:pPr>
        <w:jc w:val="both"/>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Провести аукцион на право заключения договора аренды сроком на 10 (десять) лет находящегося в государственной собственности земельного участка с кадастровым номером 37:15:031003:308, площадью 4082 кв.м., с разрешенным использованием «Размещение малоэтажного многоквартирного жилого дома», расположенного на землях категории «Земли населенных пунктов», по адресу: Ивановская область, Родниковский район, д. Куделино, ул. Молодежная, д.12, открытым по составу участников с открытой формой подачи предложений о размере ежегодной арендной платы земельного участка, установив: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начальную цену предмета аукциона (размер ежегодной арендной платы) в размере 9860,48 (девять тысяч восемьсот шестьдесят рублей 48 копеек);</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шаг аукциона – 296,00 руб. (двести девяносто шесть рублей 00 копеек).</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 Комитету по управлению имуществом администрации Родниковского муниципального района провести аукцион на право заключения договора аренды земельного участка в порядке и сроки, установленные действующим законодательством.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Глава муниципального образования</w:t>
      </w:r>
    </w:p>
    <w:p w:rsidR="0078442E"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С.В. Носов</w:t>
      </w:r>
    </w:p>
    <w:p w:rsidR="0078442E" w:rsidRDefault="0078442E"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BD267A" w:rsidRDefault="00BD267A" w:rsidP="0078442E">
      <w:pPr>
        <w:jc w:val="center"/>
        <w:rPr>
          <w:rFonts w:ascii="Times New Roman" w:hAnsi="Times New Roman" w:cs="Times New Roman"/>
          <w:b/>
          <w:sz w:val="28"/>
          <w:szCs w:val="28"/>
        </w:rPr>
      </w:pPr>
    </w:p>
    <w:p w:rsidR="00503681" w:rsidRPr="0078442E" w:rsidRDefault="0078442E" w:rsidP="0078442E">
      <w:pPr>
        <w:jc w:val="center"/>
        <w:rPr>
          <w:rFonts w:ascii="Times New Roman" w:hAnsi="Times New Roman" w:cs="Times New Roman"/>
          <w:b/>
          <w:sz w:val="28"/>
          <w:szCs w:val="28"/>
        </w:rPr>
      </w:pPr>
      <w:r w:rsidRPr="0078442E">
        <w:rPr>
          <w:rFonts w:ascii="Times New Roman" w:hAnsi="Times New Roman" w:cs="Times New Roman"/>
          <w:b/>
          <w:noProof/>
          <w:sz w:val="28"/>
          <w:szCs w:val="28"/>
        </w:rPr>
        <w:lastRenderedPageBreak/>
        <w:drawing>
          <wp:inline distT="0" distB="0" distL="0" distR="0">
            <wp:extent cx="640080" cy="792480"/>
            <wp:effectExtent l="19050" t="0" r="7620" b="0"/>
            <wp:docPr id="21"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ПОСТАНОВЛЕНИЕ</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b/>
          <w:sz w:val="28"/>
          <w:szCs w:val="28"/>
        </w:rPr>
      </w:pPr>
    </w:p>
    <w:p w:rsidR="00503681" w:rsidRPr="0078442E" w:rsidRDefault="0078442E" w:rsidP="0078442E">
      <w:pPr>
        <w:jc w:val="center"/>
        <w:rPr>
          <w:rFonts w:ascii="Times New Roman" w:hAnsi="Times New Roman" w:cs="Times New Roman"/>
          <w:sz w:val="28"/>
          <w:szCs w:val="28"/>
        </w:rPr>
      </w:pPr>
      <w:r>
        <w:rPr>
          <w:rFonts w:ascii="Times New Roman" w:hAnsi="Times New Roman" w:cs="Times New Roman"/>
          <w:sz w:val="28"/>
          <w:szCs w:val="28"/>
        </w:rPr>
        <w:t>о</w:t>
      </w:r>
      <w:r w:rsidR="00503681" w:rsidRPr="0078442E">
        <w:rPr>
          <w:rFonts w:ascii="Times New Roman" w:hAnsi="Times New Roman" w:cs="Times New Roman"/>
          <w:sz w:val="28"/>
          <w:szCs w:val="28"/>
        </w:rPr>
        <w:t>т 28.11.2017г. № 1650</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Об условиях приватизации нежилого здания</w:t>
      </w:r>
      <w:r w:rsidR="0078442E">
        <w:rPr>
          <w:rFonts w:ascii="Times New Roman" w:hAnsi="Times New Roman" w:cs="Times New Roman"/>
          <w:b/>
          <w:sz w:val="28"/>
          <w:szCs w:val="28"/>
        </w:rPr>
        <w:t xml:space="preserve"> </w:t>
      </w:r>
      <w:r w:rsidRPr="0078442E">
        <w:rPr>
          <w:rFonts w:ascii="Times New Roman" w:hAnsi="Times New Roman" w:cs="Times New Roman"/>
          <w:b/>
          <w:sz w:val="28"/>
          <w:szCs w:val="28"/>
        </w:rPr>
        <w:t>с земельным участком по адресу: Ивановская область,г. Родники, ул. Советская, д. 4</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16.11.2017г. № 84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28.11.2017г.</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1. Приватизировать находящееся в собственности муниципального образования  «Родниковский муниципальный район» имущество – нежилое здание бывшей основной школы  общей площадью 1142,0 кв.м. с земельным участком с кадастровым номером 37:15:010809:9 площадью 979,0 кв.м., расположенное по адресу Ивановская область, г. Родники, ул. Советская, д.4. Нежилое здание школы включено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местного (муниципального) значения «Жилой дом </w:t>
      </w:r>
      <w:r w:rsidRPr="003270F9">
        <w:rPr>
          <w:rFonts w:ascii="Times New Roman" w:hAnsi="Times New Roman" w:cs="Times New Roman"/>
          <w:sz w:val="28"/>
          <w:szCs w:val="28"/>
        </w:rPr>
        <w:lastRenderedPageBreak/>
        <w:t>фабрикантов «Красильщиковых» (Ивановская область, г. Родники, Советская ул., 4) (вид – памятник)  на основании приказа Комитета Ивановской области по государственной охране объектов культурного наследия от 21.11.2017г. № 125-о «О включении выявленного объекта культурного наследия «Школа» (Ивановская область, г. Родники, Советская ул., 4)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местного (муниципального) значения «Жилой дом фабрикантов «Красильщиковых» (Ивановская область, г. Родники, Советская ул., 4)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Установить способ приватизации – продажа на аукционе с открытой формой подачи предложений о цене имущества в порядке, установленном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3. Установить начальную цену продажи на основании отчета оценщика – ООО «Росконсалтинг»  от 10.11.2017г. № 3411/10/17 в размере  21 681 000,00 (двадцать один миллион шестьсот восемьдесят одна тысяча) рублей 00 (ноль) копеек, в том числе за: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xml:space="preserve">- нежилое здание,  кадастровый номер 37:15:010809:49 общей площадью 1142,0 кв.м., расположенное по адресу Ивановская область, г. Родники, ул. Советская, д. 4 </w:t>
      </w:r>
      <w:r w:rsidRPr="003270F9">
        <w:rPr>
          <w:rFonts w:ascii="Times New Roman" w:hAnsi="Times New Roman" w:cs="Times New Roman"/>
          <w:sz w:val="28"/>
          <w:szCs w:val="28"/>
        </w:rPr>
        <w:tab/>
        <w:t>-  19 812 000,00 (девятнадцать миллионов восемьсот двенадцать тысяч) рублей 00 (ноль) копеек;</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земельный участок  с кадастровым номером 37:15:010809:9 общей площадью 979 кв.м. – 1 869 000,00 (один миллион восемьсот шестьдесят девять тысяч) рублей 00 (ноль) копеек.</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имущества.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Опубликовать настоящее постановление в Информационном бюллетене «Сборник нормативных актов Родниковского района».</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С.В.Носов</w:t>
      </w:r>
    </w:p>
    <w:p w:rsidR="00503681" w:rsidRPr="003270F9" w:rsidRDefault="00503681" w:rsidP="00503681">
      <w:pPr>
        <w:rPr>
          <w:rFonts w:ascii="Times New Roman" w:hAnsi="Times New Roman" w:cs="Times New Roman"/>
          <w:sz w:val="28"/>
          <w:szCs w:val="28"/>
        </w:rPr>
      </w:pPr>
    </w:p>
    <w:p w:rsidR="007435FF" w:rsidRPr="00147474" w:rsidRDefault="00503681" w:rsidP="00147474">
      <w:pPr>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noProof/>
          <w:sz w:val="28"/>
          <w:szCs w:val="28"/>
        </w:rPr>
        <w:drawing>
          <wp:inline distT="0" distB="0" distL="0" distR="0">
            <wp:extent cx="655320" cy="792480"/>
            <wp:effectExtent l="19050" t="0" r="0" b="0"/>
            <wp:docPr id="3" name="Рисунок 1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ПОСТАНОВЛЕНИЕ</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b/>
          <w:sz w:val="28"/>
          <w:szCs w:val="28"/>
        </w:rPr>
      </w:pPr>
    </w:p>
    <w:p w:rsidR="00503681" w:rsidRPr="0078442E" w:rsidRDefault="0078442E" w:rsidP="0078442E">
      <w:pPr>
        <w:jc w:val="center"/>
        <w:rPr>
          <w:rFonts w:ascii="Times New Roman" w:hAnsi="Times New Roman" w:cs="Times New Roman"/>
          <w:sz w:val="28"/>
          <w:szCs w:val="28"/>
        </w:rPr>
      </w:pPr>
      <w:r w:rsidRPr="0078442E">
        <w:rPr>
          <w:rFonts w:ascii="Times New Roman" w:hAnsi="Times New Roman" w:cs="Times New Roman"/>
          <w:sz w:val="28"/>
          <w:szCs w:val="28"/>
        </w:rPr>
        <w:t>о</w:t>
      </w:r>
      <w:r w:rsidR="00503681" w:rsidRPr="0078442E">
        <w:rPr>
          <w:rFonts w:ascii="Times New Roman" w:hAnsi="Times New Roman" w:cs="Times New Roman"/>
          <w:sz w:val="28"/>
          <w:szCs w:val="28"/>
        </w:rPr>
        <w:t>т 28.11.2017№ 1652</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от16.12.2015 года №1365 «Об  утверждении мест</w:t>
      </w:r>
      <w:r w:rsidR="0078442E">
        <w:rPr>
          <w:rFonts w:ascii="Times New Roman" w:hAnsi="Times New Roman" w:cs="Times New Roman"/>
          <w:b/>
          <w:sz w:val="28"/>
          <w:szCs w:val="28"/>
        </w:rPr>
        <w:t xml:space="preserve"> </w:t>
      </w:r>
      <w:r w:rsidRPr="0078442E">
        <w:rPr>
          <w:rFonts w:ascii="Times New Roman" w:hAnsi="Times New Roman" w:cs="Times New Roman"/>
          <w:b/>
          <w:sz w:val="28"/>
          <w:szCs w:val="28"/>
        </w:rPr>
        <w:t>массового пребывания людей на территории муниципального</w:t>
      </w:r>
      <w:r w:rsidR="0078442E">
        <w:rPr>
          <w:rFonts w:ascii="Times New Roman" w:hAnsi="Times New Roman" w:cs="Times New Roman"/>
          <w:b/>
          <w:sz w:val="28"/>
          <w:szCs w:val="28"/>
        </w:rPr>
        <w:t xml:space="preserve"> </w:t>
      </w:r>
      <w:r w:rsidRPr="0078442E">
        <w:rPr>
          <w:rFonts w:ascii="Times New Roman" w:hAnsi="Times New Roman" w:cs="Times New Roman"/>
          <w:b/>
          <w:sz w:val="28"/>
          <w:szCs w:val="28"/>
        </w:rPr>
        <w:t>образования «Родниковский  муниципальный район»</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В соответствии с пунктом 2 части 1 «Требований к антитеррористической защищенности мест массового пребывания людей», утвержденных Постановлением Правительства Российской Федерации от 25 марта 2015 года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в целях дополнительного определения мест массового пребывания людей</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Внести в Постановление администрации муниципального образования «Родниковский  муниципальный район» от 16.12.2015 года №1365 «Об утверждении мест массового пребывания людей на территории  муниципального образования «Родниковский  муниципальный район»  следующие изменения: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приложение к указанному Постановлению «Перечень мест массового пребывания людей на территории  муниципального образования «Родниковский  муниципальный район» изложить в новой редакции  (Приложение).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«Родниковский муниципальный район»: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 Носов</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Приложение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к постановлению администрации</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муниципального образования</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«Родниковский муниципальный район» </w:t>
      </w:r>
    </w:p>
    <w:p w:rsidR="0078442E" w:rsidRPr="0078442E"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ab/>
        <w:t xml:space="preserve">                                                                                             </w:t>
      </w:r>
      <w:r w:rsidR="0078442E" w:rsidRPr="0078442E">
        <w:rPr>
          <w:rFonts w:ascii="Times New Roman" w:hAnsi="Times New Roman" w:cs="Times New Roman"/>
          <w:sz w:val="28"/>
          <w:szCs w:val="28"/>
        </w:rPr>
        <w:t>от 28.11.2017№ 1652</w:t>
      </w:r>
    </w:p>
    <w:p w:rsidR="00503681" w:rsidRPr="003270F9" w:rsidRDefault="00503681" w:rsidP="0078442E">
      <w:pPr>
        <w:jc w:val="right"/>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Приложение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к постановлению администрации</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муниципального образования</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«Родниковский муниципальный район»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от 16 декабря 2015 года  № 1365 </w:t>
      </w:r>
    </w:p>
    <w:p w:rsidR="00503681" w:rsidRPr="003270F9" w:rsidRDefault="00503681" w:rsidP="0078442E">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Перечень</w:t>
      </w:r>
      <w:r w:rsidR="0078442E">
        <w:rPr>
          <w:rFonts w:ascii="Times New Roman" w:hAnsi="Times New Roman" w:cs="Times New Roman"/>
          <w:sz w:val="28"/>
          <w:szCs w:val="28"/>
        </w:rPr>
        <w:t xml:space="preserve"> </w:t>
      </w:r>
      <w:r w:rsidRPr="003270F9">
        <w:rPr>
          <w:rFonts w:ascii="Times New Roman" w:hAnsi="Times New Roman" w:cs="Times New Roman"/>
          <w:sz w:val="28"/>
          <w:szCs w:val="28"/>
        </w:rPr>
        <w:t>мест массового пребывания людей  расположенных, на территории  муниципального образования «Родниковский муниципальный район».</w:t>
      </w:r>
    </w:p>
    <w:p w:rsidR="00503681" w:rsidRPr="003270F9" w:rsidRDefault="00503681" w:rsidP="0078442E">
      <w:pPr>
        <w:jc w:val="center"/>
        <w:rPr>
          <w:rFonts w:ascii="Times New Roman" w:hAnsi="Times New Roman" w:cs="Times New Roman"/>
          <w:sz w:val="28"/>
          <w:szCs w:val="28"/>
        </w:rPr>
      </w:pPr>
    </w:p>
    <w:tbl>
      <w:tblPr>
        <w:tblW w:w="10170" w:type="dxa"/>
        <w:tblLayout w:type="fixed"/>
        <w:tblLook w:val="04A0"/>
      </w:tblPr>
      <w:tblGrid>
        <w:gridCol w:w="528"/>
        <w:gridCol w:w="3828"/>
        <w:gridCol w:w="2413"/>
        <w:gridCol w:w="3401"/>
      </w:tblGrid>
      <w:tr w:rsidR="00503681" w:rsidRPr="003270F9" w:rsidTr="00E2734A">
        <w:trPr>
          <w:tblHeader/>
        </w:trPr>
        <w:tc>
          <w:tcPr>
            <w:tcW w:w="528"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п/п</w:t>
            </w:r>
          </w:p>
        </w:tc>
        <w:tc>
          <w:tcPr>
            <w:tcW w:w="3829"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образовательной организации (полное)</w:t>
            </w:r>
          </w:p>
        </w:tc>
        <w:tc>
          <w:tcPr>
            <w:tcW w:w="241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Сокращенное наименование</w:t>
            </w:r>
          </w:p>
        </w:tc>
        <w:tc>
          <w:tcPr>
            <w:tcW w:w="3402" w:type="dxa"/>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Фактический адрес</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объекта (территории)</w:t>
            </w:r>
          </w:p>
        </w:tc>
      </w:tr>
      <w:tr w:rsidR="00503681" w:rsidRPr="003270F9" w:rsidTr="00E2734A">
        <w:tc>
          <w:tcPr>
            <w:tcW w:w="10173" w:type="dxa"/>
            <w:gridSpan w:val="4"/>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Объекты культуры</w:t>
            </w:r>
          </w:p>
        </w:tc>
      </w:tr>
      <w:tr w:rsidR="00503681" w:rsidRPr="003270F9" w:rsidTr="00E2734A">
        <w:tc>
          <w:tcPr>
            <w:tcW w:w="52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3829"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Муниципальное учреждение культуры «Районное социально-культурное объединение»</w:t>
            </w:r>
          </w:p>
          <w:p w:rsidR="00503681" w:rsidRPr="003270F9" w:rsidRDefault="00503681" w:rsidP="00503681">
            <w:pPr>
              <w:rPr>
                <w:rFonts w:ascii="Times New Roman" w:hAnsi="Times New Roman" w:cs="Times New Roman"/>
                <w:sz w:val="28"/>
                <w:szCs w:val="28"/>
              </w:rPr>
            </w:pPr>
          </w:p>
        </w:tc>
        <w:tc>
          <w:tcPr>
            <w:tcW w:w="241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МУК «Районное социально-культурное объединение»</w:t>
            </w:r>
          </w:p>
        </w:tc>
        <w:tc>
          <w:tcPr>
            <w:tcW w:w="3402"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г. Родники, мкр. Шагова, д. 1</w:t>
            </w:r>
          </w:p>
          <w:p w:rsidR="00503681" w:rsidRPr="003270F9" w:rsidRDefault="00503681" w:rsidP="00503681">
            <w:pPr>
              <w:rPr>
                <w:rFonts w:ascii="Times New Roman" w:hAnsi="Times New Roman" w:cs="Times New Roman"/>
                <w:sz w:val="28"/>
                <w:szCs w:val="28"/>
              </w:rPr>
            </w:pPr>
          </w:p>
        </w:tc>
      </w:tr>
      <w:tr w:rsidR="00503681" w:rsidRPr="003270F9" w:rsidTr="00E2734A">
        <w:tc>
          <w:tcPr>
            <w:tcW w:w="10173" w:type="dxa"/>
            <w:gridSpan w:val="4"/>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Объекты транспорта</w:t>
            </w:r>
          </w:p>
        </w:tc>
      </w:tr>
      <w:tr w:rsidR="00503681" w:rsidRPr="003270F9" w:rsidTr="00E2734A">
        <w:tc>
          <w:tcPr>
            <w:tcW w:w="52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3829"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Родниковская автостанция</w:t>
            </w:r>
          </w:p>
          <w:p w:rsidR="00503681" w:rsidRPr="003270F9" w:rsidRDefault="00503681" w:rsidP="00503681">
            <w:pPr>
              <w:rPr>
                <w:rFonts w:ascii="Times New Roman" w:hAnsi="Times New Roman" w:cs="Times New Roman"/>
                <w:sz w:val="28"/>
                <w:szCs w:val="28"/>
              </w:rPr>
            </w:pPr>
          </w:p>
        </w:tc>
        <w:tc>
          <w:tcPr>
            <w:tcW w:w="241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155250, г. Родники, пл. Привокзальная, д.1</w:t>
            </w:r>
          </w:p>
        </w:tc>
      </w:tr>
    </w:tbl>
    <w:p w:rsidR="00010BC5" w:rsidRDefault="00010BC5" w:rsidP="007435FF">
      <w:pPr>
        <w:jc w:val="center"/>
        <w:rPr>
          <w:rFonts w:ascii="Times New Roman" w:hAnsi="Times New Roman" w:cs="Times New Roman"/>
          <w:b/>
          <w:sz w:val="28"/>
          <w:szCs w:val="28"/>
        </w:rPr>
      </w:pPr>
    </w:p>
    <w:p w:rsidR="00147474" w:rsidRDefault="00147474" w:rsidP="007435FF">
      <w:pPr>
        <w:jc w:val="center"/>
        <w:rPr>
          <w:rFonts w:ascii="Times New Roman" w:hAnsi="Times New Roman" w:cs="Times New Roman"/>
          <w:b/>
          <w:sz w:val="28"/>
          <w:szCs w:val="28"/>
        </w:rPr>
      </w:pPr>
    </w:p>
    <w:p w:rsidR="00147474" w:rsidRDefault="00147474" w:rsidP="007435FF">
      <w:pPr>
        <w:jc w:val="center"/>
        <w:rPr>
          <w:rFonts w:ascii="Times New Roman" w:hAnsi="Times New Roman" w:cs="Times New Roman"/>
          <w:b/>
          <w:sz w:val="28"/>
          <w:szCs w:val="28"/>
        </w:rPr>
      </w:pPr>
    </w:p>
    <w:p w:rsidR="00147474" w:rsidRDefault="00147474" w:rsidP="007435FF">
      <w:pPr>
        <w:jc w:val="center"/>
        <w:rPr>
          <w:rFonts w:ascii="Times New Roman" w:hAnsi="Times New Roman" w:cs="Times New Roman"/>
          <w:b/>
          <w:sz w:val="28"/>
          <w:szCs w:val="28"/>
        </w:rPr>
      </w:pPr>
    </w:p>
    <w:p w:rsidR="00147474" w:rsidRDefault="00147474" w:rsidP="007435FF">
      <w:pPr>
        <w:jc w:val="center"/>
        <w:rPr>
          <w:rFonts w:ascii="Times New Roman" w:hAnsi="Times New Roman" w:cs="Times New Roman"/>
          <w:b/>
          <w:sz w:val="28"/>
          <w:szCs w:val="28"/>
        </w:rPr>
      </w:pPr>
    </w:p>
    <w:p w:rsidR="00503681" w:rsidRPr="0078442E" w:rsidRDefault="00503681" w:rsidP="007435FF">
      <w:pPr>
        <w:jc w:val="center"/>
        <w:rPr>
          <w:rFonts w:ascii="Times New Roman" w:hAnsi="Times New Roman" w:cs="Times New Roman"/>
          <w:b/>
          <w:sz w:val="28"/>
          <w:szCs w:val="28"/>
        </w:rPr>
      </w:pPr>
      <w:r w:rsidRPr="0078442E">
        <w:rPr>
          <w:rFonts w:ascii="Times New Roman" w:hAnsi="Times New Roman" w:cs="Times New Roman"/>
          <w:b/>
          <w:noProof/>
          <w:sz w:val="28"/>
          <w:szCs w:val="28"/>
        </w:rPr>
        <w:lastRenderedPageBreak/>
        <w:drawing>
          <wp:inline distT="0" distB="0" distL="0" distR="0">
            <wp:extent cx="640080" cy="792480"/>
            <wp:effectExtent l="19050" t="0" r="7620" b="0"/>
            <wp:docPr id="18"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ПОСТАНОВЛЕНИЕ</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sz w:val="28"/>
          <w:szCs w:val="28"/>
        </w:rPr>
      </w:pPr>
      <w:r w:rsidRPr="0078442E">
        <w:rPr>
          <w:rFonts w:ascii="Times New Roman" w:hAnsi="Times New Roman" w:cs="Times New Roman"/>
          <w:sz w:val="28"/>
          <w:szCs w:val="28"/>
        </w:rPr>
        <w:t>от 29.11.2017 № 1658</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Об утверждении информационного сообщения о продаже нежилого здания с земельным участком по адресу: Ивановская область, г. Родники, ул. Советская, д. 4</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16.11.2017г. № 84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28.11.2017г.</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Утвердить информационное сообщение о проведении аукциона по продаже нежилого здания с земельным участком по адресу: Ивановская область, Ивановская область, г. Родники, ул. Советская, д. 4, находящихся в собственности муниципального образования «Родниковский муниципальный район» (приложение).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С.В.Носов</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Приложение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к постановлению администрации</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от 29.11.2017года № 1658</w:t>
      </w:r>
    </w:p>
    <w:p w:rsidR="00503681" w:rsidRPr="003270F9" w:rsidRDefault="00503681" w:rsidP="0078442E">
      <w:pPr>
        <w:jc w:val="both"/>
        <w:rPr>
          <w:rFonts w:ascii="Times New Roman" w:hAnsi="Times New Roman" w:cs="Times New Roman"/>
          <w:sz w:val="28"/>
          <w:szCs w:val="28"/>
        </w:rPr>
      </w:pPr>
    </w:p>
    <w:p w:rsidR="007435FF" w:rsidRDefault="007435FF" w:rsidP="0078442E">
      <w:pPr>
        <w:jc w:val="center"/>
        <w:rPr>
          <w:rFonts w:ascii="Times New Roman" w:hAnsi="Times New Roman" w:cs="Times New Roman"/>
          <w:sz w:val="28"/>
          <w:szCs w:val="28"/>
        </w:rPr>
      </w:pPr>
    </w:p>
    <w:p w:rsidR="007435FF" w:rsidRDefault="007435FF" w:rsidP="0078442E">
      <w:pPr>
        <w:jc w:val="cente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ИНФОРМАЦИОННОЕ СООБЩЕНИЕ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Комитет по управлению имуществом администрации Родниковского муниципального района сообщает о проведении аукциона по продаже нежилого здания с земельным участком по адресу: Ивановская область, г. Родники, ул. Советская, д.4, находящихся в собственности муниципального образования «Родниковский муниципальный район»</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1. Основание проведения торгов – постановление администрации муниципального образования «Родниковский муниципальный район» от 28.11.2017г. № 1650 «Об условиях приватизации нежилого здания с земельным участком по адресу: Ивановская область, г.Родники ул. Советская, д.4».</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2. Организатор торгов (продавец) – Комитет по управлению имуществом администрации Родниковского муниципального района</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3. Форма торгов (способ приватизации) – продажа муниципального имущества, находящегося в собственности муниципального образования «Родниковский муниципальный район»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sch" w:val="2"/>
          <w:attr w:name="val" w:val="12.08.2002"/>
        </w:smartTagPr>
        <w:r w:rsidRPr="003270F9">
          <w:rPr>
            <w:rFonts w:ascii="Times New Roman" w:hAnsi="Times New Roman" w:cs="Times New Roman"/>
            <w:sz w:val="28"/>
            <w:szCs w:val="28"/>
          </w:rPr>
          <w:t>12.08.2002</w:t>
        </w:r>
      </w:smartTag>
      <w:r w:rsidRPr="003270F9">
        <w:rPr>
          <w:rFonts w:ascii="Times New Roman" w:hAnsi="Times New Roman" w:cs="Times New Roman"/>
          <w:sz w:val="28"/>
          <w:szCs w:val="28"/>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Начало приема заявок на участие в аукционе –  «01» декабря 2017 г. 09-00</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5. Время и дата окончания приема заявок на участие в аукционе – 16.00,   «26» декабря 2017 г.</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6. Время и место приема заявок  - рабочие дни с 9.00 по 16.00, перерыв с 12.00 до 13.00,  по адресу: г. Родники, ул. Советская, д. 8, каб. 6.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Контактные телефоны: (49336) 2-16-57</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7. Дата, время и место определения участников аукциона – «28» декабря 2017 г., в 11.00 по адресу: г. Родники, ул. Советская, д. 8, каб. № 9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8. Дата, время и место проведения аукциона – «10» января 2018 г., в 09.00 по адресу: г. Родники, ул. Советская, д. 8, каб. № 9</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9. Шаг аукциона составляет </w:t>
      </w:r>
      <w:smartTag w:uri="urn:schemas-microsoft-com:office:cs:smarttags" w:element="NumConv6p0">
        <w:smartTagPr>
          <w:attr w:name="sch" w:val="1"/>
          <w:attr w:name="val" w:val="5"/>
        </w:smartTagPr>
        <w:r w:rsidRPr="003270F9">
          <w:rPr>
            <w:rFonts w:ascii="Times New Roman" w:hAnsi="Times New Roman" w:cs="Times New Roman"/>
            <w:sz w:val="28"/>
            <w:szCs w:val="28"/>
          </w:rPr>
          <w:t>5</w:t>
        </w:r>
      </w:smartTag>
      <w:r w:rsidRPr="003270F9">
        <w:rPr>
          <w:rFonts w:ascii="Times New Roman" w:hAnsi="Times New Roman" w:cs="Times New Roman"/>
          <w:sz w:val="28"/>
          <w:szCs w:val="28"/>
        </w:rPr>
        <w:t xml:space="preserve"> % начальной цены продажи, не изменяется в течение всего аукциона.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10. Сведения о выставляемом на аукцион имуществе: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нежилое здание бывшей основной школы  общей площадью 1142,0 кв.м. с земельным участком с кадастровым номером 37:15:010809:9 площадью 979,0 кв.м., расположенное по адресу Ивановская область, г. Родники, ул. Советская, д.4. Нежилое здание школы включено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местного (муниципального) значения «Жилой дом фабрикантов «Красильщиковых» (Ивановская область, г. </w:t>
      </w:r>
      <w:r w:rsidRPr="003270F9">
        <w:rPr>
          <w:rFonts w:ascii="Times New Roman" w:hAnsi="Times New Roman" w:cs="Times New Roman"/>
          <w:sz w:val="28"/>
          <w:szCs w:val="28"/>
        </w:rPr>
        <w:lastRenderedPageBreak/>
        <w:t>Родники, Советская ул., 4) (вид – памятник)  на основании приказа Комитета Ивановской области по государственной охране объектов культурного наследия от 21.11.2017г. № 125-о «О включении выявленного объекта культурного наследия «Школа» (Ивановская область, г. Родники, Советская ул., 4)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местного (муниципального) значения «Жилой дом фабрикантов «Красильщиковых» (Ивановская область, г. Родники, Советская ул., 4)  (далее имущество).</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10.2. Начальная цена продажи Имущества на аукционе на основании отчета оценщика – ООО «Росконсалтинг»  от  10.11.2017г. № 3411/10/17 в размере  21 681 000,00 (двадцать один миллион шестьсот восемьдесят одна тысяча) рублей 00 (ноль) копеек, в том числе за: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xml:space="preserve">- нежилое здание,  кадастровый номер 37:15:010809:49 общей площадью 1142,0 кв.м., расположенное по адресу Ивановская область, г. Родники, ул. Советская, д. 4 </w:t>
      </w:r>
      <w:r w:rsidRPr="003270F9">
        <w:rPr>
          <w:rFonts w:ascii="Times New Roman" w:hAnsi="Times New Roman" w:cs="Times New Roman"/>
          <w:sz w:val="28"/>
          <w:szCs w:val="28"/>
        </w:rPr>
        <w:tab/>
        <w:t>-  19 812 000,00 (девятнадцать миллионов восемьсот двенадцать тысяч) рублей 00 (ноль) копеек;</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t>- земельный участок  с кадастровым номером 37:15:010809:9 общей площадью 979 кв.м. – 1 869 000,00 (один миллион восемьсот шестьдесят девять тысяч) рублей 00 (ноль) копеек.</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11. Условия участия в аукционе.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smartTag w:uri="urn:schemas-microsoft-com:office:cs:smarttags" w:element="NumConv6p6">
        <w:smartTagPr>
          <w:attr w:name="sch" w:val="4"/>
          <w:attr w:name="val" w:val="11.1"/>
        </w:smartTagPr>
        <w:r w:rsidRPr="003270F9">
          <w:rPr>
            <w:rFonts w:ascii="Times New Roman" w:hAnsi="Times New Roman" w:cs="Times New Roman"/>
            <w:sz w:val="28"/>
            <w:szCs w:val="28"/>
          </w:rPr>
          <w:t>11.1</w:t>
        </w:r>
      </w:smartTag>
      <w:r w:rsidRPr="003270F9">
        <w:rPr>
          <w:rFonts w:ascii="Times New Roman" w:hAnsi="Times New Roman" w:cs="Times New Roman"/>
          <w:sz w:val="28"/>
          <w:szCs w:val="28"/>
        </w:rPr>
        <w:t>. Общие условия.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1. Покупателями государственного и муниципального имущества могут быть любые физические и юридические лица, за исключением: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государственных и муниципальных унитарных предприятий, государственных и муниципальных учреждений;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 178-ФЗ от 21.12.2001г.;</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юридических лиц, в отношении которых офшорной компанией или группой лиц, в которую входит офшорная компания, осуществляется контроль.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Понятия "группа лиц" и "контроль" используются в значениях, указанных соответственно в </w:t>
      </w:r>
      <w:hyperlink r:id="rId29" w:history="1">
        <w:r w:rsidRPr="003270F9">
          <w:rPr>
            <w:rFonts w:ascii="Times New Roman" w:hAnsi="Times New Roman" w:cs="Times New Roman"/>
            <w:sz w:val="28"/>
            <w:szCs w:val="28"/>
          </w:rPr>
          <w:t>статьях 9</w:t>
        </w:r>
      </w:hyperlink>
      <w:r w:rsidRPr="003270F9">
        <w:rPr>
          <w:rFonts w:ascii="Times New Roman" w:hAnsi="Times New Roman" w:cs="Times New Roman"/>
          <w:sz w:val="28"/>
          <w:szCs w:val="28"/>
        </w:rPr>
        <w:t xml:space="preserve"> и </w:t>
      </w:r>
      <w:hyperlink r:id="rId30" w:history="1">
        <w:r w:rsidRPr="003270F9">
          <w:rPr>
            <w:rFonts w:ascii="Times New Roman" w:hAnsi="Times New Roman" w:cs="Times New Roman"/>
            <w:sz w:val="28"/>
            <w:szCs w:val="28"/>
          </w:rPr>
          <w:t>11</w:t>
        </w:r>
      </w:hyperlink>
      <w:r w:rsidRPr="003270F9">
        <w:rPr>
          <w:rFonts w:ascii="Times New Roman" w:hAnsi="Times New Roman" w:cs="Times New Roman"/>
          <w:sz w:val="28"/>
          <w:szCs w:val="28"/>
        </w:rPr>
        <w:t xml:space="preserve"> Федерального закона от 26 июля 2006 года N 135-ФЗ "О защите конкуренции".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Лицо, желающее приобрести имущество, выставляемое на аукцион, (далее – претендент) обязано осуществить следующие действия: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внести задаток на счет продавца в указанном в настоящем информационном сообщении порядке;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в установленном порядке подать заявку по утверждаемой продавцом форме;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Обязанность доказать свое право на участие в аукционе возлагается на претендента.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ab/>
      </w:r>
      <w:smartTag w:uri="urn:schemas-microsoft-com:office:cs:smarttags" w:element="NumConv6p6">
        <w:smartTagPr>
          <w:attr w:name="sch" w:val="4"/>
          <w:attr w:name="val" w:val="11.2"/>
        </w:smartTagPr>
        <w:r w:rsidRPr="003270F9">
          <w:rPr>
            <w:rFonts w:ascii="Times New Roman" w:hAnsi="Times New Roman" w:cs="Times New Roman"/>
            <w:sz w:val="28"/>
            <w:szCs w:val="28"/>
          </w:rPr>
          <w:t>11.2</w:t>
        </w:r>
      </w:smartTag>
      <w:r w:rsidRPr="003270F9">
        <w:rPr>
          <w:rFonts w:ascii="Times New Roman" w:hAnsi="Times New Roman" w:cs="Times New Roman"/>
          <w:sz w:val="28"/>
          <w:szCs w:val="28"/>
        </w:rPr>
        <w:t>.</w:t>
      </w:r>
      <w:r w:rsidRPr="003270F9">
        <w:rPr>
          <w:rFonts w:ascii="Times New Roman" w:hAnsi="Times New Roman" w:cs="Times New Roman"/>
          <w:sz w:val="28"/>
          <w:szCs w:val="28"/>
        </w:rPr>
        <w:tab/>
        <w:t>Порядок внесения задатка и его возврата.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Задаток перечисляется по 26 декабря 2017 года включительно единым платежом в валюте Российской Федерации в размере 4 336 200,00 (четыре миллиона триста тридцать шесть тысяч двести) рублей 00  (ноль) копеек, что составляет 20 % начальной цены продажи, с банковского счета, принадлежащего Претенденту (для юридических лиц и индивидуальных предпринимателей) на специальный счет продавца: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Реквизиты для внесения задатка: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ИНН 3721003797 КПП 372101001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расчетный счет  40302810000003000038 в Отделении Иваново г. Иваново БИК 042406001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Документом, подтверждающим поступление задатка на счет продавца, является выписка с этого счета.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Задаток возвращается претенденту в соответствии с договором о задатке.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sch" w:val="1"/>
          <w:attr w:name="val" w:val="437"/>
        </w:smartTagPr>
        <w:r w:rsidRPr="003270F9">
          <w:rPr>
            <w:rFonts w:ascii="Times New Roman" w:hAnsi="Times New Roman" w:cs="Times New Roman"/>
            <w:sz w:val="28"/>
            <w:szCs w:val="28"/>
          </w:rPr>
          <w:t>437</w:t>
        </w:r>
      </w:smartTag>
      <w:r w:rsidRPr="003270F9">
        <w:rPr>
          <w:rFonts w:ascii="Times New Roman" w:hAnsi="Times New Roman" w:cs="Times New Roman"/>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6">
        <w:smartTagPr>
          <w:attr w:name="sch" w:val="4"/>
          <w:attr w:name="val" w:val="11.3"/>
        </w:smartTagPr>
        <w:r w:rsidRPr="003270F9">
          <w:rPr>
            <w:rFonts w:ascii="Times New Roman" w:hAnsi="Times New Roman" w:cs="Times New Roman"/>
            <w:sz w:val="28"/>
            <w:szCs w:val="28"/>
          </w:rPr>
          <w:t>11.3</w:t>
        </w:r>
      </w:smartTag>
      <w:r w:rsidRPr="003270F9">
        <w:rPr>
          <w:rFonts w:ascii="Times New Roman" w:hAnsi="Times New Roman" w:cs="Times New Roman"/>
          <w:sz w:val="28"/>
          <w:szCs w:val="28"/>
        </w:rPr>
        <w:t>. Порядок подачи заявок на участие в аукционе.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Одно лицо имеет право подать только одну заявку.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Заявки подаются и принимаются одновременно с полным комплектом требуемых для участия в аукционе документов.</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6">
        <w:smartTagPr>
          <w:attr w:name="sch" w:val="4"/>
          <w:attr w:name="val" w:val="11.4"/>
        </w:smartTagPr>
        <w:r w:rsidRPr="003270F9">
          <w:rPr>
            <w:rFonts w:ascii="Times New Roman" w:hAnsi="Times New Roman" w:cs="Times New Roman"/>
            <w:sz w:val="28"/>
            <w:szCs w:val="28"/>
          </w:rPr>
          <w:t>11.4</w:t>
        </w:r>
      </w:smartTag>
      <w:r w:rsidRPr="003270F9">
        <w:rPr>
          <w:rFonts w:ascii="Times New Roman" w:hAnsi="Times New Roman" w:cs="Times New Roman"/>
          <w:sz w:val="28"/>
          <w:szCs w:val="28"/>
        </w:rPr>
        <w:t>. Перечень требуемых для участия в аукционе документов и требования к их оформлению:</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w:t>
      </w:r>
      <w:r w:rsidRPr="003270F9">
        <w:rPr>
          <w:rFonts w:ascii="Times New Roman" w:hAnsi="Times New Roman" w:cs="Times New Roman"/>
          <w:sz w:val="28"/>
          <w:szCs w:val="28"/>
        </w:rPr>
        <w:tab/>
        <w:t xml:space="preserve">Заявка в </w:t>
      </w:r>
      <w:smartTag w:uri="urn:schemas-microsoft-com:office:cs:smarttags" w:element="NumConv6p0">
        <w:smartTagPr>
          <w:attr w:name="sch" w:val="1"/>
          <w:attr w:name="val" w:val="2"/>
        </w:smartTagPr>
        <w:r w:rsidRPr="003270F9">
          <w:rPr>
            <w:rFonts w:ascii="Times New Roman" w:hAnsi="Times New Roman" w:cs="Times New Roman"/>
            <w:sz w:val="28"/>
            <w:szCs w:val="28"/>
          </w:rPr>
          <w:t>2</w:t>
        </w:r>
      </w:smartTag>
      <w:r w:rsidRPr="003270F9">
        <w:rPr>
          <w:rFonts w:ascii="Times New Roman" w:hAnsi="Times New Roman" w:cs="Times New Roman"/>
          <w:sz w:val="28"/>
          <w:szCs w:val="28"/>
        </w:rPr>
        <w:t>-х экземплярах по утвержденной Организатором форме.</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0">
        <w:smartTagPr>
          <w:attr w:name="sch" w:val="1"/>
          <w:attr w:name="val" w:val="2"/>
        </w:smartTagPr>
        <w:r w:rsidRPr="003270F9">
          <w:rPr>
            <w:rFonts w:ascii="Times New Roman" w:hAnsi="Times New Roman" w:cs="Times New Roman"/>
            <w:sz w:val="28"/>
            <w:szCs w:val="28"/>
          </w:rPr>
          <w:t>2</w:t>
        </w:r>
      </w:smartTag>
      <w:r w:rsidRPr="003270F9">
        <w:rPr>
          <w:rFonts w:ascii="Times New Roman" w:hAnsi="Times New Roman" w:cs="Times New Roman"/>
          <w:sz w:val="28"/>
          <w:szCs w:val="28"/>
        </w:rPr>
        <w:t>.</w:t>
      </w:r>
      <w:r w:rsidRPr="003270F9">
        <w:rPr>
          <w:rFonts w:ascii="Times New Roman" w:hAnsi="Times New Roman" w:cs="Times New Roman"/>
          <w:sz w:val="28"/>
          <w:szCs w:val="28"/>
        </w:rPr>
        <w:tab/>
        <w:t>Опись представленных документов, подписанная претендентом или его уполномоченным представителем, в двух экземплярах.</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0">
        <w:smartTagPr>
          <w:attr w:name="sch" w:val="1"/>
          <w:attr w:name="val" w:val="3"/>
        </w:smartTagPr>
        <w:r w:rsidRPr="003270F9">
          <w:rPr>
            <w:rFonts w:ascii="Times New Roman" w:hAnsi="Times New Roman" w:cs="Times New Roman"/>
            <w:sz w:val="28"/>
            <w:szCs w:val="28"/>
          </w:rPr>
          <w:t>3</w:t>
        </w:r>
      </w:smartTag>
      <w:r w:rsidRPr="003270F9">
        <w:rPr>
          <w:rFonts w:ascii="Times New Roman" w:hAnsi="Times New Roman" w:cs="Times New Roman"/>
          <w:sz w:val="28"/>
          <w:szCs w:val="28"/>
        </w:rPr>
        <w:t>. Одновременно с заявкой претенденты представляют следующие документы:</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юридические лица: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заверенные копии учредительных документов;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w:t>
      </w:r>
      <w:r w:rsidRPr="003270F9">
        <w:rPr>
          <w:rFonts w:ascii="Times New Roman" w:hAnsi="Times New Roman" w:cs="Times New Roman"/>
          <w:sz w:val="28"/>
          <w:szCs w:val="28"/>
        </w:rPr>
        <w:lastRenderedPageBreak/>
        <w:t>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физические лица предъявляют </w:t>
      </w:r>
      <w:hyperlink r:id="rId31" w:history="1">
        <w:r w:rsidRPr="003270F9">
          <w:rPr>
            <w:rFonts w:ascii="Times New Roman" w:hAnsi="Times New Roman" w:cs="Times New Roman"/>
            <w:sz w:val="28"/>
            <w:szCs w:val="28"/>
          </w:rPr>
          <w:t>документ</w:t>
        </w:r>
      </w:hyperlink>
      <w:r w:rsidRPr="003270F9">
        <w:rPr>
          <w:rFonts w:ascii="Times New Roman" w:hAnsi="Times New Roman" w:cs="Times New Roman"/>
          <w:sz w:val="28"/>
          <w:szCs w:val="28"/>
        </w:rPr>
        <w:t>, удостоверяющий личность, или представляют копии всех его листов.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Организатор вправе отказаться от проведения аукциона в любое время, но не позднее чем за три дня до наступления даты его проведения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Организатор вправе принять решение о продлении срока приема заявок.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6">
        <w:smartTagPr>
          <w:attr w:name="sch" w:val="4"/>
          <w:attr w:name="val" w:val="11.5"/>
        </w:smartTagPr>
        <w:r w:rsidRPr="003270F9">
          <w:rPr>
            <w:rFonts w:ascii="Times New Roman" w:hAnsi="Times New Roman" w:cs="Times New Roman"/>
            <w:sz w:val="28"/>
            <w:szCs w:val="28"/>
          </w:rPr>
          <w:t>11.5</w:t>
        </w:r>
      </w:smartTag>
      <w:r w:rsidRPr="003270F9">
        <w:rPr>
          <w:rFonts w:ascii="Times New Roman" w:hAnsi="Times New Roman" w:cs="Times New Roman"/>
          <w:sz w:val="28"/>
          <w:szCs w:val="28"/>
        </w:rPr>
        <w:t xml:space="preserve">. Определение участников аукциона, порядок проведения аукциона и порядок определения победителя.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Проведение аукциона, определение участников и победителя аукциона осуществляется в соответствии с Федеральным законом от </w:t>
      </w:r>
      <w:smartTag w:uri="urn:schemas-microsoft-com:office:cs:smarttags" w:element="NumConv9p0">
        <w:smartTagPr>
          <w:attr w:name="sch" w:val="2"/>
          <w:attr w:name="val" w:val="21.12.2001"/>
        </w:smartTagPr>
        <w:r w:rsidRPr="003270F9">
          <w:rPr>
            <w:rFonts w:ascii="Times New Roman" w:hAnsi="Times New Roman" w:cs="Times New Roman"/>
            <w:sz w:val="28"/>
            <w:szCs w:val="28"/>
          </w:rPr>
          <w:t>21.12.2001</w:t>
        </w:r>
      </w:smartTag>
      <w:r w:rsidRPr="003270F9">
        <w:rPr>
          <w:rFonts w:ascii="Times New Roman" w:hAnsi="Times New Roman" w:cs="Times New Roman"/>
          <w:sz w:val="28"/>
          <w:szCs w:val="28"/>
        </w:rPr>
        <w:t xml:space="preserve"> № </w:t>
      </w:r>
      <w:smartTag w:uri="urn:schemas-microsoft-com:office:cs:smarttags" w:element="NumConv6p0">
        <w:smartTagPr>
          <w:attr w:name="sch" w:val="1"/>
          <w:attr w:name="val" w:val="178"/>
        </w:smartTagPr>
        <w:r w:rsidRPr="003270F9">
          <w:rPr>
            <w:rFonts w:ascii="Times New Roman" w:hAnsi="Times New Roman" w:cs="Times New Roman"/>
            <w:sz w:val="28"/>
            <w:szCs w:val="28"/>
          </w:rPr>
          <w:t>178</w:t>
        </w:r>
      </w:smartTag>
      <w:r w:rsidRPr="003270F9">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3270F9">
          <w:rPr>
            <w:rFonts w:ascii="Times New Roman" w:hAnsi="Times New Roman" w:cs="Times New Roman"/>
            <w:sz w:val="28"/>
            <w:szCs w:val="28"/>
          </w:rPr>
          <w:t>12.08.2002</w:t>
        </w:r>
      </w:smartTag>
      <w:r w:rsidRPr="003270F9">
        <w:rPr>
          <w:rFonts w:ascii="Times New Roman" w:hAnsi="Times New Roman" w:cs="Times New Roman"/>
          <w:sz w:val="28"/>
          <w:szCs w:val="28"/>
        </w:rPr>
        <w:t xml:space="preserve"> № 585.</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503681" w:rsidRPr="003270F9" w:rsidRDefault="00503681" w:rsidP="00790D47">
      <w:pPr>
        <w:jc w:val="both"/>
        <w:rPr>
          <w:rFonts w:ascii="Times New Roman" w:hAnsi="Times New Roman" w:cs="Times New Roman"/>
          <w:sz w:val="28"/>
          <w:szCs w:val="28"/>
        </w:rPr>
      </w:pPr>
      <w:smartTag w:uri="urn:schemas-microsoft-com:office:cs:smarttags" w:element="NumConv6p0">
        <w:smartTagPr>
          <w:attr w:name="val" w:val="12"/>
          <w:attr w:name="sch" w:val="1"/>
        </w:smartTagPr>
        <w:r w:rsidRPr="003270F9">
          <w:rPr>
            <w:rFonts w:ascii="Times New Roman" w:hAnsi="Times New Roman" w:cs="Times New Roman"/>
            <w:sz w:val="28"/>
            <w:szCs w:val="28"/>
          </w:rPr>
          <w:t>12</w:t>
        </w:r>
      </w:smartTag>
      <w:r w:rsidRPr="003270F9">
        <w:rPr>
          <w:rFonts w:ascii="Times New Roman" w:hAnsi="Times New Roman" w:cs="Times New Roman"/>
          <w:sz w:val="28"/>
          <w:szCs w:val="28"/>
        </w:rPr>
        <w:t xml:space="preserve">. Порядок заключения договора купли-продажи имущества по итогам аукциона.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val" w:val="5"/>
          <w:attr w:name="sch" w:val="1"/>
        </w:smartTagPr>
        <w:r w:rsidRPr="003270F9">
          <w:rPr>
            <w:rFonts w:ascii="Times New Roman" w:hAnsi="Times New Roman" w:cs="Times New Roman"/>
            <w:sz w:val="28"/>
            <w:szCs w:val="28"/>
          </w:rPr>
          <w:t>5</w:t>
        </w:r>
      </w:smartTag>
      <w:r w:rsidRPr="003270F9">
        <w:rPr>
          <w:rFonts w:ascii="Times New Roman" w:hAnsi="Times New Roman" w:cs="Times New Roman"/>
          <w:sz w:val="28"/>
          <w:szCs w:val="28"/>
        </w:rPr>
        <w:t xml:space="preserve"> (пяти) рабочих дней с даты подведения итогов аукциона.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Задаток, перечисленный покупателем для участия в аукционе, засчитывается в счет оплаты имущества.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Оплата приобретённого на аукционе имущества должна производиться единовременным платежом в течение 10 календарных дней с даты подписания договора купли-продажи приобретенного на аукционе имущества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За указанный период торги в отношении имущества не объявлялись</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14. Получение типовых форм документов аукциона и дополнительной информации: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комитет по управлению имуществом   администрации Родниковского муниципального района</w:t>
      </w:r>
    </w:p>
    <w:p w:rsidR="00503681" w:rsidRPr="003270F9" w:rsidRDefault="00503681" w:rsidP="0078442E">
      <w:pPr>
        <w:jc w:val="both"/>
        <w:rPr>
          <w:rFonts w:ascii="Times New Roman" w:hAnsi="Times New Roman" w:cs="Times New Roman"/>
          <w:sz w:val="28"/>
          <w:szCs w:val="28"/>
        </w:rPr>
      </w:pPr>
      <w:smartTag w:uri="urn:schemas-microsoft-com:office:smarttags" w:element="metricconverter">
        <w:smartTagPr>
          <w:attr w:name="ProductID" w:val="155250 г"/>
        </w:smartTagPr>
        <w:r w:rsidRPr="003270F9">
          <w:rPr>
            <w:rFonts w:ascii="Times New Roman" w:hAnsi="Times New Roman" w:cs="Times New Roman"/>
            <w:sz w:val="28"/>
            <w:szCs w:val="28"/>
          </w:rPr>
          <w:t>155250 г</w:t>
        </w:r>
      </w:smartTag>
      <w:r w:rsidRPr="003270F9">
        <w:rPr>
          <w:rFonts w:ascii="Times New Roman" w:hAnsi="Times New Roman" w:cs="Times New Roman"/>
          <w:sz w:val="28"/>
          <w:szCs w:val="28"/>
        </w:rPr>
        <w:t>. Родники. ул. Советская, д. 8</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tabs>
          <w:tab w:val="left" w:pos="1549"/>
        </w:tabs>
        <w:jc w:val="center"/>
        <w:rPr>
          <w:rFonts w:ascii="Times New Roman" w:hAnsi="Times New Roman" w:cs="Times New Roman"/>
          <w:sz w:val="28"/>
          <w:szCs w:val="28"/>
        </w:rPr>
      </w:pPr>
      <w:r w:rsidRPr="003270F9">
        <w:rPr>
          <w:rFonts w:ascii="Times New Roman" w:hAnsi="Times New Roman" w:cs="Times New Roman"/>
          <w:sz w:val="28"/>
          <w:szCs w:val="28"/>
        </w:rPr>
        <w:t>ЗАЯВКА</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НА УЧАСТИЕ В АУКЦИОНЕ</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«__» ____________ </w:t>
      </w:r>
      <w:smartTag w:uri="urn:schemas-microsoft-com:office:cs:smarttags" w:element="NumConv6p0">
        <w:smartTagPr>
          <w:attr w:name="val" w:val="20"/>
          <w:attr w:name="sch" w:val="1"/>
        </w:smartTagPr>
        <w:r w:rsidRPr="003270F9">
          <w:rPr>
            <w:rFonts w:ascii="Times New Roman" w:hAnsi="Times New Roman" w:cs="Times New Roman"/>
            <w:sz w:val="28"/>
            <w:szCs w:val="28"/>
          </w:rPr>
          <w:t>20</w:t>
        </w:r>
      </w:smartTag>
      <w:r w:rsidRPr="003270F9">
        <w:rPr>
          <w:rFonts w:ascii="Times New Roman" w:hAnsi="Times New Roman" w:cs="Times New Roman"/>
          <w:sz w:val="28"/>
          <w:szCs w:val="28"/>
        </w:rPr>
        <w:t>__г.</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(полное наименование юридического лица, подающего заявку)</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(фамилия, имя, отчество и паспортные данные физического лица, подающего заявку)</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далее именуемый Претендент в лице___________________________________________________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(фамилия, имя, отчество, должность)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действующего на основании__________________________________________________________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принимая решение об участии в аукционе по продаже имущества, находящегося в собственности Родниковского муниципального района: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__________________________________________________________________________________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           (наименование имущества, его основные характеристики и местонахождение)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обязуюсь:</w:t>
      </w:r>
    </w:p>
    <w:p w:rsidR="00503681" w:rsidRPr="003270F9" w:rsidRDefault="00503681" w:rsidP="0078442E">
      <w:pPr>
        <w:jc w:val="both"/>
        <w:rPr>
          <w:rFonts w:ascii="Times New Roman" w:hAnsi="Times New Roman" w:cs="Times New Roman"/>
          <w:sz w:val="28"/>
          <w:szCs w:val="28"/>
        </w:rPr>
      </w:pP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sch" w:val="2"/>
          <w:attr w:name="val" w:val="21.12.2001"/>
        </w:smartTagPr>
        <w:r w:rsidRPr="003270F9">
          <w:rPr>
            <w:rFonts w:ascii="Times New Roman" w:hAnsi="Times New Roman" w:cs="Times New Roman"/>
            <w:sz w:val="28"/>
            <w:szCs w:val="28"/>
          </w:rPr>
          <w:t>21.12.2001</w:t>
        </w:r>
      </w:smartTag>
      <w:r w:rsidRPr="003270F9">
        <w:rPr>
          <w:rFonts w:ascii="Times New Roman" w:hAnsi="Times New Roman" w:cs="Times New Roman"/>
          <w:sz w:val="28"/>
          <w:szCs w:val="28"/>
        </w:rPr>
        <w:t xml:space="preserve"> № </w:t>
      </w:r>
      <w:smartTag w:uri="urn:schemas-microsoft-com:office:cs:smarttags" w:element="NumConv6p0">
        <w:smartTagPr>
          <w:attr w:name="sch" w:val="1"/>
          <w:attr w:name="val" w:val="178"/>
        </w:smartTagPr>
        <w:r w:rsidRPr="003270F9">
          <w:rPr>
            <w:rFonts w:ascii="Times New Roman" w:hAnsi="Times New Roman" w:cs="Times New Roman"/>
            <w:sz w:val="28"/>
            <w:szCs w:val="28"/>
          </w:rPr>
          <w:t>178</w:t>
        </w:r>
      </w:smartTag>
      <w:r w:rsidRPr="003270F9">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 муниципального имущества на аукционе, утвержденным Постановлением Правительства Российской Федерации от </w:t>
      </w:r>
      <w:smartTag w:uri="urn:schemas-microsoft-com:office:cs:smarttags" w:element="NumConv6p0">
        <w:smartTagPr>
          <w:attr w:name="sch" w:val="1"/>
          <w:attr w:name="val" w:val="12"/>
        </w:smartTagPr>
        <w:r w:rsidRPr="003270F9">
          <w:rPr>
            <w:rFonts w:ascii="Times New Roman" w:hAnsi="Times New Roman" w:cs="Times New Roman"/>
            <w:sz w:val="28"/>
            <w:szCs w:val="28"/>
          </w:rPr>
          <w:t>12</w:t>
        </w:r>
      </w:smartTag>
      <w:r w:rsidRPr="003270F9">
        <w:rPr>
          <w:rFonts w:ascii="Times New Roman" w:hAnsi="Times New Roman" w:cs="Times New Roman"/>
          <w:sz w:val="28"/>
          <w:szCs w:val="28"/>
        </w:rPr>
        <w:t xml:space="preserve"> августа </w:t>
      </w:r>
      <w:smartTag w:uri="urn:schemas-microsoft-com:office:cs:smarttags" w:element="NumConv6p0">
        <w:smartTagPr>
          <w:attr w:name="sch" w:val="1"/>
          <w:attr w:name="val" w:val="2002"/>
        </w:smartTagPr>
        <w:r w:rsidRPr="003270F9">
          <w:rPr>
            <w:rFonts w:ascii="Times New Roman" w:hAnsi="Times New Roman" w:cs="Times New Roman"/>
            <w:sz w:val="28"/>
            <w:szCs w:val="28"/>
          </w:rPr>
          <w:t>2002</w:t>
        </w:r>
      </w:smartTag>
      <w:r w:rsidRPr="003270F9">
        <w:rPr>
          <w:rFonts w:ascii="Times New Roman" w:hAnsi="Times New Roman" w:cs="Times New Roman"/>
          <w:sz w:val="28"/>
          <w:szCs w:val="28"/>
        </w:rPr>
        <w:t xml:space="preserve">г. № </w:t>
      </w:r>
      <w:smartTag w:uri="urn:schemas-microsoft-com:office:cs:smarttags" w:element="NumConv6p0">
        <w:smartTagPr>
          <w:attr w:name="sch" w:val="1"/>
          <w:attr w:name="val" w:val="585"/>
        </w:smartTagPr>
        <w:r w:rsidRPr="003270F9">
          <w:rPr>
            <w:rFonts w:ascii="Times New Roman" w:hAnsi="Times New Roman" w:cs="Times New Roman"/>
            <w:sz w:val="28"/>
            <w:szCs w:val="28"/>
          </w:rPr>
          <w:t>585</w:t>
        </w:r>
      </w:smartTag>
      <w:r w:rsidRPr="003270F9">
        <w:rPr>
          <w:rFonts w:ascii="Times New Roman" w:hAnsi="Times New Roman" w:cs="Times New Roman"/>
          <w:sz w:val="28"/>
          <w:szCs w:val="28"/>
        </w:rPr>
        <w:t>;</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в случае признания победителем аукциона заключить с Продавцом договор купли-продажи  в течение пяти рабочих дней с даты подведения итогов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произвести оплату стоимости имущества, установленной по результатам аукциона, в сроки и на счет, определяемые договором купли-продажи.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Со сведениями, изложенными в извещении о проведении аукциона, ознакомлен и согласен.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ИНН Претендента _________________________________________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С текстом проекта договора купли-продажи имущества ознакомлен и согласен.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Полноту и достоверность предоставленных сведений подтверждаю.</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Подпись Претендента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(его полномочного представителя)</w:t>
      </w:r>
      <w:r w:rsidRPr="003270F9">
        <w:rPr>
          <w:rFonts w:ascii="Times New Roman" w:hAnsi="Times New Roman" w:cs="Times New Roman"/>
          <w:sz w:val="28"/>
          <w:szCs w:val="28"/>
        </w:rPr>
        <w:tab/>
        <w:t>___________(____________________)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М.П.                                                                      "____" ____________ </w:t>
      </w:r>
      <w:smartTag w:uri="urn:schemas-microsoft-com:office:cs:smarttags" w:element="NumConv6p0">
        <w:smartTagPr>
          <w:attr w:name="sch" w:val="1"/>
          <w:attr w:name="val" w:val="20"/>
        </w:smartTagPr>
        <w:r w:rsidRPr="003270F9">
          <w:rPr>
            <w:rFonts w:ascii="Times New Roman" w:hAnsi="Times New Roman" w:cs="Times New Roman"/>
            <w:sz w:val="28"/>
            <w:szCs w:val="28"/>
          </w:rPr>
          <w:t>20</w:t>
        </w:r>
      </w:smartTag>
      <w:r w:rsidRPr="003270F9">
        <w:rPr>
          <w:rFonts w:ascii="Times New Roman" w:hAnsi="Times New Roman" w:cs="Times New Roman"/>
          <w:sz w:val="28"/>
          <w:szCs w:val="28"/>
        </w:rPr>
        <w:t>__ г.</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Заявка принята Продавцом:</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______ч.______ мин.          "____" _______________ 20__г. за № 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Представитель Продавца                    </w:t>
      </w:r>
      <w:r w:rsidRPr="003270F9">
        <w:rPr>
          <w:rFonts w:ascii="Times New Roman" w:hAnsi="Times New Roman" w:cs="Times New Roman"/>
          <w:sz w:val="28"/>
          <w:szCs w:val="28"/>
        </w:rPr>
        <w:tab/>
        <w:t>_______________(______________)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147474" w:rsidRDefault="00147474"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noProof/>
          <w:sz w:val="28"/>
          <w:szCs w:val="28"/>
        </w:rPr>
        <w:lastRenderedPageBreak/>
        <w:drawing>
          <wp:inline distT="0" distB="0" distL="0" distR="0">
            <wp:extent cx="640080" cy="792480"/>
            <wp:effectExtent l="19050" t="0" r="7620" b="0"/>
            <wp:docPr id="2"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ПОСТАНОВЛЕНИЕ</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b/>
          <w:sz w:val="28"/>
          <w:szCs w:val="28"/>
        </w:rPr>
      </w:pPr>
    </w:p>
    <w:p w:rsidR="00503681" w:rsidRPr="0078442E" w:rsidRDefault="0078442E" w:rsidP="0078442E">
      <w:pPr>
        <w:jc w:val="center"/>
        <w:rPr>
          <w:rFonts w:ascii="Times New Roman" w:hAnsi="Times New Roman" w:cs="Times New Roman"/>
          <w:sz w:val="28"/>
          <w:szCs w:val="28"/>
        </w:rPr>
      </w:pPr>
      <w:r w:rsidRPr="0078442E">
        <w:rPr>
          <w:rFonts w:ascii="Times New Roman" w:hAnsi="Times New Roman" w:cs="Times New Roman"/>
          <w:sz w:val="28"/>
          <w:szCs w:val="28"/>
        </w:rPr>
        <w:t>о</w:t>
      </w:r>
      <w:r w:rsidR="00503681" w:rsidRPr="0078442E">
        <w:rPr>
          <w:rFonts w:ascii="Times New Roman" w:hAnsi="Times New Roman" w:cs="Times New Roman"/>
          <w:sz w:val="28"/>
          <w:szCs w:val="28"/>
        </w:rPr>
        <w:t>т</w:t>
      </w:r>
      <w:r w:rsidRPr="0078442E">
        <w:rPr>
          <w:rFonts w:ascii="Times New Roman" w:hAnsi="Times New Roman" w:cs="Times New Roman"/>
          <w:sz w:val="28"/>
          <w:szCs w:val="28"/>
        </w:rPr>
        <w:t xml:space="preserve"> </w:t>
      </w:r>
      <w:r w:rsidR="00503681" w:rsidRPr="0078442E">
        <w:rPr>
          <w:rFonts w:ascii="Times New Roman" w:hAnsi="Times New Roman" w:cs="Times New Roman"/>
          <w:sz w:val="28"/>
          <w:szCs w:val="28"/>
        </w:rPr>
        <w:t>29.11.2017 № 1659</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w:t>
      </w:r>
      <w:r w:rsidRPr="003270F9">
        <w:rPr>
          <w:rFonts w:ascii="Times New Roman" w:hAnsi="Times New Roman" w:cs="Times New Roman"/>
          <w:sz w:val="28"/>
          <w:szCs w:val="28"/>
        </w:rPr>
        <w:lastRenderedPageBreak/>
        <w:t>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постановляю:</w:t>
      </w:r>
    </w:p>
    <w:p w:rsidR="00503681" w:rsidRPr="003270F9" w:rsidRDefault="00503681" w:rsidP="00503681">
      <w:pPr>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 Утвердить документацию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 (приложение).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503681" w:rsidRPr="003270F9" w:rsidRDefault="00503681" w:rsidP="00790D47">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С.В.Носов</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BD267A" w:rsidRDefault="00BD267A" w:rsidP="0078442E">
      <w:pPr>
        <w:jc w:val="right"/>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 xml:space="preserve">Приложение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к постановлению администрации</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муниципального образования </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от  29.11.2017г.  №  1659</w:t>
      </w:r>
    </w:p>
    <w:p w:rsidR="00503681" w:rsidRPr="003270F9" w:rsidRDefault="00503681" w:rsidP="0078442E">
      <w:pPr>
        <w:jc w:val="right"/>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ДОКУМЕНТАЦИЯ ОБ АУКЦИОНЕ</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w:t>
      </w:r>
    </w:p>
    <w:p w:rsidR="00503681" w:rsidRPr="0078442E" w:rsidRDefault="00503681" w:rsidP="0078442E">
      <w:pPr>
        <w:jc w:val="center"/>
        <w:rPr>
          <w:rFonts w:ascii="Times New Roman" w:hAnsi="Times New Roman" w:cs="Times New Roman"/>
          <w:b/>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435FF">
      <w:pPr>
        <w:jc w:val="center"/>
        <w:rPr>
          <w:rFonts w:ascii="Times New Roman" w:hAnsi="Times New Roman" w:cs="Times New Roman"/>
          <w:sz w:val="28"/>
          <w:szCs w:val="28"/>
        </w:rPr>
      </w:pPr>
      <w:r w:rsidRPr="003270F9">
        <w:rPr>
          <w:rFonts w:ascii="Times New Roman" w:hAnsi="Times New Roman" w:cs="Times New Roman"/>
          <w:sz w:val="28"/>
          <w:szCs w:val="28"/>
        </w:rPr>
        <w:t>РОДНИКИ, 2017</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СОДЕРЖАНИЕ</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9750" w:type="dxa"/>
        <w:tblLayout w:type="fixed"/>
        <w:tblLook w:val="04A0"/>
      </w:tblPr>
      <w:tblGrid>
        <w:gridCol w:w="2094"/>
        <w:gridCol w:w="7656"/>
      </w:tblGrid>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tcPr>
          <w:p w:rsidR="00503681" w:rsidRPr="003270F9" w:rsidRDefault="00503681" w:rsidP="00503681">
            <w:pPr>
              <w:rPr>
                <w:rFonts w:ascii="Times New Roman" w:hAnsi="Times New Roman" w:cs="Times New Roman"/>
                <w:sz w:val="28"/>
                <w:szCs w:val="28"/>
              </w:rPr>
            </w:pPr>
          </w:p>
        </w:tc>
      </w:tr>
      <w:tr w:rsidR="00503681" w:rsidRPr="003270F9" w:rsidTr="00E2734A">
        <w:tc>
          <w:tcPr>
            <w:tcW w:w="2093"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РАЗДЕЛ 1</w:t>
            </w: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Приглашение к участию в открытом аукционе</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tcPr>
          <w:p w:rsidR="00503681" w:rsidRPr="003270F9" w:rsidRDefault="00503681" w:rsidP="00503681">
            <w:pPr>
              <w:rPr>
                <w:rFonts w:ascii="Times New Roman" w:hAnsi="Times New Roman" w:cs="Times New Roman"/>
                <w:sz w:val="28"/>
                <w:szCs w:val="28"/>
              </w:rPr>
            </w:pPr>
          </w:p>
        </w:tc>
      </w:tr>
      <w:tr w:rsidR="00503681" w:rsidRPr="003270F9" w:rsidTr="00E2734A">
        <w:tc>
          <w:tcPr>
            <w:tcW w:w="2093"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РАЗДЕЛ 2</w:t>
            </w: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Инструкция заявителям</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Общие сведения</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Законодательное регулирование</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Подготовка заявок на участие в аукционе</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Подача заявки на участие в аукционе</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рассмотрения заявок на участие в аукционе</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проведения аукциона</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Заключение договора по результатам аукциона</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Разрешение разногласий</w:t>
            </w:r>
          </w:p>
        </w:tc>
      </w:tr>
      <w:tr w:rsidR="00503681" w:rsidRPr="003270F9" w:rsidTr="00E2734A">
        <w:tc>
          <w:tcPr>
            <w:tcW w:w="2093" w:type="dxa"/>
          </w:tcPr>
          <w:p w:rsidR="00503681" w:rsidRPr="003270F9" w:rsidRDefault="00503681" w:rsidP="00503681">
            <w:pPr>
              <w:rPr>
                <w:rFonts w:ascii="Times New Roman" w:hAnsi="Times New Roman" w:cs="Times New Roman"/>
                <w:sz w:val="28"/>
                <w:szCs w:val="28"/>
              </w:rPr>
            </w:pPr>
          </w:p>
        </w:tc>
        <w:tc>
          <w:tcPr>
            <w:tcW w:w="7654" w:type="dxa"/>
          </w:tcPr>
          <w:p w:rsidR="00503681" w:rsidRPr="003270F9" w:rsidRDefault="00503681" w:rsidP="00503681">
            <w:pPr>
              <w:rPr>
                <w:rFonts w:ascii="Times New Roman" w:hAnsi="Times New Roman" w:cs="Times New Roman"/>
                <w:sz w:val="28"/>
                <w:szCs w:val="28"/>
              </w:rPr>
            </w:pPr>
          </w:p>
        </w:tc>
      </w:tr>
      <w:tr w:rsidR="00503681" w:rsidRPr="003270F9" w:rsidTr="00E2734A">
        <w:tc>
          <w:tcPr>
            <w:tcW w:w="2093"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РАЗДЕЛ 3</w:t>
            </w:r>
          </w:p>
        </w:tc>
        <w:tc>
          <w:tcPr>
            <w:tcW w:w="7654"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Информационная карта аукциона</w:t>
            </w:r>
          </w:p>
          <w:p w:rsidR="00503681" w:rsidRPr="003270F9" w:rsidRDefault="00503681" w:rsidP="00503681">
            <w:pPr>
              <w:rPr>
                <w:rFonts w:ascii="Times New Roman" w:hAnsi="Times New Roman" w:cs="Times New Roman"/>
                <w:sz w:val="28"/>
                <w:szCs w:val="28"/>
              </w:rPr>
            </w:pPr>
          </w:p>
        </w:tc>
      </w:tr>
      <w:tr w:rsidR="00503681" w:rsidRPr="003270F9" w:rsidTr="00E2734A">
        <w:tc>
          <w:tcPr>
            <w:tcW w:w="2093"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РАЗДЕЛ 4.</w:t>
            </w: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Образцы форм и документов для заполнения заявителями</w:t>
            </w:r>
          </w:p>
        </w:tc>
      </w:tr>
      <w:tr w:rsidR="00503681" w:rsidRPr="003270F9" w:rsidTr="00E2734A">
        <w:trPr>
          <w:trHeight w:val="405"/>
        </w:trPr>
        <w:tc>
          <w:tcPr>
            <w:tcW w:w="2093" w:type="dxa"/>
            <w:vMerge w:val="restart"/>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РАЗДЕЛ 5.</w:t>
            </w: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Проекты договоров аренды</w:t>
            </w:r>
          </w:p>
        </w:tc>
      </w:tr>
      <w:tr w:rsidR="00503681" w:rsidRPr="003270F9" w:rsidTr="00E2734A">
        <w:trPr>
          <w:trHeight w:val="412"/>
        </w:trPr>
        <w:tc>
          <w:tcPr>
            <w:tcW w:w="2093" w:type="dxa"/>
            <w:vMerge/>
            <w:vAlign w:val="center"/>
            <w:hideMark/>
          </w:tcPr>
          <w:p w:rsidR="00503681" w:rsidRPr="003270F9" w:rsidRDefault="00503681" w:rsidP="00503681">
            <w:pPr>
              <w:rPr>
                <w:rFonts w:ascii="Times New Roman" w:hAnsi="Times New Roman" w:cs="Times New Roman"/>
                <w:sz w:val="28"/>
                <w:szCs w:val="28"/>
              </w:rPr>
            </w:pPr>
          </w:p>
        </w:tc>
        <w:tc>
          <w:tcPr>
            <w:tcW w:w="7654"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 подтверждающий согласие собственника имущества на предоставление соответствующих прав по договору</w:t>
            </w:r>
          </w:p>
        </w:tc>
      </w:tr>
    </w:tbl>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br w:type="page"/>
      </w:r>
      <w:r w:rsidRPr="003270F9">
        <w:rPr>
          <w:rFonts w:ascii="Times New Roman" w:hAnsi="Times New Roman" w:cs="Times New Roman"/>
          <w:sz w:val="28"/>
          <w:szCs w:val="28"/>
        </w:rPr>
        <w:lastRenderedPageBreak/>
        <w:t>РАЗДЕЛ 1.   ПРИГЛАШЕНИЕ К УЧАСТИЮ В АУКЦИОНЕ</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Настоящим приглашаются к участию в аукционе, полная информация о котором указана в Информационной карте аукциона, субъекты малого и среднего предпринимательства, отнесенные к таковым в соответствии с Федеральным законом от 24.07.2007 № 209-ФЗ «О развитии малого и среднего предпринимательства в Российской Федерации».</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Организацию и проведение аукциона на право заключения договора аренды имущества казны муниципального образования «Родниковский муниципальный район», осуществляет  Комитет по управлению имуществом администрации Родниковского муниципального района (далее – КУИ).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Проводимый аукцион является открытым по составу участников и форме подачи предложений.</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Место нахождения, почтовый адрес КУИ: 155250, Ивановская область. г.Родники, ул. Советская, д. 8.</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тел. (49336) 2-16-57, факс (49336) 2-16-57.</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e-mail: </w:t>
      </w:r>
      <w:hyperlink r:id="rId32" w:history="1">
        <w:r w:rsidRPr="003270F9">
          <w:rPr>
            <w:rFonts w:ascii="Times New Roman" w:hAnsi="Times New Roman" w:cs="Times New Roman"/>
            <w:sz w:val="28"/>
            <w:szCs w:val="28"/>
          </w:rPr>
          <w:t>rodniki-mo@mail.ru</w:t>
        </w:r>
      </w:hyperlink>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на электронных носителях (необходимо при себе иметь электронный накопитель) или по электронной почте. Документация об аукционе размещена на официальном сайте Российской Федерации для размещения информации о проведении торгов </w:t>
      </w:r>
      <w:hyperlink r:id="rId33" w:history="1">
        <w:r w:rsidRPr="003270F9">
          <w:rPr>
            <w:rFonts w:ascii="Times New Roman" w:hAnsi="Times New Roman" w:cs="Times New Roman"/>
            <w:sz w:val="28"/>
            <w:szCs w:val="28"/>
          </w:rPr>
          <w:t>www.torgi.gov.ru</w:t>
        </w:r>
      </w:hyperlink>
      <w:r w:rsidRPr="003270F9">
        <w:rPr>
          <w:rFonts w:ascii="Times New Roman" w:hAnsi="Times New Roman" w:cs="Times New Roman"/>
          <w:sz w:val="28"/>
          <w:szCs w:val="28"/>
        </w:rPr>
        <w:t xml:space="preserve">, а также на официальном сайте муниципального образования «Родниковский муниципальный район»: </w:t>
      </w:r>
      <w:hyperlink r:id="rId34" w:history="1">
        <w:r w:rsidRPr="003270F9">
          <w:rPr>
            <w:rFonts w:ascii="Times New Roman" w:hAnsi="Times New Roman" w:cs="Times New Roman"/>
            <w:sz w:val="28"/>
            <w:szCs w:val="28"/>
          </w:rPr>
          <w:t>www.rodniki-37.ru</w:t>
        </w:r>
      </w:hyperlink>
      <w:r w:rsidRPr="003270F9">
        <w:rPr>
          <w:rFonts w:ascii="Times New Roman" w:hAnsi="Times New Roman" w:cs="Times New Roman"/>
          <w:sz w:val="28"/>
          <w:szCs w:val="28"/>
        </w:rPr>
        <w:t>.</w:t>
      </w:r>
    </w:p>
    <w:p w:rsidR="007435FF"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На официальном сайте Российской Федерации для размещения информации о проведении торгов, а также официальном сайте муниципального образования «Родниковский муниципальный район» (далее – на официальных сайтах) будут </w:t>
      </w:r>
      <w:r w:rsidRPr="003270F9">
        <w:rPr>
          <w:rFonts w:ascii="Times New Roman" w:hAnsi="Times New Roman" w:cs="Times New Roman"/>
          <w:sz w:val="28"/>
          <w:szCs w:val="28"/>
        </w:rPr>
        <w:lastRenderedPageBreak/>
        <w:t>публиковаться все разъяснения, касающиеся положений настоящей документации об аукционе, а также все изменения или дополнения документации об аукционе в случае возникновения таковых.</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РАЗДЕЛ 2.     ИНСТРУКЦИЯ ЗАЯВИТЕЛЯМ</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Общие сведения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1.1. Настоящая Инструкция подготовлена в соответствии с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(далее – Приказ № 67),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1.2. Не допускается взимание платы за участие в аукционе с заявителей. Предоставление документации об аукционе осуществляется бесплатно в электронном виде по письменной просьбе заявителя.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1.3. Заявителем может быть (далее – Заявитель):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 Федеральный закон 209-ФЗ);</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1.4. При проведении аукциона устанавливаются следующие обязательные требования к заявителям: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заключить договор аренды нежилых помещений, являющихся предметом торгов;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непроведение ликвидации заявителя - юридического лица или непринятия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 непредоставление заявителем заведомо ложных сведений, содержащихся в документах, предоставляемых в составе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1.5. Расходы на подготовку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Заявитель несет все расходы, связанные с подготовкой и подачей заявки на участие в аукционе, участием в аукционе и заключением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 Разъяснения положений документации об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1.6.1. Любой заявитель, которому требуются разъяснения положений документации об аукционе, вправе направить в письменной форме, в том числе в форме электронного документа, КУИ запрос о разъяснении положений документации об аукционе. В течение двух рабочих дней со дня поступления указанного запроса КУИ направит в письменной форме или в форме электронного документа разъяснения положений документации об аукционе, если указанный запрос поступил в КУИ не позднее чем за три дня до даты окончания подачи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1.6.2. Датой начала срока предоставления заявителям разъяснений является дата размещения документации об аукционе на официальных сайтах.</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1.6.3. Течение срока на подготовку и направление разъяснений начинается в соответствии со ст.191 Гражданского кодекса РФ на следующий рабочий день после дня поступления запроса.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1.6.4. В течение одного дня со дня направления разъяснения документации об аукционе по запросу заявителя такое разъяснение размещается КУИ на официальных сайтах с указанием предмета запроса, но без указания заявителя, от которого поступил запрос.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 Внесение дополнений и изменений в документацию об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 КУИ по собственной инициативе или в соответствии с запросом заявителя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Такие изменения опубликовываются и размещаются на официальном сайте Российской Федерации для размещения информации о проведении торгов, а также на официальном сайте КУИ в установленном порядке.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Внесенные изменения являются составной частью документации об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1.7.2. В случае, если срок со дня опубликования в официальном печатном издании и размещения на официальных сайтах изменений, внесенных в документацию об аукционе, до даты окончания подачи заявок на участие в аукционе составляет менее пятнадцати дней, срок подачи заявок на участие в аукционе продлевается в установленном порядке.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1.7.3. КУИ не несет ответственности, в случае если заявитель не ознакомился с размещенными на официальных сайтах дополнениями и изменениями, внесенными в документацию об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 Отказ от проведения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1.8.1. КУИ вправе отказаться от проведения аукциона не позднее, чем за пять дней до даты окончания срока подачи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1.8.2. Извещение об отказе от проведения открытого аукциона опубликовывается и размещается на официальном сайте Российской Федерации для размещения информации о проведении торгов, а также на официальном сайте муниципального образования «Родниковский муниципальный район» в установленном порядке, а также направляются соответствующие уведомления всем заявителям, которым была предоставлена документация об аукционе, и всем заявителям, подавшим заявки на участие в аукционе.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 Законодательное регулирование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2.1. Организация и проведение аукциона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Ивановской области регулируется Гражданским кодексом Российской Федерации, Федеральным законом от 26.07.2006 № 135-ФЗ «О защите конкуренции», федеральными законами, регулирующими переход прав владения и (или) пользования государственного имущества.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2.2. В части, прямо не урегулированной действующим законодательством Российской Федерации, проведение аукциона регулируется настоящей документацией об аукционе.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ПОДГОТОВКА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Язык и форма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3.1. Заявитель обязан изучить документацию об аукционе, включая все инструкции, формы, условия и требования.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3.2. Заявка на участие в аукционе, подготовленная заявителем, а также вся корреспонденция и документация, связанные с этой заявкой, должны быть написаны на русском языке. Любые вспомогательные документы и печатные материалы, </w:t>
      </w:r>
      <w:r w:rsidRPr="003270F9">
        <w:rPr>
          <w:rFonts w:ascii="Times New Roman" w:hAnsi="Times New Roman" w:cs="Times New Roman"/>
          <w:sz w:val="28"/>
          <w:szCs w:val="28"/>
        </w:rPr>
        <w:lastRenderedPageBreak/>
        <w:t>представленные заявителем на другом языке сопровождаются переводом на русский язык.</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 Содержание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4.1. Заявка на участие в аукционе, которую представляет заявитель, должна включать в себя документы, определенные Информационной картой аукциона, все формы должны быть отпечатаны и заполнены по всем пунктам приложенных образцов.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4.2. Подчистки и исправления в документах, входящих в состав заявки не допускаются, за исключением исправлений, завизированных лицами, подписавшими заявку (или уполномоченными лицами). Все документы должны иметь четкую печать текстов. Использование факсимильной подписи не допускается.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4.3. Сведения, которые содержатся в заявках на участие в аукционе, не должны допускать двусмысленных толкований.</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4.4. Заявитель не вправе вносить изменения в представленные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4.5. Представленные в составе заявки на участие в аукционе документы заявителю не возвращаются.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5. Оформление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5.1. Заявка на участие в аукционе может быть сформирована в несколько томов, если в предмет аукциона входит несколько аукционных единиц (лотов). Если лот один, то заявка формируется в единый том.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5.2. Все листы заявки на участие в аукционе, все листы тома, должны быть прошиты и пронумерованы. Заявка на участие в аукционе должны содержать опись входящих в ее состав документов, быть скреплены печатью заявителя (для юридических лиц) и подписаны должностным лицом заявителя или уполномоченным им лицом.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5.3. Все листы заявки на участие в аукционе, все листы тома заявки на участие в аукционе прошиваются нитками, а все страницы нумеруются. На обороте последней страницы на наклейке, помещенной поверх скрепляющих ниток, должна быть сделана следующая запись: «Прошнуровано, пронумеровано и скреплено печатью </w:t>
      </w:r>
      <w:r w:rsidRPr="003270F9">
        <w:rPr>
          <w:rFonts w:ascii="Times New Roman" w:hAnsi="Times New Roman" w:cs="Times New Roman"/>
          <w:sz w:val="28"/>
          <w:szCs w:val="28"/>
        </w:rPr>
        <w:lastRenderedPageBreak/>
        <w:t xml:space="preserve">на ___ листах». Причем количество листов указывается как цифрами, так и прописью. Здесь же ставится подпись заявителя или уполномоченного лица.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5.4. Заявитель формирует и подает одну заявку на участие в аукционе на каждый лот отдельно.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Запрещается подача одной (единой) заявки на участие в аукционе на два и более лота.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Заявка на участие в аукционе, поданная на каждый лот отдельно, должна содержать все без исключения документы, предусмотренные настоящей документацией об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5.5. Каждая заявка на участие в аукционе (независимо от количества лотов, на которые заявитель подает заявку) должна содержать документ, подтверждающий правовой статус заявителя (выписку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и т.д.), копии учредительных документов.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случае если заявитель подает заявку на участие в аукционе на два и более лота, не допускается представление каких-либо документов в составе только одной заявки.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5.6. Подача одной (единой) заявки на участие в аукционе на два и более лота, непредставление полного пакета документов в составе каждой заявки является основанием для отказа в допуске к участию в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5.7. Заявки на участие в аукционе должны быть оформлены в строгом соответствии с требованиями Приказа № 67 и настоящей документации об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5.8. Заявитель подает заявку на участие в аукционе с прилагаемыми к ней документами, с указаниями номера лота, на участие в котором подается  заявка, фирменным наименованием, почтовым адресом (для юридического лица) или фамилия, имя, отчество, сведениями о месте жительства (для индивидуального предпринимателя) заявителя.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6. Подтверждение полномочий лица на осуществление действий от имени заявителя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6.1.  Документом, подтверждающим полномочия лица на осуществление действий от имени заявителя - юридического лица является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6.2.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его печатью (для юридических лиц) и подписанную руководителем заявителя либо нотариально заверенную копию такой доверенности.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если указанная доверенность подписана уполномоченным лицом, заявка на участие в аукционе должна содержать также документ, подтверждающий полномочия такого лица.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6.3. Полномочия руководителя юридического лица считаются подтвержденными в случае, если сведения о фамилии, имени, отчестве, должности руководителя, подписавшего заявку на участие в аукционе, полностью совпадают в заявке на участие в аукционе (во всех формах заявки, в случае подписания заявки самим руководителем), выписке из государственного реестра юридических лиц (выписке из государственного реестра индивидуальных предпринимателей, документах о государственной регистрации юридического лица в соответствии с законодательством соответствующего государства) и документе, подтверждающем факт избрания (назначения) на должность руководителя.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ПОДАЧА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 Срок и место подачи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7.1. Место, дата начала и дата окончания подачи заявок на участие в аукционе указывается в Информационной карте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7.2. Прием заявок заканчивается в срок, указанный в Информационной карте аукциона и извещении о проведении аукциона. Полученные после окончания приема заявок на участие в аукционе заявки не рассматриваются и в тот же день возвращаются заявителям, подавшим такие заявки.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7.3. Заявки на участие в аукционе должны быть поданы по адресу, указанному в Информационной карте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8. Одна заявка одного Участника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Заявитель вправе подать только одну заявку на участие в аукционе в отношении каждого лота, входящего в предмет аукциона.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9. Регистрация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9.1. Каждая заявка на участие в аукционе, поступившая в срок, указанный в Информационной карте аукциона, регистрируется КУИ. По требованию заявителя, </w:t>
      </w:r>
      <w:r w:rsidRPr="003270F9">
        <w:rPr>
          <w:rFonts w:ascii="Times New Roman" w:hAnsi="Times New Roman" w:cs="Times New Roman"/>
          <w:sz w:val="28"/>
          <w:szCs w:val="28"/>
        </w:rPr>
        <w:lastRenderedPageBreak/>
        <w:t>подавшего заявку на участие в аукционе, КУИ выдает расписку в получении такой заявки с указанием даты и времени ее получения.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10. Отзыв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10.1. Заявитель, подавший заявку на участие в аукционе, вправе отозвать такую заявку в любое время до дня окончания приёма заявок.</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10.2. Уведомление об отзыве заявки на участие в аукционе подается в письменном виде, при этом в уведомлении в обязательном порядке должна быть указана следующая информация: название заявителя, наименование аукциона, номер лота (лотов) (в случае отзыва заявки на участие в аукционе по конкретному лоту (лотам)).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10.3. Уведомление об отзыве заявки на участие в аукционе должно быть подписано лицом, имеющим полномочия на осуществление действий от имени заявителя, отзывающего заявку на участие в аукционе, и скреплено печатью заявителя – юридическим лицом (в случае наличия печати).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10.4. В случае, если было установлено требование о внесении задатка, КУИ возвращает сумму задатка заявителю, отозвавшему заявку в течение пяти рабочих дней со дня поступления в адрес КУИ уведомления об отзыве заявки на участие в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Заявка на участие в аукционе, на которую поступило уведомление об отзыве до окончания срока подачи заявок на участие в аукционе в порядке, указанном выше считается не поданной и не участвует в рассмотрении заявок.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11. Требование о внесении задатка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11.1. КУИ может быть установлено требование о внесении денежных средств в качестве задатка. Размер задатка, срок и порядок внесения задатка, реквизиты счета для перечисления задатка указаны в Информационной карте  аукциона.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11.2. КУИ возвращает заявителям задаток, в установленном порядке.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ПОРЯДОК РАССМОТРЕНИЯ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12. Срок рассмотрения заявок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12.1. Аукционная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установленным законодательством в срок, не превышающий десять дней с даты окончания срока подачи заявок.</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12.2.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13. Основания для отказа в допуске к участию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13.1. При рассмотрении заявок на участие в аукционе заявитель не допускается комиссией к участию в аукционе в случае: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непредставления документов, входящих в состав заявки и определённых в информационной карте документации об аукционе либо наличия в таких документах недостоверных сведений;</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несоответствия участников аукциона требованиям, установленным законодательством Российской Федерацией для заключения договора аренды государственного имущества;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невнесения задатка, если требование о внесении задатка указано в извещении о проведении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 несоответствия заявки на участие в аукционе требованиям документации об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 подачи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35" w:history="1">
        <w:r w:rsidRPr="003270F9">
          <w:rPr>
            <w:rFonts w:ascii="Times New Roman" w:hAnsi="Times New Roman" w:cs="Times New Roman"/>
            <w:sz w:val="28"/>
            <w:szCs w:val="28"/>
          </w:rPr>
          <w:t>частями 3</w:t>
        </w:r>
      </w:hyperlink>
      <w:r w:rsidRPr="003270F9">
        <w:rPr>
          <w:rFonts w:ascii="Times New Roman" w:hAnsi="Times New Roman" w:cs="Times New Roman"/>
          <w:sz w:val="28"/>
          <w:szCs w:val="28"/>
        </w:rPr>
        <w:t xml:space="preserve"> и </w:t>
      </w:r>
      <w:hyperlink r:id="rId36" w:history="1">
        <w:r w:rsidRPr="003270F9">
          <w:rPr>
            <w:rFonts w:ascii="Times New Roman" w:hAnsi="Times New Roman" w:cs="Times New Roman"/>
            <w:sz w:val="28"/>
            <w:szCs w:val="28"/>
          </w:rPr>
          <w:t>5 статьи 14</w:t>
        </w:r>
      </w:hyperlink>
      <w:r w:rsidRPr="003270F9">
        <w:rPr>
          <w:rFonts w:ascii="Times New Roman" w:hAnsi="Times New Roman" w:cs="Times New Roman"/>
          <w:sz w:val="28"/>
          <w:szCs w:val="28"/>
        </w:rPr>
        <w:t xml:space="preserve"> Федерального закона № 209-ФЗ,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37" w:history="1">
        <w:r w:rsidRPr="003270F9">
          <w:rPr>
            <w:rFonts w:ascii="Times New Roman" w:hAnsi="Times New Roman" w:cs="Times New Roman"/>
            <w:sz w:val="28"/>
            <w:szCs w:val="28"/>
          </w:rPr>
          <w:t>законом</w:t>
        </w:r>
      </w:hyperlink>
      <w:r w:rsidRPr="003270F9">
        <w:rPr>
          <w:rFonts w:ascii="Times New Roman" w:hAnsi="Times New Roman" w:cs="Times New Roman"/>
          <w:sz w:val="28"/>
          <w:szCs w:val="28"/>
        </w:rPr>
        <w:t>№ 209-ФЗ;</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6)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13.2. В случае установления факта недостоверности сведений, содержащихся в документах, представленных заявителем, проведения ликвидации заявителя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приостановления деятельности такого заявителя в порядке, предусмотренном Кодексом Российской Федерации об административных правонарушениях,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КУИ, аукционная комиссия обязаны отстранить такого заявителя от участия в аукционе на любом этапе его проведения.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14. Принятие решения о допуске к участию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14.1.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в аукционе в порядке и по основаниям, предусмотренным Приказом № 67 и настоящей документации об аукционе.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Комиссией ведется протокол рассмотрения заявок на участие в аукционе, который подписывается всеми присутствующими на заседании членами комиссии в день окончания рассмотрения заявок на участие в аукционе. Указанный протокол размещается КУИ в день окончания рассмотрения заявок на участие в аукционе на официальном сайте Российской Федерации для размещения информации о проведении торгов, а также на официальном сайте КУИ.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14.2. 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комиссией решениях не позднее дня, следующего за днём подписания указанного протокола.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15. Признание аукциона несостоявшимся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15.1.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15.2.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заявителя, подавшего заявку на участие в аукционе в отношении этого лота.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ПОРЯДОК ПРОВЕДЕНИЯ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16.1. В аукционе могут участвовать только заявители, признанные участниками аукциона или их представители в соответствии с гражданским законодательством.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16.2. Аукцион проводится в присутствии членов комиссии, участников аукциона или их представителей.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 Проведение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17.1.Аукцион проводится в день, время и в месте, указанных в извещении о проведении аукциона и Информационной карте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17.2. Аукционист выбирается из числа членов аукционной комиссии путем открытого голосования членов аукционной комиссии большинством голосов.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17.3. Комиссия непосредственно перед началом проведения аукциона регистрирует участников аукциона, явившихся на аукцион, или их представителей.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При регистрации участникам аукциона или их представителям выдаются пронумерованные карточки (далее - карточки);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17.4. При регистрации проверяются документы и полномочия, необходимые для участия в аукционе, присутствующих представителей участника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17.5. Уполномоченные   лица   участников,   желающие    принять   участие   в аукционе регистрируются в Листе регистрации.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При регистрации предъявляют следующие документы: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w:t>
      </w:r>
      <w:r w:rsidRPr="003270F9">
        <w:rPr>
          <w:rFonts w:ascii="Times New Roman" w:hAnsi="Times New Roman" w:cs="Times New Roman"/>
          <w:sz w:val="28"/>
          <w:szCs w:val="28"/>
        </w:rPr>
        <w:tab/>
        <w:t>руководители юридических лиц, которые вправе действовать от</w:t>
      </w:r>
      <w:r w:rsidRPr="003270F9">
        <w:rPr>
          <w:rFonts w:ascii="Times New Roman" w:hAnsi="Times New Roman" w:cs="Times New Roman"/>
          <w:sz w:val="28"/>
          <w:szCs w:val="28"/>
        </w:rPr>
        <w:br/>
        <w:t>имени юридического лица в соответствии с их учредительными документами</w:t>
      </w:r>
      <w:r w:rsidRPr="003270F9">
        <w:rPr>
          <w:rFonts w:ascii="Times New Roman" w:hAnsi="Times New Roman" w:cs="Times New Roman"/>
          <w:sz w:val="28"/>
          <w:szCs w:val="28"/>
        </w:rPr>
        <w:br/>
        <w:t>без доверенности: документ, удостоверяющий личность;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2)индивидуальные предприниматели, подавшие заявки от собственного имени: документ, удостоверяющий личность;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w:t>
      </w:r>
      <w:r w:rsidRPr="003270F9">
        <w:rPr>
          <w:rFonts w:ascii="Times New Roman" w:hAnsi="Times New Roman" w:cs="Times New Roman"/>
          <w:sz w:val="28"/>
          <w:szCs w:val="28"/>
        </w:rPr>
        <w:tab/>
        <w:t>представители</w:t>
      </w:r>
      <w:r w:rsidRPr="003270F9">
        <w:rPr>
          <w:rFonts w:ascii="Times New Roman" w:hAnsi="Times New Roman" w:cs="Times New Roman"/>
          <w:sz w:val="28"/>
          <w:szCs w:val="28"/>
        </w:rPr>
        <w:tab/>
        <w:t>участников, действующие на основании</w:t>
      </w:r>
      <w:r w:rsidRPr="003270F9">
        <w:rPr>
          <w:rFonts w:ascii="Times New Roman" w:hAnsi="Times New Roman" w:cs="Times New Roman"/>
          <w:sz w:val="28"/>
          <w:szCs w:val="28"/>
        </w:rPr>
        <w:br/>
        <w:t>доверенности: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 </w:t>
      </w:r>
      <w:r w:rsidRPr="003270F9">
        <w:rPr>
          <w:rFonts w:ascii="Times New Roman" w:hAnsi="Times New Roman" w:cs="Times New Roman"/>
          <w:sz w:val="28"/>
          <w:szCs w:val="28"/>
        </w:rPr>
        <w:tab/>
        <w:t>документ, удостоверяющий личность;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б) оригинал или заверенную в соответствии со статьями 182, 185 Гражданского кодекса Российской Федерации копию доверенности, выданную от имени участника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17.6. Одно физическое лицо не может быть уполномоченным представителем более одной организации.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17.7.  В случае проведения аукциона по нескольким лотам процедура аукциона проводится отдельно в отношении каждого лота.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17.8. В процессе проведения аукциона обмен карточками между участниками аукциона запрещается.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17.9. Во время начала аукциона в помещение для проведения аукциона по Листу регистрации приглашаются уполномоченные представители участников, имеющие карточки.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ab/>
        <w:t>После приглашения участникам аукциона пройти в помещение для проведения аукциона регистрация заканчивается, опоздавшие участники аукциона в помещение для проведения аукциона не допускаются.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17.10. Во время всей процедуры торгов участникам аукциона запрещается вступать в переговоры между собой и покидать место проведения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Вести переговоры по телефону во время проведения аукциона не допускается.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неадекватных действий со стороны участников аукциона аукцион приостанавливается.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Во время проведения аукциона участникам аукциона запрещается задавать аукционисту вопросы.</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17.11.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контракта (лота).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17.12. 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17.13. «Шаг аукциона» устанавливается в размере пяти процентов начальной (минимальной) цены (цены лота), указанной в извещении о проведении аукциона.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17.14.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установленном порядке, поднимает карточку в случае если он согласен заключить договор по объявленной цене.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139 Правил, утверждённых Приказом № 67 и «шаг аукциона», в соответствии с которым повышается цена.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Если после троекратного объявления аукционистом цены договора ни один из участников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КУИ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 Если действующий правообладатель воспользовался предоставленным ему таким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w:t>
      </w:r>
      <w:r w:rsidRPr="003270F9">
        <w:rPr>
          <w:rFonts w:ascii="Times New Roman" w:hAnsi="Times New Roman" w:cs="Times New Roman"/>
          <w:sz w:val="28"/>
          <w:szCs w:val="28"/>
        </w:rPr>
        <w:lastRenderedPageBreak/>
        <w:t>заявить о своем желании заключить договор по объявленной аукционистом цене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17.15.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17.16.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17.17. При проведении аукциона КУИ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хранится в КУИ не менее трех лет, второй выдается победителю. КУИ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ЗАКЛЮЧЕНИЕ ДОГОВОРА ПО РЕЗУЛЬТАТАМ АУКЦИОНА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 Порядок заключения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18.1. Победитель аукциона и КУИ должны подписать договор в срок, указанный в Информационной карте аукциона, по месту нахождения КУИ.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18.2. 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подписанный договор, а также обеспечение исполнения договора в случае, если КУИ было установлено требование обеспечения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18.3. После определения победителя аукциона в срок, предусмотренный для заключения договора, КУИ обязан отказаться от заключения договора с победителем аукциона либо при уклонении победителя аукциона от заключения договора, в случае установления факта: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предоставления указанными лицами заведомо ложных сведений, содержащихся в документах, входящих в состав заявки на участие в аукционе.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18.4. В случае если победитель аукциона признан уклонившимся от заключения договора, КУИ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КУИ также вправе заключить договор с участником аукциона, который сделал предпоследнее предложение о цене договора, при отказе от заключения договора с победителем аукциона в случаях, предусмотренных Приказом № 67. При этом заключение договора для участника аукциона, который сделал предпоследнее предложение о цене договора, является обязательным.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18.5. В случае уклонения участника аукциона, который сделал предпоследнее предложение о цене договора, от заключения контракта КУИ вправе обратиться в суд с требованием о понуждении такого участника аукциона заключить договор, а также о возмещении убытков, причиненных уклонением от заключения договора, или принять решение о признании аукциона несостоявшимся.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18.6. В случае если договор не заключён ни с победителем аукциона, ни с участником аукциона, который сделал предпоследнее предложение о цене договора, аукцион признается несостоявшимся.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18.7. 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18.8. В случае если победителем аукциона признано физическое лицо, на момент заключения договора, должны быть представлены документы, подтверждающие право физического лица заниматься предпринимательской деятельностью без образования юридического лица в соответствии со статьей 23 Гражданского кодекса РФ.</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18.9. Расторжение договора допускается по соглашению сторон или решению суда по основаниям, предусмотренным гражданским законодательством.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18.10.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18.11.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19. Обеспечение исполнения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КУИ вправе установить требование обеспечения исполнения договора, размер которого указан в Информационных картах аукциона.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РАЗРЕШЕНИЕ РАЗНОГЛАСИЙ</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20. Обжалование действий и решений при проведении аукциона осуществляется в соответствии с Федеральным законом и действующим законодательством.</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br w:type="page"/>
      </w:r>
      <w:r w:rsidRPr="003270F9">
        <w:rPr>
          <w:rFonts w:ascii="Times New Roman" w:hAnsi="Times New Roman" w:cs="Times New Roman"/>
          <w:sz w:val="28"/>
          <w:szCs w:val="28"/>
        </w:rPr>
        <w:lastRenderedPageBreak/>
        <w:t>РАЗДЕЛ 3.</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ИНФОРМАЦИОННАЯ КАРТА АУКЦИОНА</w:t>
      </w:r>
    </w:p>
    <w:tbl>
      <w:tblPr>
        <w:tblW w:w="100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824"/>
        <w:gridCol w:w="5360"/>
      </w:tblGrid>
      <w:tr w:rsidR="00503681" w:rsidRPr="003270F9" w:rsidTr="00E2734A">
        <w:tc>
          <w:tcPr>
            <w:tcW w:w="851" w:type="dxa"/>
            <w:tcBorders>
              <w:top w:val="single" w:sz="12" w:space="0" w:color="auto"/>
              <w:left w:val="single" w:sz="12" w:space="0" w:color="auto"/>
              <w:bottom w:val="single" w:sz="12" w:space="0" w:color="auto"/>
              <w:right w:val="nil"/>
            </w:tcBorders>
            <w:shd w:val="pct10" w:color="000000" w:fill="FFFFFF"/>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t>Н п/п</w:t>
            </w:r>
          </w:p>
        </w:tc>
        <w:tc>
          <w:tcPr>
            <w:tcW w:w="3827" w:type="dxa"/>
            <w:tcBorders>
              <w:top w:val="single" w:sz="12" w:space="0" w:color="auto"/>
              <w:left w:val="single" w:sz="12" w:space="0" w:color="auto"/>
              <w:bottom w:val="single" w:sz="12" w:space="0" w:color="auto"/>
              <w:right w:val="nil"/>
            </w:tcBorders>
            <w:shd w:val="pct10" w:color="000000" w:fill="FFFFFF"/>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ИНСТРУКЦИИ ЗАЯВИТЕЛЯМ</w:t>
            </w:r>
          </w:p>
        </w:tc>
        <w:tc>
          <w:tcPr>
            <w:tcW w:w="5364" w:type="dxa"/>
            <w:tcBorders>
              <w:top w:val="single" w:sz="12" w:space="0" w:color="auto"/>
              <w:left w:val="single" w:sz="12" w:space="0" w:color="auto"/>
              <w:bottom w:val="single" w:sz="12" w:space="0" w:color="auto"/>
              <w:right w:val="single" w:sz="12" w:space="0" w:color="auto"/>
            </w:tcBorders>
            <w:shd w:val="pct10" w:color="000000" w:fill="FFFFFF"/>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Пояснения</w:t>
            </w:r>
          </w:p>
        </w:tc>
      </w:tr>
      <w:tr w:rsidR="00503681" w:rsidRPr="003270F9" w:rsidTr="00E2734A">
        <w:trPr>
          <w:trHeight w:val="196"/>
        </w:trPr>
        <w:tc>
          <w:tcPr>
            <w:tcW w:w="851"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3827"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5364" w:type="dxa"/>
            <w:tcBorders>
              <w:top w:val="nil"/>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r>
      <w:tr w:rsidR="00503681" w:rsidRPr="003270F9" w:rsidTr="00E2734A">
        <w:trPr>
          <w:trHeight w:val="388"/>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Предмет аукциона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(наименование аукциона) </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Право на заключение договора аренды имущества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r w:rsidR="00503681" w:rsidRPr="003270F9" w:rsidTr="00E2734A">
        <w:trPr>
          <w:trHeight w:val="388"/>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Место расположения, описание и технические характеристики имущества, права на которое передаются </w:t>
            </w:r>
            <w:r w:rsidRPr="003270F9">
              <w:rPr>
                <w:rFonts w:ascii="Times New Roman" w:hAnsi="Times New Roman" w:cs="Times New Roman"/>
                <w:sz w:val="28"/>
                <w:szCs w:val="28"/>
              </w:rPr>
              <w:lastRenderedPageBreak/>
              <w:t>по договору</w:t>
            </w:r>
          </w:p>
        </w:tc>
        <w:tc>
          <w:tcPr>
            <w:tcW w:w="536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Лот № 1 - нежилое помещение с кадастровым номером 37:15:041203:585, общей площадью 73,0 кв.м, находящееся на 1-м этаже в здании по адресу:  </w:t>
            </w:r>
            <w:r w:rsidRPr="003270F9">
              <w:rPr>
                <w:rFonts w:ascii="Times New Roman" w:hAnsi="Times New Roman" w:cs="Times New Roman"/>
                <w:sz w:val="28"/>
                <w:szCs w:val="28"/>
              </w:rPr>
              <w:lastRenderedPageBreak/>
              <w:t>Ивановская область, Родниковский район, с.Сосновец, ул.Центральная, д.13, пом. 3, использование: для размещения магазина.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Лот № 2-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использование: для размещения магазина.</w:t>
            </w:r>
          </w:p>
          <w:p w:rsidR="00503681" w:rsidRPr="003270F9" w:rsidRDefault="00503681" w:rsidP="00503681">
            <w:pPr>
              <w:rPr>
                <w:rFonts w:ascii="Times New Roman" w:hAnsi="Times New Roman" w:cs="Times New Roman"/>
                <w:sz w:val="28"/>
                <w:szCs w:val="28"/>
              </w:rPr>
            </w:pPr>
          </w:p>
        </w:tc>
      </w:tr>
      <w:tr w:rsidR="00503681" w:rsidRPr="003270F9" w:rsidTr="00E2734A">
        <w:trPr>
          <w:trHeight w:val="388"/>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3</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Целевое назначение имущества (лот № 1,2)</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нежилое </w:t>
            </w:r>
          </w:p>
        </w:tc>
      </w:tr>
      <w:tr w:rsidR="00503681" w:rsidRPr="003270F9" w:rsidTr="00E2734A">
        <w:trPr>
          <w:trHeight w:val="747"/>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Начальная (минимальная) цена договора (лота),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минимальная арендная плата в год без учета НДС. </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Лот № 1: 60 000,00 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Лот № 2: 388 000,00 руб.</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Арендная плата за пользование имуществом, вносятся в следующем порядке: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первый год аренды 40% размера арендной платы;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во второй год аренды 60% размера арендной платы;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третий год аренды 80% размера арендной платы;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четвертый год аренды и далее 100% размера арендной платы. </w:t>
            </w:r>
          </w:p>
        </w:tc>
      </w:tr>
      <w:tr w:rsidR="00503681" w:rsidRPr="003270F9" w:rsidTr="00E2734A">
        <w:trPr>
          <w:trHeight w:val="388"/>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Срок действия договора аренды</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 (пять) лет.</w:t>
            </w:r>
          </w:p>
        </w:tc>
      </w:tr>
      <w:tr w:rsidR="00503681" w:rsidRPr="003270F9" w:rsidTr="00E2734A">
        <w:trPr>
          <w:trHeight w:val="571"/>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Организатор проведения аукциона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Место нахождения, почтовый адрес КУИ: </w:t>
            </w:r>
            <w:r w:rsidRPr="003270F9">
              <w:rPr>
                <w:rFonts w:ascii="Times New Roman" w:hAnsi="Times New Roman" w:cs="Times New Roman"/>
                <w:sz w:val="28"/>
                <w:szCs w:val="28"/>
              </w:rPr>
              <w:lastRenderedPageBreak/>
              <w:t>155250, Ивановская область. г.Родники, ул. Советская, д. 8.</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тел. (49336) 2-16-57, факс (49336) 2-16-57.</w:t>
            </w:r>
          </w:p>
        </w:tc>
      </w:tr>
      <w:tr w:rsidR="00503681" w:rsidRPr="003270F9" w:rsidTr="00E2734A">
        <w:trPr>
          <w:trHeight w:val="416"/>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7</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Контактные лица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Заявители могут получить информацию об аукционе: Дорогова Светлана Владимировна в рабочие дни с 9.00 до 16.00 по адресу: </w:t>
            </w:r>
            <w:smartTag w:uri="urn:schemas-microsoft-com:office:smarttags" w:element="metricconverter">
              <w:smartTagPr>
                <w:attr w:name="ProductID" w:val="155250, г"/>
              </w:smartTagPr>
              <w:r w:rsidRPr="003270F9">
                <w:rPr>
                  <w:rFonts w:ascii="Times New Roman" w:hAnsi="Times New Roman" w:cs="Times New Roman"/>
                  <w:sz w:val="28"/>
                  <w:szCs w:val="28"/>
                </w:rPr>
                <w:t>155250, г</w:t>
              </w:r>
            </w:smartTag>
            <w:r w:rsidRPr="003270F9">
              <w:rPr>
                <w:rFonts w:ascii="Times New Roman" w:hAnsi="Times New Roman" w:cs="Times New Roman"/>
                <w:sz w:val="28"/>
                <w:szCs w:val="28"/>
              </w:rPr>
              <w:t>. Родники, ул. Советская, д. 8, каб. 6, тел.(49336)2-16-57,</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e-mail: rodniki-mo@mail.ru.</w:t>
            </w:r>
          </w:p>
        </w:tc>
      </w:tr>
      <w:tr w:rsidR="00503681" w:rsidRPr="003270F9" w:rsidTr="00E2734A">
        <w:trPr>
          <w:trHeight w:val="645"/>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(необходимо при себе иметь электронный накопитель) или по электронной почте.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Документация об аукционе, в том числе проект договора аренды, размещены на официальном сайте Российской Федерации для размещения информации о проведении торгов </w:t>
            </w:r>
            <w:hyperlink r:id="rId38" w:history="1">
              <w:r w:rsidRPr="003270F9">
                <w:rPr>
                  <w:rFonts w:ascii="Times New Roman" w:hAnsi="Times New Roman" w:cs="Times New Roman"/>
                  <w:sz w:val="28"/>
                  <w:szCs w:val="28"/>
                </w:rPr>
                <w:t>www.torgi.gov.ru</w:t>
              </w:r>
            </w:hyperlink>
            <w:r w:rsidRPr="003270F9">
              <w:rPr>
                <w:rFonts w:ascii="Times New Roman" w:hAnsi="Times New Roman" w:cs="Times New Roman"/>
                <w:sz w:val="28"/>
                <w:szCs w:val="28"/>
              </w:rPr>
              <w:t xml:space="preserve">, а также на официальном сайте муниципального образования «Родниковский муниципальный район»: </w:t>
            </w:r>
            <w:hyperlink r:id="rId39" w:history="1">
              <w:r w:rsidRPr="003270F9">
                <w:rPr>
                  <w:rFonts w:ascii="Times New Roman" w:hAnsi="Times New Roman" w:cs="Times New Roman"/>
                  <w:sz w:val="28"/>
                  <w:szCs w:val="28"/>
                </w:rPr>
                <w:t>www.rodniki-37.ru</w:t>
              </w:r>
            </w:hyperlink>
            <w:r w:rsidRPr="003270F9">
              <w:rPr>
                <w:rFonts w:ascii="Times New Roman" w:hAnsi="Times New Roman" w:cs="Times New Roman"/>
                <w:sz w:val="28"/>
                <w:szCs w:val="28"/>
              </w:rPr>
              <w:t xml:space="preserve">, </w:t>
            </w:r>
          </w:p>
        </w:tc>
      </w:tr>
      <w:tr w:rsidR="00503681" w:rsidRPr="003270F9" w:rsidTr="00E2734A">
        <w:trPr>
          <w:trHeight w:val="562"/>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Арендуемое имущество должно быть передано Арендатором и принято Арендодателем в течение трёх дней с момента окончания действия Договора.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При передаче арендуемого имущества составляется акт приёма-передачи, который подписывается представителями </w:t>
            </w:r>
            <w:r w:rsidRPr="003270F9">
              <w:rPr>
                <w:rFonts w:ascii="Times New Roman" w:hAnsi="Times New Roman" w:cs="Times New Roman"/>
                <w:sz w:val="28"/>
                <w:szCs w:val="28"/>
              </w:rPr>
              <w:lastRenderedPageBreak/>
              <w:t>Арендодателя и Арендатора.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Арендуемое имущество считается фактически переданным Арендодателю с момента подписания представителями Арендодателя и Арендатора акта приёма-передачи.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Произведенные Арендатором отделимые улучшения арендуемого имущества являются собственностью Арендатора.  </w:t>
            </w:r>
          </w:p>
        </w:tc>
      </w:tr>
      <w:tr w:rsidR="00503681" w:rsidRPr="003270F9" w:rsidTr="00E2734A">
        <w:trPr>
          <w:trHeight w:val="562"/>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10</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Форма, срок и порядок оплаты по договору</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w:t>
            </w:r>
            <w:r w:rsidRPr="003270F9">
              <w:rPr>
                <w:rFonts w:ascii="Times New Roman" w:hAnsi="Times New Roman" w:cs="Times New Roman"/>
                <w:sz w:val="28"/>
                <w:szCs w:val="28"/>
              </w:rPr>
              <w:lastRenderedPageBreak/>
              <w:t xml:space="preserve">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w:t>
            </w:r>
            <w:r w:rsidRPr="003270F9">
              <w:rPr>
                <w:rFonts w:ascii="Times New Roman" w:hAnsi="Times New Roman" w:cs="Times New Roman"/>
                <w:sz w:val="28"/>
                <w:szCs w:val="28"/>
              </w:rPr>
              <w:lastRenderedPageBreak/>
              <w:t xml:space="preserve">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год без налога на добавленную стоимость.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Арендная плата за пользование имуществом вносится в следующем порядке: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первый год аренды 40 (сорок) процентов размера годовой арендной платы без налога на добавленную стоимость.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Арендная плата перечисляется Арендатором в бюджет Родниковского муниципального района, с указанием «арендная плата» ежемесячно не позднее </w:t>
            </w:r>
            <w:r w:rsidRPr="003270F9">
              <w:rPr>
                <w:rFonts w:ascii="Times New Roman" w:hAnsi="Times New Roman" w:cs="Times New Roman"/>
                <w:sz w:val="28"/>
                <w:szCs w:val="28"/>
              </w:rPr>
              <w:lastRenderedPageBreak/>
              <w:t>30 числа текущего месяца.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Реквизиты банка (включая номер счёта) для перечисления арендной платы в бюджет Арендатор уточняет в КУИ.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Налог на добавленную стоимость перечисляется Арендатором в соответствии с действующим законодательством.</w:t>
            </w:r>
          </w:p>
        </w:tc>
      </w:tr>
      <w:tr w:rsidR="00503681" w:rsidRPr="003270F9" w:rsidTr="00E2734A">
        <w:trPr>
          <w:trHeight w:val="445"/>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11</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пересмотра цены договора в сторону увеличения</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tc>
      </w:tr>
      <w:tr w:rsidR="00503681" w:rsidRPr="003270F9" w:rsidTr="00E2734A">
        <w:trPr>
          <w:trHeight w:val="586"/>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Осмотр имущества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Осмотр имущества может быть осуществлен по согласованию с организатором конкурса по телефону (8-49336) 2-16-57 в следующие периоды:  вторник, среда, четверг с 13-30 часов  до </w:t>
            </w:r>
            <w:r w:rsidRPr="003270F9">
              <w:rPr>
                <w:rFonts w:ascii="Times New Roman" w:hAnsi="Times New Roman" w:cs="Times New Roman"/>
                <w:sz w:val="28"/>
                <w:szCs w:val="28"/>
              </w:rPr>
              <w:lastRenderedPageBreak/>
              <w:t>16-00 часов. Осмотр имущества осуществляется без взимания платы</w:t>
            </w:r>
          </w:p>
        </w:tc>
      </w:tr>
      <w:tr w:rsidR="00503681" w:rsidRPr="003270F9" w:rsidTr="00E2734A">
        <w:trPr>
          <w:trHeight w:val="707"/>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13</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Величина повышения начальной цены договора ("шаг аукциона")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503681" w:rsidRPr="003270F9" w:rsidTr="00E2734A">
        <w:trPr>
          <w:trHeight w:val="274"/>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Требования к заявителям</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Заявителем может быть (далее – Заявитель):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Федеральный закон № </w:t>
            </w:r>
            <w:r w:rsidRPr="003270F9">
              <w:rPr>
                <w:rFonts w:ascii="Times New Roman" w:hAnsi="Times New Roman" w:cs="Times New Roman"/>
                <w:sz w:val="28"/>
                <w:szCs w:val="28"/>
              </w:rPr>
              <w:lastRenderedPageBreak/>
              <w:t>209-ФЗ);</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Требования к заявителям:</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заключать договор аренды государственного имущества, являющегося предметом торгов;</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 непроведение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tc>
      </w:tr>
      <w:tr w:rsidR="00503681" w:rsidRPr="003270F9" w:rsidTr="00E2734A">
        <w:trPr>
          <w:trHeight w:val="274"/>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15</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и срок отзыва заявок на участие в аукцион</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Заявитель вправе отозвать заявку в любое время до установленных даты и времени начала рассмотрения заявок на участие в аукционе. </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Документы, входящие в состав заявки на участие в аукционе</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Опись документов, входящих в состав заявки на участие в аукционе (форма 1).</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 Заявка на участие в аукционе (форма 2)</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3.Сведения о заявителе, подавшем заявку </w:t>
            </w:r>
            <w:r w:rsidRPr="003270F9">
              <w:rPr>
                <w:rFonts w:ascii="Times New Roman" w:hAnsi="Times New Roman" w:cs="Times New Roman"/>
                <w:sz w:val="28"/>
                <w:szCs w:val="28"/>
              </w:rPr>
              <w:lastRenderedPageBreak/>
              <w:t>(оформляются по образцу - форма 3).</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 Документы, прилагаемые Заявителем к заявке: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 Копии учредительных документов (для юридических лиц);</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Копия документа, удостоверяющего личность заявителя (для индивидуальных предпринимателей);</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б. Выписка из Единого государственного реестра юридических лиц, полученная не ранее, чем за один месяц до подачи заявки (для юридических лиц);</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Выписка из единого государственного реестра индивидуальных предпринимателей, полученная не ранее, чем за один месяц до подачи заявки (для индивидуальных предпринимателей);</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3270F9">
              <w:rPr>
                <w:rFonts w:ascii="Times New Roman" w:hAnsi="Times New Roman" w:cs="Times New Roman"/>
                <w:sz w:val="28"/>
                <w:szCs w:val="28"/>
              </w:rPr>
              <w:lastRenderedPageBreak/>
              <w:t xml:space="preserve">отсутствии решения о приостановлении деятельности заявителя в порядке, предусмотренном </w:t>
            </w:r>
            <w:hyperlink r:id="rId40" w:history="1">
              <w:r w:rsidRPr="003270F9">
                <w:rPr>
                  <w:rFonts w:ascii="Times New Roman" w:hAnsi="Times New Roman" w:cs="Times New Roman"/>
                  <w:sz w:val="28"/>
                  <w:szCs w:val="28"/>
                </w:rPr>
                <w:t>Кодексом</w:t>
              </w:r>
            </w:hyperlink>
            <w:r w:rsidRPr="003270F9">
              <w:rPr>
                <w:rFonts w:ascii="Times New Roman" w:hAnsi="Times New Roman" w:cs="Times New Roman"/>
                <w:sz w:val="28"/>
                <w:szCs w:val="28"/>
              </w:rPr>
              <w:t xml:space="preserve"> Российской Федерации об административных правонарушениях;</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в случае, если от имени юридического лица действует иное лицо, необходимо прикладывать также доверенность на осуществление действий от имени юридического лица, заверенная печатью юридического лица и подписанная руководителем юридического лица, либо нотариально заверенная копия такой доверенности) – для юридических лиц;</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Доверенность на осуществление действий от имени индивидуального предпринимателя, подписанная Индивидуальным предпринимателем заверенная печатью индивидуального предпринимателя (при ее наличии), либо нотариально заверенная копия такой доверенности, в случае если от имени индивидуального предпринимателя заявку подает иное лицо (для индивидуальных предпринимателей).</w:t>
            </w:r>
          </w:p>
        </w:tc>
      </w:tr>
      <w:tr w:rsidR="00503681" w:rsidRPr="003270F9" w:rsidTr="00E2734A">
        <w:trPr>
          <w:trHeight w:val="419"/>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17</w:t>
            </w:r>
          </w:p>
        </w:tc>
        <w:tc>
          <w:tcPr>
            <w:tcW w:w="3827"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Формы, порядок, даты начала и окончания срока предоставления разъяснений </w:t>
            </w:r>
            <w:r w:rsidRPr="003270F9">
              <w:rPr>
                <w:rFonts w:ascii="Times New Roman" w:hAnsi="Times New Roman" w:cs="Times New Roman"/>
                <w:sz w:val="28"/>
                <w:szCs w:val="28"/>
              </w:rPr>
              <w:lastRenderedPageBreak/>
              <w:t>положений документации об аукционе</w:t>
            </w:r>
          </w:p>
          <w:p w:rsidR="00503681" w:rsidRPr="003270F9" w:rsidRDefault="00503681" w:rsidP="00503681">
            <w:pPr>
              <w:rPr>
                <w:rFonts w:ascii="Times New Roman" w:hAnsi="Times New Roman" w:cs="Times New Roman"/>
                <w:sz w:val="28"/>
                <w:szCs w:val="28"/>
              </w:rPr>
            </w:pP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Датой начала срока предоставления заявителям разъяснений является дата размещения документации об аукционе на </w:t>
            </w:r>
            <w:r w:rsidRPr="003270F9">
              <w:rPr>
                <w:rFonts w:ascii="Times New Roman" w:hAnsi="Times New Roman" w:cs="Times New Roman"/>
                <w:sz w:val="28"/>
                <w:szCs w:val="28"/>
              </w:rPr>
              <w:lastRenderedPageBreak/>
              <w:t>официальном сайте.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Запросы, поступившие позднее, чем за пять дней до дня окончания подачи заявок, не рассматриваются.</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18</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Размер задатка, срок, порядок внесения денежных средств и реквизиты счета для перечисления денежных средств</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Не предусмотрен</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19</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оформления и подачи заявок на участие в аукционе</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оформления и подачи заявок на участие в аукционе представлены в разделе 2 Инструкции заявителям настоящей документации об аукционе.</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Порядок, место, дата начала и дата окончания срока подачи заявок на учаcтие в аукционе.</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Заявки на участие в аукционе принимаются по адресу: г. Родники, ул. Советская, д. 8, каб. 6, в рабочие дни с 9-00 ч. до 16-00 ч., перерыв на обед с 12-00 ч. до 13-00 ч.</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Дата начала срока подачи заявок на участие в аукционе: «04» декабря 2017 года.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Окончание приема заявок «26» января 2018 года в 16 часов 00 минут</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21</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Место, день и время начала рассмотрения заявок и определения участников аукциона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Рассмотрение заявок на участие в аукционе будет проходить по адресу: г. Родники, ул. Советская, д. 8, каб. №4. Начало рассмотрения заявок на участие в аукционе: «31» января 2018 года в 10-00 часов.</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22</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Место, дата и время проведения аукциона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Аукцион проводится по адресу:                        г. Родники, ул. Советская, д. 8, каб.9,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«02» февраля 2018 года в  10-00 часов.</w:t>
            </w:r>
          </w:p>
        </w:tc>
      </w:tr>
      <w:tr w:rsidR="00503681" w:rsidRPr="003270F9" w:rsidTr="00E2734A">
        <w:trPr>
          <w:trHeight w:val="738"/>
        </w:trPr>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23</w:t>
            </w:r>
          </w:p>
        </w:tc>
        <w:tc>
          <w:tcPr>
            <w:tcW w:w="3827"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Срок подписания договора</w:t>
            </w:r>
          </w:p>
        </w:tc>
        <w:tc>
          <w:tcPr>
            <w:tcW w:w="5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Не ранее 10 дней и не позднее 20 дней со дня размещения на официальном сайте </w:t>
            </w:r>
            <w:r w:rsidRPr="003270F9">
              <w:rPr>
                <w:rFonts w:ascii="Times New Roman" w:hAnsi="Times New Roman" w:cs="Times New Roman"/>
                <w:sz w:val="28"/>
                <w:szCs w:val="28"/>
              </w:rPr>
              <w:lastRenderedPageBreak/>
              <w:t xml:space="preserve">протокола аукциона. </w:t>
            </w:r>
          </w:p>
        </w:tc>
      </w:tr>
    </w:tbl>
    <w:p w:rsidR="0078442E" w:rsidRDefault="0078442E" w:rsidP="0078442E">
      <w:pPr>
        <w:rPr>
          <w:rFonts w:ascii="Times New Roman" w:hAnsi="Times New Roman" w:cs="Times New Roman"/>
          <w:sz w:val="28"/>
          <w:szCs w:val="28"/>
        </w:rPr>
      </w:pPr>
    </w:p>
    <w:p w:rsidR="00503681" w:rsidRPr="003270F9" w:rsidRDefault="00503681" w:rsidP="0078442E">
      <w:pPr>
        <w:rPr>
          <w:rFonts w:ascii="Times New Roman" w:hAnsi="Times New Roman" w:cs="Times New Roman"/>
          <w:sz w:val="28"/>
          <w:szCs w:val="28"/>
        </w:rPr>
      </w:pPr>
      <w:r w:rsidRPr="003270F9">
        <w:rPr>
          <w:rFonts w:ascii="Times New Roman" w:hAnsi="Times New Roman" w:cs="Times New Roman"/>
          <w:sz w:val="28"/>
          <w:szCs w:val="28"/>
        </w:rPr>
        <w:t>РАЗДЕЛ 4.</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ОБРАЗЦЫ ФОРМ И ДОКУМЕНТОВ ДЛЯ ЗАПОЛНЕНИЯ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ЗАЯВИТЕЛЯМИ</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Форма 1</w:t>
      </w:r>
    </w:p>
    <w:p w:rsidR="00503681" w:rsidRPr="003270F9" w:rsidRDefault="00503681" w:rsidP="0078442E">
      <w:pPr>
        <w:jc w:val="right"/>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ОПИСЬ ДОКУМЕТОВ, ВХОДЯЩИХ В СОСТАВ ЗАЯВКИ</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НА УЧАСТИЕ В АУКЦИОНЕ</w:t>
      </w:r>
    </w:p>
    <w:p w:rsidR="00503681" w:rsidRPr="003270F9" w:rsidRDefault="00503681" w:rsidP="0078442E">
      <w:pPr>
        <w:jc w:val="cente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364"/>
        <w:gridCol w:w="1041"/>
      </w:tblGrid>
      <w:tr w:rsidR="00503681" w:rsidRPr="003270F9" w:rsidTr="00E2734A">
        <w:tc>
          <w:tcPr>
            <w:tcW w:w="85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п/п</w:t>
            </w:r>
          </w:p>
        </w:tc>
        <w:tc>
          <w:tcPr>
            <w:tcW w:w="8364"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 входящий в состав заявки на участие в аукционе</w:t>
            </w:r>
          </w:p>
        </w:tc>
        <w:tc>
          <w:tcPr>
            <w:tcW w:w="1041"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Стр.</w:t>
            </w: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836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04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c>
          <w:tcPr>
            <w:tcW w:w="85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8364"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104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Подпись руководителя ______________________________      (Фамилия И.О.)</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М.П.</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Форма 2</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На бланке организации</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ЗАЯВКА НА УЧАСТИЕ В АУКЦИОНЕ</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право заключения договора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ЛОТ №_______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Изучив документацию об аукционе на право заключения вышеупомянутого договора, а также применимые к данному аукциону законодательство и нормативно-правовые акты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организации – заявителя),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в лице, _____________________________________________________________________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должности руководителя и его Ф.И.О.)</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сообщает о согласии участвовать в аукционе на условиях, установленных в указанной документации, и в случае победы заключить договор аренды в соответствии с  условиями аукциона.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Настоящим подтверждаем, что ___________________________________является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(наименование организации – заявителя)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субъектом малого и среднего предпринимательства/организацией, образующей инфраструктуру поддержки малого и среднего предпринимательства и соответствует  следующим обязательным требованиям к участникам аукциона: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 Соответствие требованиям, установленным Федеральным законом от 24.07.2007 № 209-ФЗ «О развитии малого и среднего предпринимательства в Российской Федерации»;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 Отсутствие проведения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 Отсутствие приостановления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Руководитель организации _____________________ (Фамилия И.О.)</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(подпись)</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М.П.</w:t>
      </w: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 xml:space="preserve"> Форма 3</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СВЕДЕНИЯ О ЗАЯВИТЕЛЕ</w:t>
      </w:r>
    </w:p>
    <w:tbl>
      <w:tblPr>
        <w:tblW w:w="0" w:type="auto"/>
        <w:tblBorders>
          <w:bottom w:val="single" w:sz="12" w:space="0" w:color="auto"/>
        </w:tblBorders>
        <w:tblLayout w:type="fixed"/>
        <w:tblLook w:val="04A0"/>
      </w:tblPr>
      <w:tblGrid>
        <w:gridCol w:w="10421"/>
      </w:tblGrid>
      <w:tr w:rsidR="00503681" w:rsidRPr="003270F9" w:rsidTr="00E2734A">
        <w:tc>
          <w:tcPr>
            <w:tcW w:w="10421" w:type="dxa"/>
            <w:tcBorders>
              <w:top w:val="nil"/>
              <w:left w:val="nil"/>
              <w:bottom w:val="single" w:sz="12" w:space="0" w:color="auto"/>
              <w:right w:val="nil"/>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 бланке организации</w:t>
      </w:r>
      <w:r w:rsidRPr="003270F9">
        <w:rPr>
          <w:rFonts w:ascii="Times New Roman" w:hAnsi="Times New Roman" w:cs="Times New Roman"/>
          <w:sz w:val="28"/>
          <w:szCs w:val="28"/>
        </w:rPr>
        <w:tab/>
        <w:t xml:space="preserve">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заявителя______________________________________________________</w:t>
      </w:r>
    </w:p>
    <w:p w:rsidR="00503681" w:rsidRPr="003270F9" w:rsidRDefault="00503681" w:rsidP="00503681">
      <w:pPr>
        <w:rPr>
          <w:rFonts w:ascii="Times New Roman" w:hAnsi="Times New Roman" w:cs="Times New Roman"/>
          <w:sz w:val="28"/>
          <w:szCs w:val="28"/>
        </w:rPr>
      </w:pPr>
    </w:p>
    <w:tbl>
      <w:tblPr>
        <w:tblW w:w="9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5218"/>
        <w:gridCol w:w="4199"/>
      </w:tblGrid>
      <w:tr w:rsidR="00503681" w:rsidRPr="003270F9" w:rsidTr="00E2734A">
        <w:trPr>
          <w:trHeight w:val="499"/>
        </w:trPr>
        <w:tc>
          <w:tcPr>
            <w:tcW w:w="468"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Фирменное наименование (наименование) для юридического лица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340"/>
        </w:trPr>
        <w:tc>
          <w:tcPr>
            <w:tcW w:w="468"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Ф.И.О. для индивидуального предпринимателя </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499"/>
        </w:trPr>
        <w:tc>
          <w:tcPr>
            <w:tcW w:w="468" w:type="dxa"/>
            <w:vMerge w:val="restart"/>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Сведения об организационно-правовой форме для юридического лица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376"/>
        </w:trPr>
        <w:tc>
          <w:tcPr>
            <w:tcW w:w="468" w:type="dxa"/>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Паспортные данные для индивидуального предпринимателя</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376"/>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Место жительства (для индивидуального предпринимателя)</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268"/>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4 </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Место нахождения (для юридического лица)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268"/>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Почтовый адрес (для юридического лица)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529"/>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Ответственный исполнитель заявителя, номер контактного телефона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298"/>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Факс</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291"/>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Адрес электронной почты</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299"/>
        </w:trPr>
        <w:tc>
          <w:tcPr>
            <w:tcW w:w="468"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Просим указать следующие сведения</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307"/>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Ф.И.О. руководителя для юридического лица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531"/>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Банковские реквизиты заявителя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(для заполнения проекта договора)</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531"/>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Почтовый адрес налогового органа, в котором зарегистрирован заявитель</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531"/>
        </w:trPr>
        <w:tc>
          <w:tcPr>
            <w:tcW w:w="468"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Почтовый адрес Арбитражного суда региона, на территории которого зарегистрирован заявитель</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r w:rsidR="00503681" w:rsidRPr="003270F9" w:rsidTr="00E2734A">
        <w:trPr>
          <w:trHeight w:val="531"/>
        </w:trPr>
        <w:tc>
          <w:tcPr>
            <w:tcW w:w="468"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w:t>
            </w:r>
          </w:p>
        </w:tc>
        <w:tc>
          <w:tcPr>
            <w:tcW w:w="5220" w:type="dxa"/>
            <w:tcBorders>
              <w:top w:val="single" w:sz="4" w:space="0" w:color="auto"/>
              <w:left w:val="single" w:sz="4" w:space="0" w:color="auto"/>
              <w:bottom w:val="single" w:sz="4" w:space="0" w:color="auto"/>
              <w:right w:val="single" w:sz="4" w:space="0" w:color="auto"/>
            </w:tcBorders>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Почтовый адрес Территориального управления федеральной службы судебных приставов</w:t>
            </w:r>
          </w:p>
        </w:tc>
        <w:tc>
          <w:tcPr>
            <w:tcW w:w="4201" w:type="dxa"/>
            <w:tcBorders>
              <w:top w:val="single" w:sz="4" w:space="0" w:color="auto"/>
              <w:left w:val="single" w:sz="4" w:space="0" w:color="auto"/>
              <w:bottom w:val="single" w:sz="4" w:space="0" w:color="auto"/>
              <w:right w:val="single" w:sz="4" w:space="0" w:color="auto"/>
            </w:tcBorders>
          </w:tcPr>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Руководитель организации _____________________ (Фамилия И.О.)</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М.П.</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7435FF" w:rsidRDefault="007435FF" w:rsidP="00503681">
      <w:pPr>
        <w:rPr>
          <w:rFonts w:ascii="Times New Roman" w:hAnsi="Times New Roman" w:cs="Times New Roman"/>
          <w:sz w:val="28"/>
          <w:szCs w:val="28"/>
        </w:rPr>
      </w:pPr>
    </w:p>
    <w:p w:rsidR="007435FF" w:rsidRDefault="007435FF"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РАЗДЕЛ 5.</w:t>
      </w:r>
    </w:p>
    <w:p w:rsidR="007435FF" w:rsidRDefault="007435FF" w:rsidP="0078442E">
      <w:pPr>
        <w:jc w:val="right"/>
        <w:rPr>
          <w:rFonts w:ascii="Times New Roman" w:hAnsi="Times New Roman" w:cs="Times New Roman"/>
          <w:sz w:val="28"/>
          <w:szCs w:val="28"/>
        </w:rPr>
      </w:pPr>
    </w:p>
    <w:p w:rsidR="00503681" w:rsidRPr="003270F9" w:rsidRDefault="00503681" w:rsidP="0078442E">
      <w:pPr>
        <w:jc w:val="right"/>
        <w:rPr>
          <w:rFonts w:ascii="Times New Roman" w:hAnsi="Times New Roman" w:cs="Times New Roman"/>
          <w:sz w:val="28"/>
          <w:szCs w:val="28"/>
        </w:rPr>
      </w:pPr>
      <w:r w:rsidRPr="003270F9">
        <w:rPr>
          <w:rFonts w:ascii="Times New Roman" w:hAnsi="Times New Roman" w:cs="Times New Roman"/>
          <w:sz w:val="28"/>
          <w:szCs w:val="28"/>
        </w:rPr>
        <w:t>ПРОЕКТ</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ЛОТ №1</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ДОГОВОР АРЕНДЫ  №</w:t>
      </w:r>
    </w:p>
    <w:p w:rsidR="00503681" w:rsidRPr="003270F9" w:rsidRDefault="00503681" w:rsidP="00503681">
      <w:pPr>
        <w:rPr>
          <w:rFonts w:ascii="Times New Roman" w:hAnsi="Times New Roman" w:cs="Times New Roman"/>
          <w:sz w:val="28"/>
          <w:szCs w:val="28"/>
        </w:rPr>
      </w:pPr>
    </w:p>
    <w:tbl>
      <w:tblPr>
        <w:tblW w:w="0" w:type="auto"/>
        <w:tblLook w:val="01E0"/>
      </w:tblPr>
      <w:tblGrid>
        <w:gridCol w:w="4785"/>
        <w:gridCol w:w="4863"/>
      </w:tblGrid>
      <w:tr w:rsidR="00503681" w:rsidRPr="003270F9" w:rsidTr="00E2734A">
        <w:tc>
          <w:tcPr>
            <w:tcW w:w="4785"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г. Родники</w:t>
            </w:r>
          </w:p>
        </w:tc>
        <w:tc>
          <w:tcPr>
            <w:tcW w:w="4863" w:type="dxa"/>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    _________2018</w:t>
            </w:r>
          </w:p>
        </w:tc>
      </w:tr>
    </w:tbl>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RU 375210002010001 с изменениями: от 23.12.2010г. номер регистрации RU 375210002010002, от 11.04.2012г. номер регистрации RU 375210002010002, от 23.12.2010г. номер регистрации RU 375210002010002, от 23.12.2010г. номер регистрации RU 375210002012001, от 27.02.2013г. номер регистрации RU 375210002013001, 375210002013002, от 25.03.2014г. номер регистрации RU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w:t>
      </w:r>
      <w:r w:rsidRPr="003270F9">
        <w:rPr>
          <w:rFonts w:ascii="Times New Roman" w:hAnsi="Times New Roman" w:cs="Times New Roman"/>
          <w:sz w:val="28"/>
          <w:szCs w:val="28"/>
        </w:rPr>
        <w:lastRenderedPageBreak/>
        <w:t xml:space="preserve">среднего предпринимательства от _______2017г., заключили настоящий договор о нижеследующем: </w:t>
      </w:r>
    </w:p>
    <w:p w:rsidR="00503681" w:rsidRPr="003270F9" w:rsidRDefault="00503681" w:rsidP="00790D47">
      <w:pPr>
        <w:jc w:val="both"/>
        <w:rPr>
          <w:rFonts w:ascii="Times New Roman" w:hAnsi="Times New Roman" w:cs="Times New Roman"/>
          <w:sz w:val="28"/>
          <w:szCs w:val="28"/>
        </w:rPr>
      </w:pPr>
    </w:p>
    <w:p w:rsidR="0078442E" w:rsidRDefault="0078442E"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Предмет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1.1. Арендодатель сдаёт, а Арендатор принимает в аренду имущество муниципального образования «Родниковский муниципальный район» -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(далее – помещение),  для использования под магазин.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1.2. Срок аренды на 5 лет (при подписании Договора устанавливается конкретная календарная дата (число, месяц, год) окончания срока  действия Договора).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 Обязанности Сторон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2.1. Арендодатель  обязуется: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2.1.1. Предоставить соответствующее имущество Арендатору по акту приёма - передачи (Приложение 1).</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 Арендатор обязуется: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2.3.1. Использовать имущество исключительно по прямому назначению, указанному в п. 1.1 настоящего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2.3.3. Следить за нормальным функционированием и техническим состоянием инженерно- технических коммуникаций, охранной, противопожарной сигнализации, а также телефонной сети. Обеспечить их сохранность.</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2.3.8. Своевременно производить за свой счёт текущий и капитальный ремонт арендуемого здания с предварительным письменным уведомлением Арендодателя, инженерно</w:t>
      </w:r>
      <w:r w:rsidRPr="003270F9">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2.3.10. Письменно сообщить Арендодателю не позднее, чем за две недели о предстоящем освобождении здания как в связи с окончанием срока действия Договора, так и при досрочном его освобождении. Сдать Арендодателю помещение по акту приёма - передачи. Акт приёма - передачи составляется в соответствии с разделом 3 настоящего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2.3.14. Вносить платежи в размере, сроки и порядке, установленные разделом 4 настоящего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 Порядок возврата Арендодателю арендуемого имущества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помещении перестройки и переделки, а также улучшения, составляющие принадлежность имущества и неотделимые без вреда для его </w:t>
      </w:r>
      <w:r w:rsidRPr="003270F9">
        <w:rPr>
          <w:rFonts w:ascii="Times New Roman" w:hAnsi="Times New Roman" w:cs="Times New Roman"/>
          <w:sz w:val="28"/>
          <w:szCs w:val="28"/>
        </w:rPr>
        <w:lastRenderedPageBreak/>
        <w:t>конструкции и интерьера. Стоимость неотделимых улучшений, перестроек и переделок Арендатору не возмещается.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 Платежи и расчёты по Договору</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.10.2017г. № ___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4.3. Арендная плата за пользование имуществом вносится в следующем порядке:</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5. Ответственность сторон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5.1. Ответственность Арендатора: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sch" w:val="1"/>
          <w:attr w:name="val" w:val="4"/>
        </w:smartTagPr>
        <w:r w:rsidRPr="003270F9">
          <w:rPr>
            <w:rFonts w:ascii="Times New Roman" w:hAnsi="Times New Roman" w:cs="Times New Roman"/>
            <w:sz w:val="28"/>
            <w:szCs w:val="28"/>
          </w:rPr>
          <w:t>4</w:t>
        </w:r>
      </w:smartTag>
      <w:r w:rsidRPr="003270F9">
        <w:rPr>
          <w:rFonts w:ascii="Times New Roman" w:hAnsi="Times New Roman" w:cs="Times New Roman"/>
          <w:sz w:val="28"/>
          <w:szCs w:val="28"/>
        </w:rPr>
        <w:t>.</w:t>
      </w:r>
      <w:smartTag w:uri="urn:schemas-microsoft-com:office:cs:smarttags" w:element="NumConv6p0">
        <w:smartTagPr>
          <w:attr w:name="sch" w:val="1"/>
          <w:attr w:name="val" w:val="3"/>
        </w:smartTagPr>
        <w:r w:rsidRPr="003270F9">
          <w:rPr>
            <w:rFonts w:ascii="Times New Roman" w:hAnsi="Times New Roman" w:cs="Times New Roman"/>
            <w:sz w:val="28"/>
            <w:szCs w:val="28"/>
          </w:rPr>
          <w:t>3</w:t>
        </w:r>
      </w:smartTag>
      <w:r w:rsidRPr="003270F9">
        <w:rPr>
          <w:rFonts w:ascii="Times New Roman" w:hAnsi="Times New Roman" w:cs="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Ущерб определяется комиссией с привлечением уполномоченных служб.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При этом настоящий Договор не считается продленным.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w:t>
      </w:r>
      <w:smartTag w:uri="urn:schemas-microsoft-com:office:cs:smarttags" w:element="NumConv6p0">
        <w:smartTagPr>
          <w:attr w:name="sch" w:val="1"/>
          <w:attr w:name="val" w:val="3"/>
        </w:smartTagPr>
        <w:r w:rsidRPr="003270F9">
          <w:rPr>
            <w:rFonts w:ascii="Times New Roman" w:hAnsi="Times New Roman" w:cs="Times New Roman"/>
            <w:sz w:val="28"/>
            <w:szCs w:val="28"/>
          </w:rPr>
          <w:t>3</w:t>
        </w:r>
      </w:smartTag>
      <w:r w:rsidRPr="003270F9">
        <w:rPr>
          <w:rFonts w:ascii="Times New Roman" w:hAnsi="Times New Roman" w:cs="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w:t>
      </w:r>
      <w:r w:rsidRPr="003270F9">
        <w:rPr>
          <w:rFonts w:ascii="Times New Roman" w:hAnsi="Times New Roman" w:cs="Times New Roman"/>
          <w:sz w:val="28"/>
          <w:szCs w:val="28"/>
        </w:rPr>
        <w:lastRenderedPageBreak/>
        <w:t xml:space="preserve">обязательств или устранения   нарушений, а также возмещения причиненных ими убытков.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6. Порядок изменения, расторжения, прекращения и продления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6.1. Изменение условий Договора, его расторжение и  прекращение допускаются по согласованию сторон.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sch" w:val="4"/>
          <w:attr w:name="val" w:val="1.1"/>
        </w:smartTagPr>
        <w:r w:rsidRPr="003270F9">
          <w:rPr>
            <w:rFonts w:ascii="Times New Roman" w:hAnsi="Times New Roman" w:cs="Times New Roman"/>
            <w:sz w:val="28"/>
            <w:szCs w:val="28"/>
          </w:rPr>
          <w:t>1.1</w:t>
        </w:r>
      </w:smartTag>
      <w:r w:rsidRPr="003270F9">
        <w:rPr>
          <w:rFonts w:ascii="Times New Roman" w:hAnsi="Times New Roman" w:cs="Times New Roman"/>
          <w:sz w:val="28"/>
          <w:szCs w:val="28"/>
        </w:rPr>
        <w:t xml:space="preserve"> Договора;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7. Иные условия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 xml:space="preserve">-й экз. – Комитету по управлению имуществом администрации Родниковского муниципального района, </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2-й экз. – ____________________.</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8. Дополнительные условия</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503681" w:rsidRPr="003270F9" w:rsidRDefault="00503681" w:rsidP="00790D47">
      <w:pPr>
        <w:jc w:val="both"/>
        <w:rPr>
          <w:rFonts w:ascii="Times New Roman" w:hAnsi="Times New Roman" w:cs="Times New Roman"/>
          <w:sz w:val="28"/>
          <w:szCs w:val="28"/>
        </w:rPr>
      </w:pP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Юридические адреса сторон:</w:t>
      </w:r>
    </w:p>
    <w:p w:rsidR="00503681" w:rsidRPr="003270F9" w:rsidRDefault="00503681" w:rsidP="00790D47">
      <w:pPr>
        <w:jc w:val="both"/>
        <w:rPr>
          <w:rFonts w:ascii="Times New Roman" w:hAnsi="Times New Roman" w:cs="Times New Roman"/>
          <w:sz w:val="28"/>
          <w:szCs w:val="28"/>
        </w:rPr>
      </w:pPr>
      <w:r w:rsidRPr="003270F9">
        <w:rPr>
          <w:rFonts w:ascii="Times New Roman" w:hAnsi="Times New Roman" w:cs="Times New Roman"/>
          <w:sz w:val="28"/>
          <w:szCs w:val="28"/>
        </w:rPr>
        <w:t>Арендодатель: Муниципальное образование «Родниковский муниципальный район», Ивановская область, г. Родники, ул. Советская, д. 8</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Арендатор: ___________________________________________________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Приложения к Договору: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1) Акт приёма - передачи.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2) Расчёт арендной платы.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Подписи сторон:</w:t>
      </w:r>
    </w:p>
    <w:tbl>
      <w:tblPr>
        <w:tblW w:w="10530" w:type="dxa"/>
        <w:tblLayout w:type="fixed"/>
        <w:tblLook w:val="04A0"/>
      </w:tblPr>
      <w:tblGrid>
        <w:gridCol w:w="4969"/>
        <w:gridCol w:w="5561"/>
      </w:tblGrid>
      <w:tr w:rsidR="00503681" w:rsidRPr="003270F9" w:rsidTr="00E2734A">
        <w:tc>
          <w:tcPr>
            <w:tcW w:w="4968"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Арендодатель: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Муниципальное образование «Родниковский муниципальный район»</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Председатель комитета</w:t>
            </w:r>
          </w:p>
        </w:tc>
        <w:tc>
          <w:tcPr>
            <w:tcW w:w="5560"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Арендатор:</w:t>
            </w:r>
          </w:p>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_____________ Л.В.Белянина       </w:t>
      </w:r>
      <w:r w:rsidRPr="003270F9">
        <w:rPr>
          <w:rFonts w:ascii="Times New Roman" w:hAnsi="Times New Roman" w:cs="Times New Roman"/>
          <w:sz w:val="28"/>
          <w:szCs w:val="28"/>
        </w:rPr>
        <w:tab/>
        <w:t xml:space="preserve">                    _____________      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М.П.                              </w:t>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М.П.</w:t>
      </w:r>
    </w:p>
    <w:tbl>
      <w:tblPr>
        <w:tblW w:w="3825" w:type="dxa"/>
        <w:tblInd w:w="6062" w:type="dxa"/>
        <w:tblLayout w:type="fixed"/>
        <w:tblLook w:val="01E0"/>
      </w:tblPr>
      <w:tblGrid>
        <w:gridCol w:w="3825"/>
      </w:tblGrid>
      <w:tr w:rsidR="00503681" w:rsidRPr="003270F9" w:rsidTr="007435FF">
        <w:tc>
          <w:tcPr>
            <w:tcW w:w="3825"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br w:type="page"/>
              <w:t xml:space="preserve">Приложение 1 к договору аренды от ___.____.2018 № ________ </w:t>
            </w:r>
          </w:p>
          <w:p w:rsidR="00503681" w:rsidRPr="003270F9" w:rsidRDefault="00503681" w:rsidP="00503681">
            <w:pPr>
              <w:rPr>
                <w:rFonts w:ascii="Times New Roman" w:hAnsi="Times New Roman" w:cs="Times New Roman"/>
                <w:sz w:val="28"/>
                <w:szCs w:val="28"/>
              </w:rPr>
            </w:pPr>
          </w:p>
        </w:tc>
      </w:tr>
    </w:tbl>
    <w:p w:rsidR="00503681" w:rsidRPr="003270F9" w:rsidRDefault="00503681" w:rsidP="00503681">
      <w:pPr>
        <w:rPr>
          <w:rFonts w:ascii="Times New Roman" w:hAnsi="Times New Roman" w:cs="Times New Roman"/>
          <w:sz w:val="28"/>
          <w:szCs w:val="28"/>
        </w:rPr>
      </w:pP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АКТ</w:t>
      </w:r>
    </w:p>
    <w:p w:rsidR="00503681" w:rsidRPr="003270F9" w:rsidRDefault="00503681" w:rsidP="0078442E">
      <w:pPr>
        <w:jc w:val="center"/>
        <w:rPr>
          <w:rFonts w:ascii="Times New Roman" w:hAnsi="Times New Roman" w:cs="Times New Roman"/>
          <w:sz w:val="28"/>
          <w:szCs w:val="28"/>
        </w:rPr>
      </w:pPr>
      <w:r w:rsidRPr="003270F9">
        <w:rPr>
          <w:rFonts w:ascii="Times New Roman" w:hAnsi="Times New Roman" w:cs="Times New Roman"/>
          <w:sz w:val="28"/>
          <w:szCs w:val="28"/>
        </w:rPr>
        <w:t>приёма - передачи от ____________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___________________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для использования под магазин.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Предоставляемое в аренду помещение находится в удовлетворительном техническом состоянии.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pPr w:leftFromText="180" w:rightFromText="180" w:bottomFromText="200" w:vertAnchor="text" w:horzAnchor="margin" w:tblpY="65"/>
        <w:tblW w:w="10635" w:type="dxa"/>
        <w:tblLayout w:type="fixed"/>
        <w:tblLook w:val="04A0"/>
      </w:tblPr>
      <w:tblGrid>
        <w:gridCol w:w="5015"/>
        <w:gridCol w:w="5620"/>
      </w:tblGrid>
      <w:tr w:rsidR="00503681" w:rsidRPr="003270F9" w:rsidTr="00E2734A">
        <w:tc>
          <w:tcPr>
            <w:tcW w:w="5013"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СДАЛ:</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Арендодатель:</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   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м.п.       </w:t>
            </w:r>
          </w:p>
        </w:tc>
        <w:tc>
          <w:tcPr>
            <w:tcW w:w="5618" w:type="dxa"/>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xml:space="preserve">    ПРИНЯЛ:</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Арендатор:</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____________________</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м.п.       </w:t>
            </w:r>
          </w:p>
        </w:tc>
      </w:tr>
    </w:tbl>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Приложение 2 к договору аренды</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от ___.____.2018 № ________ </w:t>
      </w:r>
    </w:p>
    <w:p w:rsidR="00503681" w:rsidRPr="003270F9" w:rsidRDefault="00503681" w:rsidP="00503681">
      <w:pPr>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Расчёт арендной платы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w:t>
      </w:r>
      <w:r w:rsidRPr="003270F9">
        <w:rPr>
          <w:rFonts w:ascii="Times New Roman" w:hAnsi="Times New Roman" w:cs="Times New Roman"/>
          <w:sz w:val="28"/>
          <w:szCs w:val="28"/>
        </w:rPr>
        <w:lastRenderedPageBreak/>
        <w:t>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_______2018 и составляет _____________ руб. (____________ тысяч __________ рублей __ коп.) в год без налога на добавленную стоимость.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Арендная плата в месяц в первый год аренды составляет:</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 руб. в год / 12 мес. = __________________ руб. в месяц.</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Подписи сторон:</w:t>
      </w:r>
    </w:p>
    <w:p w:rsidR="00503681" w:rsidRPr="003270F9" w:rsidRDefault="00503681" w:rsidP="0078442E">
      <w:pPr>
        <w:jc w:val="both"/>
        <w:rPr>
          <w:rFonts w:ascii="Times New Roman" w:hAnsi="Times New Roman" w:cs="Times New Roman"/>
          <w:sz w:val="28"/>
          <w:szCs w:val="28"/>
        </w:rPr>
      </w:pPr>
    </w:p>
    <w:tbl>
      <w:tblPr>
        <w:tblW w:w="9825" w:type="dxa"/>
        <w:tblLayout w:type="fixed"/>
        <w:tblLook w:val="04A0"/>
      </w:tblPr>
      <w:tblGrid>
        <w:gridCol w:w="5326"/>
        <w:gridCol w:w="4499"/>
      </w:tblGrid>
      <w:tr w:rsidR="00503681" w:rsidRPr="003270F9" w:rsidTr="00E2734A">
        <w:tc>
          <w:tcPr>
            <w:tcW w:w="5328"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Арендодатель: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      </w:t>
            </w:r>
          </w:p>
        </w:tc>
        <w:tc>
          <w:tcPr>
            <w:tcW w:w="4500"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Арендатор:</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w:t>
            </w:r>
          </w:p>
        </w:tc>
      </w:tr>
    </w:tbl>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ab/>
        <w:t xml:space="preserve">            ПРОЕКТ</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ЛОТ №2</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ДОГОВОР АРЕНДЫ  №</w:t>
      </w:r>
    </w:p>
    <w:p w:rsidR="00503681" w:rsidRPr="003270F9" w:rsidRDefault="00503681" w:rsidP="0078442E">
      <w:pPr>
        <w:jc w:val="both"/>
        <w:rPr>
          <w:rFonts w:ascii="Times New Roman" w:hAnsi="Times New Roman" w:cs="Times New Roman"/>
          <w:sz w:val="28"/>
          <w:szCs w:val="28"/>
        </w:rPr>
      </w:pPr>
    </w:p>
    <w:tbl>
      <w:tblPr>
        <w:tblW w:w="0" w:type="auto"/>
        <w:tblLook w:val="01E0"/>
      </w:tblPr>
      <w:tblGrid>
        <w:gridCol w:w="4785"/>
        <w:gridCol w:w="4863"/>
      </w:tblGrid>
      <w:tr w:rsidR="00503681" w:rsidRPr="003270F9" w:rsidTr="00E2734A">
        <w:tc>
          <w:tcPr>
            <w:tcW w:w="4785"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г. Родники</w:t>
            </w:r>
          </w:p>
        </w:tc>
        <w:tc>
          <w:tcPr>
            <w:tcW w:w="4863"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    _________2017</w:t>
            </w:r>
          </w:p>
        </w:tc>
      </w:tr>
    </w:tbl>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w:t>
      </w:r>
      <w:r w:rsidRPr="003270F9">
        <w:rPr>
          <w:rFonts w:ascii="Times New Roman" w:hAnsi="Times New Roman" w:cs="Times New Roman"/>
          <w:sz w:val="28"/>
          <w:szCs w:val="28"/>
        </w:rPr>
        <w:lastRenderedPageBreak/>
        <w:t xml:space="preserve">Главном управлении Министерства юстиции Российской Федерации по Центральному федеральному округу в Ивановской области 17.06.2010, регистрационный номер RU 375210002010001 с изменениями: от 23.12.2010г. номер регистрации RU 375210002010002, от 11.04.2012г. номер регистрации RU 375210002010002, от 23.12.2010г. номер регистрации RU 375210002010002, от 23.12.2010г. номер регистрации RU 375210002012001, от 27.02.2013г. номер регистрации RU 375210002013001, 375210002013002, от 25.03.2014г. номер регистрации RU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_______2018г., заключили настоящий договор о нижеследующем: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Предмет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1.1. Арендодатель сдаёт, а Арендатор принимает в аренду имущество муниципального образования «Родниковский муниципальный район»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(далее – здание),  для использования под магазин.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1.2. Срок аренды на 5 лет (при подписании Договора устанавливается конкретная календарная дата (число, месяц, год) окончания срока  действия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Обязанности Сторон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2.1. Арендодатель  обязуется: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2.1.1. Предоставить соответствующее имущество Арендатору по акту приёма - передачи (Приложение 1).</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 Арендатор обязуется: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2.3.1. Использовать имущество исключительно по прямому назначению, указанному в п. 1.1 настоящего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2.3.3. Следить за нормальным функционированием и техническим состоянием инженерно-технических коммуникаций, охранной, противопожарной сигнализации, а также телефонной сети. Обеспечить их сохранность.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w:t>
      </w:r>
      <w:r w:rsidRPr="003270F9">
        <w:rPr>
          <w:rFonts w:ascii="Times New Roman" w:hAnsi="Times New Roman" w:cs="Times New Roman"/>
          <w:sz w:val="28"/>
          <w:szCs w:val="28"/>
        </w:rPr>
        <w:lastRenderedPageBreak/>
        <w:t>возможные меры по предотвращению угрозы, против дальнейшего разрушения или повреждения объекта.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2.3.8. Своевременно производить за свой счёт текущий и капитальный ремонт арендуемого здания с предварительным письменным уведомлением Арендодателя, инженерно</w:t>
      </w:r>
      <w:r w:rsidRPr="003270F9">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2.3.10. Письменно сообщить Арендодателю не позднее, чем за две недели о предстоящем освобождении здания как в связи с окончанием срока действия Договора, так и при досрочном его освобождении. Сдать Арендодателю помещение по акту приёма - передачи. Акт приёма - передачи составляется в соответствии с разделом 3 настоящего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w:t>
      </w:r>
      <w:r w:rsidRPr="003270F9">
        <w:rPr>
          <w:rFonts w:ascii="Times New Roman" w:hAnsi="Times New Roman" w:cs="Times New Roman"/>
          <w:sz w:val="28"/>
          <w:szCs w:val="28"/>
        </w:rPr>
        <w:lastRenderedPageBreak/>
        <w:t xml:space="preserve">имущества по его прямому назначению или ухудшению его состояния, предусмотренного настоящим Договором.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2.3.14. Вносить платежи в размере, сроки и порядке, установленные разделом 4 настоящего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Порядок возврата Арендодателю арендуемого имущества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 Платежи и расчёты по Договору</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w:t>
      </w:r>
      <w:r w:rsidRPr="003270F9">
        <w:rPr>
          <w:rFonts w:ascii="Times New Roman" w:hAnsi="Times New Roman" w:cs="Times New Roman"/>
          <w:sz w:val="28"/>
          <w:szCs w:val="28"/>
        </w:rPr>
        <w:lastRenderedPageBreak/>
        <w:t>Родниковского муниципального района, а также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_______2018г. и составляет _____________ руб. (____________ тысяч __________ рублей __ коп.) в год без налога на добавленную стоимость.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4.3. Арендная плата за пользование имуществом вносится в следующем порядке: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5. Ответственность сторон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5.1. Ответственность Арендатора: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sch" w:val="1"/>
          <w:attr w:name="val" w:val="4"/>
        </w:smartTagPr>
        <w:r w:rsidRPr="003270F9">
          <w:rPr>
            <w:rFonts w:ascii="Times New Roman" w:hAnsi="Times New Roman" w:cs="Times New Roman"/>
            <w:sz w:val="28"/>
            <w:szCs w:val="28"/>
          </w:rPr>
          <w:t>4</w:t>
        </w:r>
      </w:smartTag>
      <w:r w:rsidRPr="003270F9">
        <w:rPr>
          <w:rFonts w:ascii="Times New Roman" w:hAnsi="Times New Roman" w:cs="Times New Roman"/>
          <w:sz w:val="28"/>
          <w:szCs w:val="28"/>
        </w:rPr>
        <w:t>.</w:t>
      </w:r>
      <w:smartTag w:uri="urn:schemas-microsoft-com:office:cs:smarttags" w:element="NumConv6p0">
        <w:smartTagPr>
          <w:attr w:name="sch" w:val="1"/>
          <w:attr w:name="val" w:val="3"/>
        </w:smartTagPr>
        <w:r w:rsidRPr="003270F9">
          <w:rPr>
            <w:rFonts w:ascii="Times New Roman" w:hAnsi="Times New Roman" w:cs="Times New Roman"/>
            <w:sz w:val="28"/>
            <w:szCs w:val="28"/>
          </w:rPr>
          <w:t>3</w:t>
        </w:r>
      </w:smartTag>
      <w:r w:rsidRPr="003270F9">
        <w:rPr>
          <w:rFonts w:ascii="Times New Roman" w:hAnsi="Times New Roman" w:cs="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Ущерб определяется комиссией с привлечением уполномоченных служб.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При этом настоящий Договор не считается продленным.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w:t>
      </w:r>
      <w:smartTag w:uri="urn:schemas-microsoft-com:office:cs:smarttags" w:element="NumConv6p0">
        <w:smartTagPr>
          <w:attr w:name="sch" w:val="1"/>
          <w:attr w:name="val" w:val="3"/>
        </w:smartTagPr>
        <w:r w:rsidRPr="003270F9">
          <w:rPr>
            <w:rFonts w:ascii="Times New Roman" w:hAnsi="Times New Roman" w:cs="Times New Roman"/>
            <w:sz w:val="28"/>
            <w:szCs w:val="28"/>
          </w:rPr>
          <w:t>3</w:t>
        </w:r>
      </w:smartTag>
      <w:r w:rsidRPr="003270F9">
        <w:rPr>
          <w:rFonts w:ascii="Times New Roman" w:hAnsi="Times New Roman" w:cs="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6. Порядок изменения, расторжения, прекращения и продления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6.1. Изменение условий Договора, его расторжение и  прекращение допускаются по согласованию сторон.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sch" w:val="4"/>
          <w:attr w:name="val" w:val="1.1"/>
        </w:smartTagPr>
        <w:r w:rsidRPr="003270F9">
          <w:rPr>
            <w:rFonts w:ascii="Times New Roman" w:hAnsi="Times New Roman" w:cs="Times New Roman"/>
            <w:sz w:val="28"/>
            <w:szCs w:val="28"/>
          </w:rPr>
          <w:t>1.1</w:t>
        </w:r>
      </w:smartTag>
      <w:r w:rsidRPr="003270F9">
        <w:rPr>
          <w:rFonts w:ascii="Times New Roman" w:hAnsi="Times New Roman" w:cs="Times New Roman"/>
          <w:sz w:val="28"/>
          <w:szCs w:val="28"/>
        </w:rPr>
        <w:t xml:space="preserve">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7. Иные условия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smartTag w:uri="urn:schemas-microsoft-com:office:cs:smarttags" w:element="NumConv6p0">
        <w:smartTagPr>
          <w:attr w:name="sch" w:val="1"/>
          <w:attr w:name="val" w:val="1"/>
        </w:smartTagPr>
        <w:r w:rsidRPr="003270F9">
          <w:rPr>
            <w:rFonts w:ascii="Times New Roman" w:hAnsi="Times New Roman" w:cs="Times New Roman"/>
            <w:sz w:val="28"/>
            <w:szCs w:val="28"/>
          </w:rPr>
          <w:t>1</w:t>
        </w:r>
      </w:smartTag>
      <w:r w:rsidRPr="003270F9">
        <w:rPr>
          <w:rFonts w:ascii="Times New Roman" w:hAnsi="Times New Roman" w:cs="Times New Roman"/>
          <w:sz w:val="28"/>
          <w:szCs w:val="28"/>
        </w:rPr>
        <w:t xml:space="preserve">-й экз. – Комитету по управлению имуществом администрации Родниковского муниципального района,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2-й экз. – 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lastRenderedPageBreak/>
        <w:t xml:space="preserve">  3-й экз. – Управлению Федеральной службы государственной регистрации, кадастра и картографии по Ивановской области.</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8. Дополнительные условия</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Юридические адреса сторон: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Арендодатель: Комитет по управлению имуществом администрации Родниковского муниципального района, </w:t>
      </w:r>
      <w:smartTag w:uri="urn:schemas-microsoft-com:office:smarttags" w:element="metricconverter">
        <w:smartTagPr>
          <w:attr w:name="ProductID" w:val="155250, г"/>
        </w:smartTagPr>
        <w:r w:rsidRPr="003270F9">
          <w:rPr>
            <w:rFonts w:ascii="Times New Roman" w:hAnsi="Times New Roman" w:cs="Times New Roman"/>
            <w:sz w:val="28"/>
            <w:szCs w:val="28"/>
          </w:rPr>
          <w:t>155250, г</w:t>
        </w:r>
      </w:smartTag>
      <w:r w:rsidRPr="003270F9">
        <w:rPr>
          <w:rFonts w:ascii="Times New Roman" w:hAnsi="Times New Roman" w:cs="Times New Roman"/>
          <w:sz w:val="28"/>
          <w:szCs w:val="28"/>
        </w:rPr>
        <w:t xml:space="preserve">. Родники, ул. Советская, д. 8.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Арендатор: ___________________________________________________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Приложения к Договору: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1) Акт приёма - передачи.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2) Расчёт арендной платы.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Подписи сторон:</w:t>
      </w:r>
    </w:p>
    <w:tbl>
      <w:tblPr>
        <w:tblW w:w="10530" w:type="dxa"/>
        <w:tblLayout w:type="fixed"/>
        <w:tblLook w:val="04A0"/>
      </w:tblPr>
      <w:tblGrid>
        <w:gridCol w:w="4969"/>
        <w:gridCol w:w="5561"/>
      </w:tblGrid>
      <w:tr w:rsidR="00503681" w:rsidRPr="003270F9" w:rsidTr="00E2734A">
        <w:tc>
          <w:tcPr>
            <w:tcW w:w="4968" w:type="dxa"/>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Арендодатель: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Муниципальное образование «Родниковский муниципальный район»</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Председатель комитета</w:t>
            </w:r>
          </w:p>
        </w:tc>
        <w:tc>
          <w:tcPr>
            <w:tcW w:w="5560" w:type="dxa"/>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Арендатор:</w:t>
            </w:r>
          </w:p>
          <w:p w:rsidR="00503681" w:rsidRPr="003270F9" w:rsidRDefault="00503681" w:rsidP="0078442E">
            <w:pPr>
              <w:jc w:val="both"/>
              <w:rPr>
                <w:rFonts w:ascii="Times New Roman" w:hAnsi="Times New Roman" w:cs="Times New Roman"/>
                <w:sz w:val="28"/>
                <w:szCs w:val="28"/>
              </w:rPr>
            </w:pPr>
          </w:p>
        </w:tc>
      </w:tr>
    </w:tbl>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 Л.В.Белянина      </w:t>
      </w:r>
      <w:r w:rsidRPr="003270F9">
        <w:rPr>
          <w:rFonts w:ascii="Times New Roman" w:hAnsi="Times New Roman" w:cs="Times New Roman"/>
          <w:sz w:val="28"/>
          <w:szCs w:val="28"/>
        </w:rPr>
        <w:tab/>
        <w:t xml:space="preserve">                 _____________      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                              </w:t>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М.П.</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br w:type="page"/>
      </w:r>
      <w:r w:rsidRPr="003270F9">
        <w:rPr>
          <w:rFonts w:ascii="Times New Roman" w:hAnsi="Times New Roman" w:cs="Times New Roman"/>
          <w:sz w:val="28"/>
          <w:szCs w:val="28"/>
        </w:rPr>
        <w:lastRenderedPageBreak/>
        <w:t xml:space="preserve">Приложение 1 к договору аренды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от ___.____.2018 № ________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АКТ</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приёма - передачи от ____________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д.2  для использования под магазин.</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Предоставляемое в аренду здание находится в удовлетворительном техническом состоянии.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tbl>
      <w:tblPr>
        <w:tblpPr w:leftFromText="180" w:rightFromText="180" w:bottomFromText="200" w:vertAnchor="text" w:horzAnchor="margin" w:tblpY="65"/>
        <w:tblW w:w="10635" w:type="dxa"/>
        <w:tblLayout w:type="fixed"/>
        <w:tblLook w:val="04A0"/>
      </w:tblPr>
      <w:tblGrid>
        <w:gridCol w:w="5015"/>
        <w:gridCol w:w="5620"/>
      </w:tblGrid>
      <w:tr w:rsidR="00503681" w:rsidRPr="003270F9" w:rsidTr="00E2734A">
        <w:tc>
          <w:tcPr>
            <w:tcW w:w="5013" w:type="dxa"/>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СДАЛ:</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Арендодатель:</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   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       </w:t>
            </w:r>
          </w:p>
        </w:tc>
        <w:tc>
          <w:tcPr>
            <w:tcW w:w="5618" w:type="dxa"/>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ПРИНЯЛ:</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Арендатор:</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       </w:t>
            </w:r>
          </w:p>
        </w:tc>
      </w:tr>
    </w:tbl>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Приложение 2 к договору аренды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от ___.____.2018 № ________ </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Расчёт арендной платы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24.11.2017г. № 1646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_______2018 и составляет </w:t>
      </w:r>
      <w:r w:rsidRPr="003270F9">
        <w:rPr>
          <w:rFonts w:ascii="Times New Roman" w:hAnsi="Times New Roman" w:cs="Times New Roman"/>
          <w:sz w:val="28"/>
          <w:szCs w:val="28"/>
        </w:rPr>
        <w:lastRenderedPageBreak/>
        <w:t>_____________ руб. (____________ тысяч __________ рублей __ коп.) в год без налога на добавленную стоимость.</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Арендная плата в месяц в первый год аренды составляет:</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 руб. в год / 12 мес. = __________________ руб. в месяц.</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Подписи сторон:</w:t>
      </w:r>
    </w:p>
    <w:p w:rsidR="00503681" w:rsidRPr="003270F9" w:rsidRDefault="00503681" w:rsidP="0078442E">
      <w:pPr>
        <w:jc w:val="both"/>
        <w:rPr>
          <w:rFonts w:ascii="Times New Roman" w:hAnsi="Times New Roman" w:cs="Times New Roman"/>
          <w:sz w:val="28"/>
          <w:szCs w:val="28"/>
        </w:rPr>
      </w:pPr>
    </w:p>
    <w:tbl>
      <w:tblPr>
        <w:tblW w:w="9825" w:type="dxa"/>
        <w:tblLayout w:type="fixed"/>
        <w:tblLook w:val="04A0"/>
      </w:tblPr>
      <w:tblGrid>
        <w:gridCol w:w="5326"/>
        <w:gridCol w:w="4499"/>
      </w:tblGrid>
      <w:tr w:rsidR="00503681" w:rsidRPr="003270F9" w:rsidTr="00E2734A">
        <w:tc>
          <w:tcPr>
            <w:tcW w:w="5328"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Арендодатель: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      </w:t>
            </w:r>
          </w:p>
        </w:tc>
        <w:tc>
          <w:tcPr>
            <w:tcW w:w="4500" w:type="dxa"/>
            <w:hideMark/>
          </w:tcPr>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Арендатор:</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______________________</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______________________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         м.п.</w:t>
            </w:r>
          </w:p>
        </w:tc>
      </w:tr>
    </w:tbl>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ab/>
        <w:t xml:space="preserve">            </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rPr>
        <w:tab/>
      </w:r>
      <w:r w:rsidRPr="003270F9">
        <w:rPr>
          <w:rFonts w:ascii="Times New Roman" w:hAnsi="Times New Roman" w:cs="Times New Roman"/>
          <w:sz w:val="28"/>
          <w:szCs w:val="28"/>
        </w:rPr>
        <w:tab/>
      </w:r>
    </w:p>
    <w:p w:rsidR="00503681" w:rsidRPr="003270F9" w:rsidRDefault="00503681" w:rsidP="00503681">
      <w:pPr>
        <w:rPr>
          <w:rFonts w:ascii="Times New Roman" w:hAnsi="Times New Roman" w:cs="Times New Roman"/>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7435FF" w:rsidRDefault="007435FF"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noProof/>
          <w:sz w:val="28"/>
          <w:szCs w:val="28"/>
        </w:rPr>
        <w:lastRenderedPageBreak/>
        <w:drawing>
          <wp:inline distT="0" distB="0" distL="0" distR="0">
            <wp:extent cx="640080" cy="792480"/>
            <wp:effectExtent l="19050" t="0" r="7620"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РАСПОРЯЖЕНИЕ</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Администрации</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муниципального образования "Родниковский муниципальный район"</w:t>
      </w: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Ивановской области</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sz w:val="28"/>
          <w:szCs w:val="28"/>
        </w:rPr>
      </w:pPr>
      <w:r w:rsidRPr="0078442E">
        <w:rPr>
          <w:rFonts w:ascii="Times New Roman" w:hAnsi="Times New Roman" w:cs="Times New Roman"/>
          <w:sz w:val="28"/>
          <w:szCs w:val="28"/>
        </w:rPr>
        <w:t>от 30.10.2017 № 502</w:t>
      </w:r>
    </w:p>
    <w:p w:rsidR="00503681" w:rsidRPr="0078442E" w:rsidRDefault="00503681" w:rsidP="0078442E">
      <w:pPr>
        <w:jc w:val="center"/>
        <w:rPr>
          <w:rFonts w:ascii="Times New Roman" w:hAnsi="Times New Roman" w:cs="Times New Roman"/>
          <w:b/>
          <w:sz w:val="28"/>
          <w:szCs w:val="28"/>
        </w:rPr>
      </w:pPr>
    </w:p>
    <w:p w:rsidR="00503681" w:rsidRPr="0078442E" w:rsidRDefault="00503681" w:rsidP="0078442E">
      <w:pPr>
        <w:jc w:val="center"/>
        <w:rPr>
          <w:rFonts w:ascii="Times New Roman" w:hAnsi="Times New Roman" w:cs="Times New Roman"/>
          <w:b/>
          <w:sz w:val="28"/>
          <w:szCs w:val="28"/>
        </w:rPr>
      </w:pPr>
      <w:r w:rsidRPr="0078442E">
        <w:rPr>
          <w:rFonts w:ascii="Times New Roman" w:hAnsi="Times New Roman" w:cs="Times New Roman"/>
          <w:b/>
          <w:sz w:val="28"/>
          <w:szCs w:val="28"/>
        </w:rPr>
        <w:t>Об утверждении Плана проверок муниципального контроля юридических лиц и индивидуальных предпринимателей  на 2018 год</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ab/>
        <w:t xml:space="preserve">В соответствии с Земельным Кодексом РФ, Федеральным Законом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 Жилищным Кодексом РФ, Законом Ивановской области от 29.10.2015г. №112-ОЗ «О порядке осуществления муниципального земельного контроля на территории муниципальных образований Ивановской области», Решением Совета муниципального образования «Родниковское городское поселение» № 09 от 06.03.2015 г. «Об утверждении порядка осуществления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Решением Совета муниципального образования «Родниковский муниципальный район» № 101 от 22.12.2016 г. «Об утверждении порядка осуществления муниципального земельного контроля на территории сельских поселений муниципального образования «Родниковский муниципальный район», Постановлением администрации муниципального образования «Родниковский муниципальный район» от 23.03.2016 года №338 «Об утверждении административного  регламента «Осуществление муниципального жилищного контроля на территории муниципального образования «Родниковский муниципальный район», в связи с не поступлением в администрацию от органов </w:t>
      </w:r>
      <w:r w:rsidRPr="003270F9">
        <w:rPr>
          <w:rFonts w:ascii="Times New Roman" w:hAnsi="Times New Roman" w:cs="Times New Roman"/>
          <w:sz w:val="28"/>
          <w:szCs w:val="28"/>
        </w:rPr>
        <w:lastRenderedPageBreak/>
        <w:t>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1. Утвердить План проверок муниципального контроля юридических лиц и индивидуальных предпринимателей на территории муниципального образования на 2018 год (приложение).</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2. Начальнику отдела информационных технологий  Голубеву С.Н. обеспечить размещение данного распоряжения на официальном сайте администрации муниципального образования «Родниковский муниципальный район» в разделе «Администрация района» в подразделе «Информация о проверках».</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3. Контроль за выполнением данного распоряжения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w:t>
      </w:r>
    </w:p>
    <w:p w:rsidR="00503681" w:rsidRPr="003270F9" w:rsidRDefault="00503681" w:rsidP="0078442E">
      <w:pPr>
        <w:jc w:val="both"/>
        <w:rPr>
          <w:rFonts w:ascii="Times New Roman" w:hAnsi="Times New Roman" w:cs="Times New Roman"/>
          <w:sz w:val="28"/>
          <w:szCs w:val="28"/>
        </w:rPr>
      </w:pP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 xml:space="preserve">Глава муниципального образования </w:t>
      </w:r>
    </w:p>
    <w:p w:rsidR="00503681" w:rsidRPr="003270F9" w:rsidRDefault="00503681" w:rsidP="0078442E">
      <w:pPr>
        <w:jc w:val="both"/>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С.В.Носов</w:t>
      </w:r>
    </w:p>
    <w:p w:rsidR="00503681" w:rsidRPr="003270F9" w:rsidRDefault="00503681" w:rsidP="0078442E">
      <w:pPr>
        <w:jc w:val="both"/>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sectPr w:rsidR="00503681" w:rsidRPr="003270F9">
          <w:pgSz w:w="11906" w:h="16838"/>
          <w:pgMar w:top="720" w:right="567" w:bottom="357" w:left="1134" w:header="709" w:footer="709" w:gutter="0"/>
          <w:cols w:space="720"/>
        </w:sectPr>
      </w:pP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Приложение к распоряжению администрации</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муниципального образования</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«Родниковский муниципальный район»</w:t>
      </w:r>
    </w:p>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от ________________ №___</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tbl>
      <w:tblPr>
        <w:tblW w:w="5000" w:type="pct"/>
        <w:tblLayout w:type="fixed"/>
        <w:tblLook w:val="04A0"/>
      </w:tblPr>
      <w:tblGrid>
        <w:gridCol w:w="287"/>
        <w:gridCol w:w="1368"/>
        <w:gridCol w:w="863"/>
        <w:gridCol w:w="582"/>
        <w:gridCol w:w="272"/>
        <w:gridCol w:w="332"/>
        <w:gridCol w:w="227"/>
        <w:gridCol w:w="224"/>
        <w:gridCol w:w="249"/>
        <w:gridCol w:w="230"/>
        <w:gridCol w:w="1112"/>
        <w:gridCol w:w="409"/>
        <w:gridCol w:w="604"/>
        <w:gridCol w:w="1010"/>
        <w:gridCol w:w="661"/>
        <w:gridCol w:w="553"/>
        <w:gridCol w:w="224"/>
        <w:gridCol w:w="115"/>
        <w:gridCol w:w="109"/>
        <w:gridCol w:w="789"/>
        <w:gridCol w:w="668"/>
        <w:gridCol w:w="252"/>
        <w:gridCol w:w="268"/>
        <w:gridCol w:w="288"/>
        <w:gridCol w:w="738"/>
        <w:gridCol w:w="355"/>
        <w:gridCol w:w="284"/>
        <w:gridCol w:w="431"/>
        <w:gridCol w:w="371"/>
        <w:gridCol w:w="981"/>
        <w:gridCol w:w="121"/>
        <w:gridCol w:w="1000"/>
      </w:tblGrid>
      <w:tr w:rsidR="00503681" w:rsidRPr="003270F9" w:rsidTr="00AD484B">
        <w:trPr>
          <w:trHeight w:val="146"/>
        </w:trPr>
        <w:tc>
          <w:tcPr>
            <w:tcW w:w="5000" w:type="pct"/>
            <w:gridSpan w:val="32"/>
            <w:shd w:val="clear" w:color="auto" w:fill="FFFFFF"/>
            <w:noWrap/>
            <w:vAlign w:val="center"/>
            <w:hideMark/>
          </w:tcPr>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ТИПОВАЯ ФОРМА</w:t>
            </w:r>
          </w:p>
        </w:tc>
      </w:tr>
      <w:tr w:rsidR="00503681" w:rsidRPr="003270F9" w:rsidTr="00AD484B">
        <w:trPr>
          <w:trHeight w:val="146"/>
        </w:trPr>
        <w:tc>
          <w:tcPr>
            <w:tcW w:w="5000" w:type="pct"/>
            <w:gridSpan w:val="32"/>
            <w:shd w:val="clear" w:color="auto" w:fill="FFFFFF"/>
            <w:noWrap/>
            <w:vAlign w:val="center"/>
            <w:hideMark/>
          </w:tcPr>
          <w:p w:rsidR="00503681" w:rsidRPr="003270F9" w:rsidRDefault="00503681" w:rsidP="00790D47">
            <w:pPr>
              <w:jc w:val="center"/>
              <w:rPr>
                <w:rFonts w:ascii="Times New Roman" w:hAnsi="Times New Roman" w:cs="Times New Roman"/>
                <w:sz w:val="28"/>
                <w:szCs w:val="28"/>
              </w:rPr>
            </w:pPr>
            <w:r w:rsidRPr="003270F9">
              <w:rPr>
                <w:rFonts w:ascii="Times New Roman" w:hAnsi="Times New Roman" w:cs="Times New Roman"/>
                <w:sz w:val="28"/>
                <w:szCs w:val="28"/>
              </w:rPr>
              <w:t>ежегодного плана проведения плановых проверок юридических лиц и индивидуальных предпринимателей</w:t>
            </w:r>
          </w:p>
        </w:tc>
      </w:tr>
      <w:tr w:rsidR="00AD484B" w:rsidRPr="003270F9" w:rsidTr="00AD484B">
        <w:trPr>
          <w:trHeight w:val="146"/>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515" w:type="pct"/>
            <w:gridSpan w:val="18"/>
            <w:tcBorders>
              <w:top w:val="nil"/>
              <w:left w:val="nil"/>
              <w:bottom w:val="single" w:sz="4" w:space="0" w:color="auto"/>
              <w:right w:val="nil"/>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Администрация муниципального образования "Родниковский муниципальный район" Ивановской области</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1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4"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61"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3"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139"/>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515" w:type="pct"/>
            <w:gridSpan w:val="18"/>
            <w:tcBorders>
              <w:top w:val="single" w:sz="4" w:space="0" w:color="auto"/>
              <w:left w:val="nil"/>
              <w:bottom w:val="nil"/>
              <w:right w:val="nil"/>
            </w:tcBorders>
            <w:shd w:val="clear" w:color="auto" w:fill="FFFFFF"/>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(наименование органа государственного контроля (надзора), муниципального контроля)</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shd w:val="clear" w:color="auto" w:fill="FFFFFF"/>
            <w:vAlign w:val="bottom"/>
            <w:hideMark/>
          </w:tcPr>
          <w:p w:rsidR="00503681" w:rsidRPr="003270F9" w:rsidRDefault="00503681" w:rsidP="00503681">
            <w:pPr>
              <w:rPr>
                <w:rFonts w:ascii="Times New Roman" w:hAnsi="Times New Roman" w:cs="Times New Roman"/>
                <w:sz w:val="28"/>
                <w:szCs w:val="28"/>
              </w:rPr>
            </w:pPr>
          </w:p>
        </w:tc>
        <w:tc>
          <w:tcPr>
            <w:tcW w:w="11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4"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61"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3"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146"/>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5"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7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48"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89"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23" w:type="pct"/>
            <w:gridSpan w:val="2"/>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3"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7"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72"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1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4"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61"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3"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132"/>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5"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7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48"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89"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23" w:type="pct"/>
            <w:gridSpan w:val="2"/>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3"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7"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72"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p>
        </w:tc>
        <w:tc>
          <w:tcPr>
            <w:tcW w:w="1340" w:type="pct"/>
            <w:gridSpan w:val="8"/>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УТВЕРЖДЕН</w:t>
            </w:r>
          </w:p>
        </w:tc>
      </w:tr>
      <w:tr w:rsidR="00503681" w:rsidRPr="003270F9" w:rsidTr="00AD484B">
        <w:trPr>
          <w:trHeight w:val="153"/>
        </w:trPr>
        <w:tc>
          <w:tcPr>
            <w:tcW w:w="3660" w:type="pct"/>
            <w:gridSpan w:val="24"/>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340" w:type="pct"/>
            <w:gridSpan w:val="8"/>
            <w:tcBorders>
              <w:top w:val="nil"/>
              <w:left w:val="nil"/>
              <w:bottom w:val="single" w:sz="4" w:space="0" w:color="auto"/>
              <w:right w:val="nil"/>
            </w:tcBorders>
            <w:shd w:val="clear" w:color="auto" w:fill="FFCC99"/>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125"/>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5"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7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48"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89"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23" w:type="pct"/>
            <w:gridSpan w:val="2"/>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3"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7"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72"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340" w:type="pct"/>
            <w:gridSpan w:val="8"/>
            <w:tcBorders>
              <w:top w:val="single" w:sz="4" w:space="0" w:color="auto"/>
              <w:left w:val="nil"/>
              <w:bottom w:val="nil"/>
              <w:right w:val="nil"/>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(фамилия, инициалы и подпись руководителя)</w:t>
            </w:r>
          </w:p>
        </w:tc>
      </w:tr>
      <w:tr w:rsidR="00AD484B" w:rsidRPr="003270F9" w:rsidTr="00AD484B">
        <w:trPr>
          <w:trHeight w:val="118"/>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5"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7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48"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89"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23" w:type="pct"/>
            <w:gridSpan w:val="2"/>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3"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p>
        </w:tc>
        <w:tc>
          <w:tcPr>
            <w:tcW w:w="317"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72"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90"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1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4"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61"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3"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503681" w:rsidRPr="003270F9" w:rsidTr="00AD484B">
        <w:trPr>
          <w:trHeight w:val="146"/>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910" w:type="pct"/>
            <w:gridSpan w:val="31"/>
            <w:shd w:val="clear" w:color="auto" w:fill="FFFFFF"/>
            <w:vAlign w:val="bottom"/>
            <w:hideMark/>
          </w:tcPr>
          <w:p w:rsidR="00503681" w:rsidRPr="003270F9" w:rsidRDefault="00503681" w:rsidP="00AD484B">
            <w:pPr>
              <w:jc w:val="center"/>
              <w:rPr>
                <w:rFonts w:ascii="Times New Roman" w:hAnsi="Times New Roman" w:cs="Times New Roman"/>
                <w:sz w:val="28"/>
                <w:szCs w:val="28"/>
              </w:rPr>
            </w:pPr>
            <w:r w:rsidRPr="003270F9">
              <w:rPr>
                <w:rFonts w:ascii="Times New Roman" w:hAnsi="Times New Roman" w:cs="Times New Roman"/>
                <w:sz w:val="28"/>
                <w:szCs w:val="28"/>
              </w:rPr>
              <w:t>П Л А Н</w:t>
            </w:r>
          </w:p>
        </w:tc>
      </w:tr>
      <w:tr w:rsidR="00AD484B" w:rsidRPr="003270F9" w:rsidTr="000F6D2B">
        <w:trPr>
          <w:trHeight w:val="125"/>
        </w:trPr>
        <w:tc>
          <w:tcPr>
            <w:tcW w:w="90" w:type="pct"/>
            <w:shd w:val="clear" w:color="auto" w:fill="FFFFFF"/>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7"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45" w:type="pct"/>
            <w:gridSpan w:val="3"/>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50" w:type="pct"/>
            <w:gridSpan w:val="2"/>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7" w:type="pct"/>
            <w:gridSpan w:val="2"/>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6" w:type="pct"/>
            <w:tcBorders>
              <w:bottom w:val="single" w:sz="4" w:space="0" w:color="auto"/>
            </w:tcBorders>
            <w:shd w:val="clear" w:color="auto" w:fill="FF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50" w:type="pct"/>
            <w:gridSpan w:val="3"/>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7" w:type="pct"/>
            <w:gridSpan w:val="3"/>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72" w:type="pct"/>
            <w:gridSpan w:val="3"/>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90" w:type="pct"/>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11" w:type="pct"/>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0" w:type="pct"/>
            <w:gridSpan w:val="3"/>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5" w:type="pct"/>
            <w:gridSpan w:val="2"/>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13" w:type="pct"/>
            <w:tcBorders>
              <w:bottom w:val="single" w:sz="4" w:space="0" w:color="auto"/>
            </w:tcBorders>
            <w:shd w:val="clear" w:color="auto" w:fill="FF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0F6D2B">
        <w:trPr>
          <w:trHeight w:val="570"/>
        </w:trPr>
        <w:tc>
          <w:tcPr>
            <w:tcW w:w="90" w:type="pct"/>
            <w:vMerge w:val="restart"/>
            <w:tcBorders>
              <w:top w:val="nil"/>
              <w:left w:val="nil"/>
              <w:bottom w:val="nil"/>
              <w:right w:val="single" w:sz="8" w:space="0" w:color="auto"/>
            </w:tcBorders>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vMerge w:val="restart"/>
            <w:tcBorders>
              <w:top w:val="single" w:sz="8" w:space="0" w:color="auto"/>
              <w:left w:val="single" w:sz="8"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Наименование юридического лица (ЮЛ)</w:t>
            </w:r>
            <w:r w:rsidRPr="00AD484B">
              <w:rPr>
                <w:rFonts w:ascii="Times New Roman" w:hAnsi="Times New Roman" w:cs="Times New Roman"/>
                <w:b/>
              </w:rPr>
              <w:br/>
              <w:t xml:space="preserve"> (филиала, представительства, обособленного структурного подразделения), ф.и.о. индивидуального предпринимателя (ИП), деятельность которого</w:t>
            </w:r>
            <w:r w:rsidRPr="00AD484B">
              <w:rPr>
                <w:rFonts w:ascii="Times New Roman" w:hAnsi="Times New Roman" w:cs="Times New Roman"/>
                <w:b/>
              </w:rPr>
              <w:br/>
            </w:r>
            <w:r w:rsidRPr="00AD484B">
              <w:rPr>
                <w:rFonts w:ascii="Times New Roman" w:hAnsi="Times New Roman" w:cs="Times New Roman"/>
                <w:b/>
              </w:rPr>
              <w:lastRenderedPageBreak/>
              <w:t>подлежит проверке</w:t>
            </w:r>
          </w:p>
        </w:tc>
        <w:tc>
          <w:tcPr>
            <w:tcW w:w="932" w:type="pct"/>
            <w:gridSpan w:val="8"/>
            <w:vMerge w:val="restart"/>
            <w:tcBorders>
              <w:top w:val="single" w:sz="8" w:space="0" w:color="auto"/>
              <w:left w:val="single" w:sz="4" w:space="0" w:color="auto"/>
              <w:bottom w:val="single" w:sz="4" w:space="0" w:color="000000"/>
              <w:right w:val="single" w:sz="4" w:space="0" w:color="000000"/>
            </w:tcBorders>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lastRenderedPageBreak/>
              <w:t>Адреса</w:t>
            </w:r>
          </w:p>
        </w:tc>
        <w:tc>
          <w:tcPr>
            <w:tcW w:w="348" w:type="pct"/>
            <w:vMerge w:val="restart"/>
            <w:tcBorders>
              <w:top w:val="single" w:sz="8" w:space="0" w:color="auto"/>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Основной государственный</w:t>
            </w:r>
            <w:r w:rsidRPr="00AD484B">
              <w:rPr>
                <w:rFonts w:ascii="Times New Roman" w:hAnsi="Times New Roman" w:cs="Times New Roman"/>
                <w:b/>
              </w:rPr>
              <w:br/>
              <w:t>регистрационный номер (ОГРН)</w:t>
            </w:r>
          </w:p>
        </w:tc>
        <w:tc>
          <w:tcPr>
            <w:tcW w:w="317" w:type="pct"/>
            <w:gridSpan w:val="2"/>
            <w:vMerge w:val="restart"/>
            <w:tcBorders>
              <w:top w:val="single" w:sz="8" w:space="0" w:color="auto"/>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Идентификационный номер</w:t>
            </w:r>
            <w:r w:rsidRPr="00AD484B">
              <w:rPr>
                <w:rFonts w:ascii="Times New Roman" w:hAnsi="Times New Roman" w:cs="Times New Roman"/>
                <w:b/>
              </w:rPr>
              <w:br/>
              <w:t>налогоплательщика (ИНН)</w:t>
            </w:r>
          </w:p>
        </w:tc>
        <w:tc>
          <w:tcPr>
            <w:tcW w:w="316" w:type="pct"/>
            <w:vMerge w:val="restart"/>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AD484B">
            <w:pPr>
              <w:rPr>
                <w:rFonts w:ascii="Times New Roman" w:hAnsi="Times New Roman" w:cs="Times New Roman"/>
                <w:b/>
              </w:rPr>
            </w:pPr>
            <w:r w:rsidRPr="00AD484B">
              <w:rPr>
                <w:rFonts w:ascii="Times New Roman" w:hAnsi="Times New Roman" w:cs="Times New Roman"/>
                <w:b/>
              </w:rPr>
              <w:t>Цель проведения проверки</w:t>
            </w:r>
          </w:p>
        </w:tc>
        <w:tc>
          <w:tcPr>
            <w:tcW w:w="1229" w:type="pct"/>
            <w:gridSpan w:val="10"/>
            <w:vMerge w:val="restart"/>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Основание проведения проверки</w:t>
            </w:r>
          </w:p>
        </w:tc>
        <w:tc>
          <w:tcPr>
            <w:tcW w:w="231" w:type="pct"/>
            <w:vMerge w:val="restart"/>
            <w:tcBorders>
              <w:top w:val="single" w:sz="8" w:space="0" w:color="auto"/>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Дата начала проведения проверки</w:t>
            </w:r>
          </w:p>
        </w:tc>
        <w:tc>
          <w:tcPr>
            <w:tcW w:w="451" w:type="pct"/>
            <w:gridSpan w:val="4"/>
            <w:vMerge w:val="restart"/>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b/>
              </w:rPr>
            </w:pPr>
            <w:r w:rsidRPr="00AD484B">
              <w:rPr>
                <w:rFonts w:ascii="Times New Roman" w:hAnsi="Times New Roman" w:cs="Times New Roman"/>
                <w:b/>
              </w:rPr>
              <w:t>Срок проведения плановой проверки</w:t>
            </w:r>
          </w:p>
        </w:tc>
        <w:tc>
          <w:tcPr>
            <w:tcW w:w="30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AD484B">
            <w:pPr>
              <w:jc w:val="center"/>
              <w:rPr>
                <w:rFonts w:ascii="Times New Roman" w:hAnsi="Times New Roman" w:cs="Times New Roman"/>
                <w:b/>
              </w:rPr>
            </w:pPr>
            <w:r w:rsidRPr="00AD484B">
              <w:rPr>
                <w:rFonts w:ascii="Times New Roman" w:hAnsi="Times New Roman" w:cs="Times New Roman"/>
                <w:b/>
              </w:rPr>
              <w:t>Форма проведения проверки</w:t>
            </w:r>
            <w:r w:rsidRPr="00AD484B">
              <w:rPr>
                <w:rFonts w:ascii="Times New Roman" w:hAnsi="Times New Roman" w:cs="Times New Roman"/>
                <w:b/>
              </w:rPr>
              <w:br/>
              <w:t>(документарная, выездная, документарная и выездная)</w:t>
            </w:r>
          </w:p>
        </w:tc>
        <w:tc>
          <w:tcPr>
            <w:tcW w:w="351" w:type="pct"/>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AD484B">
            <w:pPr>
              <w:jc w:val="center"/>
              <w:rPr>
                <w:rFonts w:ascii="Times New Roman" w:hAnsi="Times New Roman" w:cs="Times New Roman"/>
                <w:b/>
                <w:sz w:val="18"/>
                <w:szCs w:val="18"/>
              </w:rPr>
            </w:pPr>
            <w:r w:rsidRPr="00AD484B">
              <w:rPr>
                <w:rFonts w:ascii="Times New Roman" w:hAnsi="Times New Roman" w:cs="Times New Roman"/>
                <w:b/>
                <w:sz w:val="18"/>
                <w:szCs w:val="18"/>
              </w:rPr>
              <w:t>Наименование органа</w:t>
            </w:r>
            <w:r w:rsidRPr="00AD484B">
              <w:rPr>
                <w:rFonts w:ascii="Times New Roman" w:hAnsi="Times New Roman" w:cs="Times New Roman"/>
                <w:b/>
                <w:sz w:val="18"/>
                <w:szCs w:val="18"/>
              </w:rPr>
              <w:br/>
              <w:t>государственного контроля (надзора),</w:t>
            </w:r>
            <w:r w:rsidRPr="00AD484B">
              <w:rPr>
                <w:rFonts w:ascii="Times New Roman" w:hAnsi="Times New Roman" w:cs="Times New Roman"/>
                <w:b/>
                <w:sz w:val="18"/>
                <w:szCs w:val="18"/>
              </w:rPr>
              <w:br/>
              <w:t xml:space="preserve">органа муниципального контроля, </w:t>
            </w:r>
            <w:r w:rsidRPr="00AD484B">
              <w:rPr>
                <w:rFonts w:ascii="Times New Roman" w:hAnsi="Times New Roman" w:cs="Times New Roman"/>
                <w:b/>
                <w:sz w:val="18"/>
                <w:szCs w:val="18"/>
              </w:rPr>
              <w:br/>
              <w:t>с которым проверка проводится совместно</w:t>
            </w:r>
          </w:p>
        </w:tc>
      </w:tr>
      <w:tr w:rsidR="00AD484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932" w:type="pct"/>
            <w:gridSpan w:val="8"/>
            <w:vMerge/>
            <w:tcBorders>
              <w:top w:val="single" w:sz="8" w:space="0" w:color="auto"/>
              <w:left w:val="single" w:sz="4" w:space="0" w:color="auto"/>
              <w:bottom w:val="single" w:sz="4" w:space="0" w:color="000000"/>
              <w:right w:val="single" w:sz="4" w:space="0" w:color="000000"/>
            </w:tcBorders>
            <w:vAlign w:val="center"/>
            <w:hideMark/>
          </w:tcPr>
          <w:p w:rsidR="00503681" w:rsidRPr="00AD484B"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1229" w:type="pct"/>
            <w:gridSpan w:val="10"/>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451" w:type="pct"/>
            <w:gridSpan w:val="4"/>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932" w:type="pct"/>
            <w:gridSpan w:val="8"/>
            <w:vMerge/>
            <w:tcBorders>
              <w:top w:val="single" w:sz="8" w:space="0" w:color="auto"/>
              <w:left w:val="single" w:sz="4" w:space="0" w:color="auto"/>
              <w:bottom w:val="single" w:sz="4" w:space="0" w:color="000000"/>
              <w:right w:val="single" w:sz="4" w:space="0" w:color="000000"/>
            </w:tcBorders>
            <w:vAlign w:val="center"/>
            <w:hideMark/>
          </w:tcPr>
          <w:p w:rsidR="00503681" w:rsidRPr="00AD484B"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1229" w:type="pct"/>
            <w:gridSpan w:val="10"/>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451" w:type="pct"/>
            <w:gridSpan w:val="4"/>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51" w:type="pct"/>
            <w:gridSpan w:val="2"/>
            <w:vMerge/>
            <w:tcBorders>
              <w:top w:val="single" w:sz="4" w:space="0" w:color="auto"/>
              <w:left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932" w:type="pct"/>
            <w:gridSpan w:val="8"/>
            <w:vMerge/>
            <w:tcBorders>
              <w:top w:val="single" w:sz="8" w:space="0" w:color="auto"/>
              <w:left w:val="single" w:sz="4" w:space="0" w:color="auto"/>
              <w:bottom w:val="single" w:sz="4" w:space="0" w:color="000000"/>
              <w:right w:val="single" w:sz="4" w:space="0" w:color="000000"/>
            </w:tcBorders>
            <w:vAlign w:val="center"/>
            <w:hideMark/>
          </w:tcPr>
          <w:p w:rsidR="00503681" w:rsidRPr="00AD484B"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1229" w:type="pct"/>
            <w:gridSpan w:val="10"/>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451" w:type="pct"/>
            <w:gridSpan w:val="4"/>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932" w:type="pct"/>
            <w:gridSpan w:val="8"/>
            <w:vMerge/>
            <w:tcBorders>
              <w:top w:val="single" w:sz="8" w:space="0" w:color="auto"/>
              <w:left w:val="single" w:sz="4" w:space="0" w:color="auto"/>
              <w:bottom w:val="single" w:sz="4" w:space="0" w:color="000000"/>
              <w:right w:val="single" w:sz="4" w:space="0" w:color="000000"/>
            </w:tcBorders>
            <w:vAlign w:val="center"/>
            <w:hideMark/>
          </w:tcPr>
          <w:p w:rsidR="00503681" w:rsidRPr="00AD484B"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1229" w:type="pct"/>
            <w:gridSpan w:val="10"/>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451" w:type="pct"/>
            <w:gridSpan w:val="4"/>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val="restart"/>
            <w:tcBorders>
              <w:top w:val="nil"/>
              <w:left w:val="nil"/>
              <w:bottom w:val="nil"/>
              <w:right w:val="single" w:sz="8" w:space="0" w:color="auto"/>
            </w:tcBorders>
            <w:noWrap/>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val="restart"/>
            <w:tcBorders>
              <w:top w:val="nil"/>
              <w:left w:val="single" w:sz="4" w:space="0" w:color="auto"/>
              <w:bottom w:val="single" w:sz="4" w:space="0" w:color="000000"/>
              <w:right w:val="nil"/>
            </w:tcBorders>
            <w:textDirection w:val="btLr"/>
            <w:vAlign w:val="center"/>
            <w:hideMark/>
          </w:tcPr>
          <w:p w:rsidR="00503681" w:rsidRPr="00AD484B" w:rsidRDefault="00790D47" w:rsidP="00790D47">
            <w:pPr>
              <w:jc w:val="center"/>
              <w:rPr>
                <w:rFonts w:ascii="Times New Roman" w:hAnsi="Times New Roman" w:cs="Times New Roman"/>
                <w:sz w:val="20"/>
                <w:szCs w:val="20"/>
              </w:rPr>
            </w:pPr>
            <w:r w:rsidRPr="00AD484B">
              <w:rPr>
                <w:rFonts w:ascii="Times New Roman" w:hAnsi="Times New Roman" w:cs="Times New Roman"/>
                <w:sz w:val="20"/>
                <w:szCs w:val="20"/>
              </w:rPr>
              <w:t>место (места) нахождения</w:t>
            </w:r>
            <w:r w:rsidRPr="00AD484B">
              <w:rPr>
                <w:rFonts w:ascii="Times New Roman" w:hAnsi="Times New Roman" w:cs="Times New Roman"/>
                <w:sz w:val="20"/>
                <w:szCs w:val="20"/>
              </w:rPr>
              <w:br/>
            </w:r>
          </w:p>
        </w:tc>
        <w:tc>
          <w:tcPr>
            <w:tcW w:w="371" w:type="pct"/>
            <w:gridSpan w:val="3"/>
            <w:vMerge w:val="restart"/>
            <w:tcBorders>
              <w:top w:val="nil"/>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sz w:val="18"/>
                <w:szCs w:val="18"/>
              </w:rPr>
            </w:pPr>
            <w:r w:rsidRPr="00AD484B">
              <w:rPr>
                <w:rFonts w:ascii="Times New Roman" w:hAnsi="Times New Roman" w:cs="Times New Roman"/>
                <w:sz w:val="18"/>
                <w:szCs w:val="18"/>
              </w:rPr>
              <w:t>место (места) фактического осуществления</w:t>
            </w:r>
            <w:r w:rsidRPr="00AD484B">
              <w:rPr>
                <w:rFonts w:ascii="Times New Roman" w:hAnsi="Times New Roman" w:cs="Times New Roman"/>
                <w:sz w:val="18"/>
                <w:szCs w:val="18"/>
              </w:rPr>
              <w:br/>
              <w:t>деятельности юридического лица (ЮЛ),</w:t>
            </w:r>
            <w:r w:rsidRPr="00AD484B">
              <w:rPr>
                <w:rFonts w:ascii="Times New Roman" w:hAnsi="Times New Roman" w:cs="Times New Roman"/>
                <w:sz w:val="18"/>
                <w:szCs w:val="18"/>
              </w:rPr>
              <w:br/>
              <w:t>индивидуального предпринимателя (ИП)</w:t>
            </w:r>
          </w:p>
        </w:tc>
        <w:tc>
          <w:tcPr>
            <w:tcW w:w="291" w:type="pct"/>
            <w:gridSpan w:val="4"/>
            <w:vMerge w:val="restart"/>
            <w:tcBorders>
              <w:top w:val="nil"/>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sz w:val="20"/>
                <w:szCs w:val="20"/>
              </w:rPr>
            </w:pPr>
            <w:r w:rsidRPr="00AD484B">
              <w:rPr>
                <w:rFonts w:ascii="Times New Roman" w:hAnsi="Times New Roman" w:cs="Times New Roman"/>
                <w:sz w:val="20"/>
                <w:szCs w:val="20"/>
              </w:rPr>
              <w:t xml:space="preserve">места нахождения </w:t>
            </w:r>
            <w:r w:rsidRPr="00AD484B">
              <w:rPr>
                <w:rFonts w:ascii="Times New Roman" w:hAnsi="Times New Roman" w:cs="Times New Roman"/>
                <w:sz w:val="20"/>
                <w:szCs w:val="20"/>
              </w:rPr>
              <w:br/>
              <w:t>объектов</w:t>
            </w: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80" w:type="pct"/>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sz w:val="20"/>
                <w:szCs w:val="20"/>
              </w:rPr>
            </w:pPr>
            <w:r w:rsidRPr="00AD484B">
              <w:rPr>
                <w:rFonts w:ascii="Times New Roman" w:hAnsi="Times New Roman" w:cs="Times New Roman"/>
                <w:sz w:val="20"/>
                <w:szCs w:val="20"/>
              </w:rPr>
              <w:t>дата государственной регистрации</w:t>
            </w:r>
            <w:r w:rsidRPr="00AD484B">
              <w:rPr>
                <w:rFonts w:ascii="Times New Roman" w:hAnsi="Times New Roman" w:cs="Times New Roman"/>
                <w:sz w:val="20"/>
                <w:szCs w:val="20"/>
              </w:rPr>
              <w:br/>
              <w:t>юридического лица (ЮЛ),</w:t>
            </w:r>
            <w:r w:rsidRPr="00AD484B">
              <w:rPr>
                <w:rFonts w:ascii="Times New Roman" w:hAnsi="Times New Roman" w:cs="Times New Roman"/>
                <w:sz w:val="20"/>
                <w:szCs w:val="20"/>
              </w:rPr>
              <w:br/>
              <w:t>индивидуального предпринимателя (ИП)</w:t>
            </w:r>
          </w:p>
        </w:tc>
        <w:tc>
          <w:tcPr>
            <w:tcW w:w="106" w:type="pct"/>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AD484B">
            <w:pPr>
              <w:rPr>
                <w:rFonts w:ascii="Times New Roman" w:hAnsi="Times New Roman" w:cs="Times New Roman"/>
                <w:sz w:val="18"/>
                <w:szCs w:val="18"/>
              </w:rPr>
            </w:pPr>
            <w:r w:rsidRPr="00AD484B">
              <w:rPr>
                <w:rFonts w:ascii="Times New Roman" w:hAnsi="Times New Roman" w:cs="Times New Roman"/>
                <w:sz w:val="18"/>
                <w:szCs w:val="18"/>
              </w:rPr>
              <w:t>дата окончания последней проверки</w:t>
            </w:r>
          </w:p>
        </w:tc>
        <w:tc>
          <w:tcPr>
            <w:tcW w:w="490" w:type="pct"/>
            <w:gridSpan w:val="3"/>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AD484B">
            <w:pPr>
              <w:jc w:val="center"/>
              <w:rPr>
                <w:rFonts w:ascii="Times New Roman" w:hAnsi="Times New Roman" w:cs="Times New Roman"/>
                <w:sz w:val="18"/>
                <w:szCs w:val="18"/>
              </w:rPr>
            </w:pPr>
            <w:r w:rsidRPr="00AD484B">
              <w:rPr>
                <w:rFonts w:ascii="Times New Roman" w:hAnsi="Times New Roman" w:cs="Times New Roman"/>
                <w:sz w:val="18"/>
                <w:szCs w:val="18"/>
              </w:rPr>
              <w:t xml:space="preserve">дата </w:t>
            </w:r>
            <w:r w:rsidRPr="00AD484B">
              <w:rPr>
                <w:rFonts w:ascii="Times New Roman" w:hAnsi="Times New Roman" w:cs="Times New Roman"/>
                <w:sz w:val="16"/>
                <w:szCs w:val="16"/>
              </w:rPr>
              <w:t>начала осуществления</w:t>
            </w:r>
            <w:r w:rsidRPr="00AD484B">
              <w:rPr>
                <w:rFonts w:ascii="Times New Roman" w:hAnsi="Times New Roman" w:cs="Times New Roman"/>
                <w:sz w:val="16"/>
                <w:szCs w:val="16"/>
              </w:rPr>
              <w:br/>
              <w:t>юридическим лицом (ЮЛ),</w:t>
            </w:r>
            <w:r w:rsidRPr="00AD484B">
              <w:rPr>
                <w:rFonts w:ascii="Times New Roman" w:hAnsi="Times New Roman" w:cs="Times New Roman"/>
                <w:sz w:val="16"/>
                <w:szCs w:val="16"/>
              </w:rPr>
              <w:br/>
              <w:t>индивидуальным предпринимателем (ИП)</w:t>
            </w:r>
            <w:r w:rsidRPr="00AD484B">
              <w:rPr>
                <w:rFonts w:ascii="Times New Roman" w:hAnsi="Times New Roman" w:cs="Times New Roman"/>
                <w:sz w:val="16"/>
                <w:szCs w:val="16"/>
              </w:rPr>
              <w:br/>
              <w:t>деятельности в соответствии</w:t>
            </w:r>
            <w:r w:rsidRPr="00AD484B">
              <w:rPr>
                <w:rFonts w:ascii="Times New Roman" w:hAnsi="Times New Roman" w:cs="Times New Roman"/>
                <w:sz w:val="16"/>
                <w:szCs w:val="16"/>
              </w:rPr>
              <w:br/>
              <w:t>с представленным уведомлением</w:t>
            </w:r>
            <w:r w:rsidRPr="00AD484B">
              <w:rPr>
                <w:rFonts w:ascii="Times New Roman" w:hAnsi="Times New Roman" w:cs="Times New Roman"/>
                <w:sz w:val="16"/>
                <w:szCs w:val="16"/>
              </w:rPr>
              <w:br/>
              <w:t>о начале деятельности</w:t>
            </w:r>
          </w:p>
        </w:tc>
        <w:tc>
          <w:tcPr>
            <w:tcW w:w="253" w:type="pct"/>
            <w:gridSpan w:val="3"/>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03681" w:rsidRPr="00AD484B" w:rsidRDefault="00503681" w:rsidP="00AD484B">
            <w:pPr>
              <w:rPr>
                <w:rFonts w:ascii="Times New Roman" w:hAnsi="Times New Roman" w:cs="Times New Roman"/>
                <w:sz w:val="20"/>
                <w:szCs w:val="20"/>
              </w:rPr>
            </w:pPr>
            <w:r w:rsidRPr="00AD484B">
              <w:rPr>
                <w:rFonts w:ascii="Times New Roman" w:hAnsi="Times New Roman" w:cs="Times New Roman"/>
                <w:sz w:val="20"/>
                <w:szCs w:val="20"/>
              </w:rPr>
              <w:t>иные основания в соответствии</w:t>
            </w:r>
            <w:r w:rsidRPr="00AD484B">
              <w:rPr>
                <w:rFonts w:ascii="Times New Roman" w:hAnsi="Times New Roman" w:cs="Times New Roman"/>
                <w:sz w:val="20"/>
                <w:szCs w:val="20"/>
              </w:rPr>
              <w:br/>
              <w:t>с федеральным законом</w:t>
            </w: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200" w:type="pct"/>
            <w:gridSpan w:val="2"/>
            <w:vMerge w:val="restart"/>
            <w:tcBorders>
              <w:top w:val="nil"/>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sz w:val="20"/>
                <w:szCs w:val="20"/>
              </w:rPr>
            </w:pPr>
            <w:r w:rsidRPr="00AD484B">
              <w:rPr>
                <w:rFonts w:ascii="Times New Roman" w:hAnsi="Times New Roman" w:cs="Times New Roman"/>
                <w:sz w:val="20"/>
                <w:szCs w:val="20"/>
              </w:rPr>
              <w:t>рабочих дней</w:t>
            </w:r>
          </w:p>
        </w:tc>
        <w:tc>
          <w:tcPr>
            <w:tcW w:w="251" w:type="pct"/>
            <w:gridSpan w:val="2"/>
            <w:vMerge w:val="restart"/>
            <w:tcBorders>
              <w:top w:val="nil"/>
              <w:left w:val="single" w:sz="4" w:space="0" w:color="auto"/>
              <w:bottom w:val="single" w:sz="4" w:space="0" w:color="000000"/>
              <w:right w:val="single" w:sz="4" w:space="0" w:color="auto"/>
            </w:tcBorders>
            <w:textDirection w:val="btLr"/>
            <w:vAlign w:val="center"/>
            <w:hideMark/>
          </w:tcPr>
          <w:p w:rsidR="00503681" w:rsidRPr="00AD484B" w:rsidRDefault="00503681" w:rsidP="00790D47">
            <w:pPr>
              <w:jc w:val="center"/>
              <w:rPr>
                <w:rFonts w:ascii="Times New Roman" w:hAnsi="Times New Roman" w:cs="Times New Roman"/>
                <w:sz w:val="20"/>
                <w:szCs w:val="20"/>
              </w:rPr>
            </w:pPr>
            <w:r w:rsidRPr="00AD484B">
              <w:rPr>
                <w:rFonts w:ascii="Times New Roman" w:hAnsi="Times New Roman" w:cs="Times New Roman"/>
                <w:sz w:val="20"/>
                <w:szCs w:val="20"/>
              </w:rPr>
              <w:t xml:space="preserve">рабочих часов </w:t>
            </w:r>
            <w:r w:rsidRPr="00AD484B">
              <w:rPr>
                <w:rFonts w:ascii="Times New Roman" w:hAnsi="Times New Roman" w:cs="Times New Roman"/>
                <w:sz w:val="20"/>
                <w:szCs w:val="20"/>
              </w:rPr>
              <w:br/>
              <w:t>(для МСП и МКП)</w:t>
            </w: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AD484B"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0F6D2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AD484B" w:rsidRPr="003270F9" w:rsidTr="000F6D2B">
        <w:trPr>
          <w:trHeight w:val="1691"/>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790D47">
            <w:pPr>
              <w:jc w:val="cente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c>
          <w:tcPr>
            <w:tcW w:w="351" w:type="pct"/>
            <w:gridSpan w:val="2"/>
            <w:vMerge/>
            <w:tcBorders>
              <w:top w:val="single" w:sz="4" w:space="0" w:color="auto"/>
            </w:tcBorders>
            <w:vAlign w:val="center"/>
            <w:hideMark/>
          </w:tcPr>
          <w:p w:rsidR="00503681" w:rsidRPr="003270F9" w:rsidRDefault="00503681" w:rsidP="00790D47">
            <w:pPr>
              <w:jc w:val="center"/>
              <w:rPr>
                <w:rFonts w:ascii="Times New Roman" w:hAnsi="Times New Roman" w:cs="Times New Roman"/>
                <w:sz w:val="28"/>
                <w:szCs w:val="28"/>
              </w:rPr>
            </w:pPr>
          </w:p>
        </w:tc>
      </w:tr>
      <w:tr w:rsidR="00AD484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503681">
            <w:pP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51" w:type="pct"/>
            <w:gridSpan w:val="2"/>
            <w:vMerge/>
            <w:vAlign w:val="center"/>
            <w:hideMark/>
          </w:tcPr>
          <w:p w:rsidR="00503681" w:rsidRPr="003270F9" w:rsidRDefault="00503681" w:rsidP="00503681">
            <w:pPr>
              <w:rPr>
                <w:rFonts w:ascii="Times New Roman" w:hAnsi="Times New Roman" w:cs="Times New Roman"/>
                <w:sz w:val="28"/>
                <w:szCs w:val="28"/>
              </w:rPr>
            </w:pPr>
          </w:p>
        </w:tc>
      </w:tr>
      <w:tr w:rsidR="00AD484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503681">
            <w:pP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51" w:type="pct"/>
            <w:gridSpan w:val="2"/>
            <w:vMerge/>
            <w:vAlign w:val="center"/>
            <w:hideMark/>
          </w:tcPr>
          <w:p w:rsidR="00503681" w:rsidRPr="003270F9" w:rsidRDefault="00503681" w:rsidP="00503681">
            <w:pPr>
              <w:rPr>
                <w:rFonts w:ascii="Times New Roman" w:hAnsi="Times New Roman" w:cs="Times New Roman"/>
                <w:sz w:val="28"/>
                <w:szCs w:val="28"/>
              </w:rPr>
            </w:pPr>
          </w:p>
        </w:tc>
      </w:tr>
      <w:tr w:rsidR="00AD484B" w:rsidRPr="003270F9" w:rsidTr="000F6D2B">
        <w:trPr>
          <w:trHeight w:val="570"/>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503681">
            <w:pP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51" w:type="pct"/>
            <w:gridSpan w:val="2"/>
            <w:vMerge/>
            <w:vAlign w:val="center"/>
            <w:hideMark/>
          </w:tcPr>
          <w:p w:rsidR="00503681" w:rsidRPr="003270F9" w:rsidRDefault="00503681" w:rsidP="00503681">
            <w:pPr>
              <w:rPr>
                <w:rFonts w:ascii="Times New Roman" w:hAnsi="Times New Roman" w:cs="Times New Roman"/>
                <w:sz w:val="28"/>
                <w:szCs w:val="28"/>
              </w:rPr>
            </w:pPr>
          </w:p>
        </w:tc>
      </w:tr>
      <w:tr w:rsidR="00AD484B" w:rsidRPr="003270F9" w:rsidTr="000F6D2B">
        <w:trPr>
          <w:trHeight w:val="638"/>
        </w:trPr>
        <w:tc>
          <w:tcPr>
            <w:tcW w:w="90" w:type="pct"/>
            <w:vMerge/>
            <w:tcBorders>
              <w:top w:val="nil"/>
              <w:left w:val="nil"/>
              <w:bottom w:val="nil"/>
              <w:right w:val="single" w:sz="8" w:space="0" w:color="auto"/>
            </w:tcBorders>
            <w:vAlign w:val="center"/>
            <w:hideMark/>
          </w:tcPr>
          <w:p w:rsidR="00503681" w:rsidRPr="003270F9" w:rsidRDefault="00503681" w:rsidP="00503681">
            <w:pPr>
              <w:rPr>
                <w:rFonts w:ascii="Times New Roman" w:hAnsi="Times New Roman" w:cs="Times New Roman"/>
                <w:sz w:val="28"/>
                <w:szCs w:val="28"/>
              </w:rPr>
            </w:pPr>
          </w:p>
        </w:tc>
        <w:tc>
          <w:tcPr>
            <w:tcW w:w="428" w:type="pct"/>
            <w:vMerge/>
            <w:tcBorders>
              <w:top w:val="single" w:sz="8" w:space="0" w:color="auto"/>
              <w:left w:val="single" w:sz="8"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70" w:type="pct"/>
            <w:vMerge/>
            <w:tcBorders>
              <w:top w:val="nil"/>
              <w:left w:val="single" w:sz="4" w:space="0" w:color="auto"/>
              <w:bottom w:val="single" w:sz="4" w:space="0" w:color="000000"/>
              <w:right w:val="nil"/>
            </w:tcBorders>
            <w:vAlign w:val="center"/>
            <w:hideMark/>
          </w:tcPr>
          <w:p w:rsidR="00503681" w:rsidRPr="003270F9" w:rsidRDefault="00503681" w:rsidP="00503681">
            <w:pPr>
              <w:rPr>
                <w:rFonts w:ascii="Times New Roman" w:hAnsi="Times New Roman" w:cs="Times New Roman"/>
                <w:sz w:val="28"/>
                <w:szCs w:val="28"/>
              </w:rPr>
            </w:pPr>
          </w:p>
        </w:tc>
        <w:tc>
          <w:tcPr>
            <w:tcW w:w="371" w:type="pct"/>
            <w:gridSpan w:val="3"/>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91" w:type="pct"/>
            <w:gridSpan w:val="4"/>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48"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7" w:type="pct"/>
            <w:gridSpan w:val="2"/>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106" w:type="pct"/>
            <w:gridSpan w:val="2"/>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490"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3" w:type="pct"/>
            <w:gridSpan w:val="3"/>
            <w:vMerge/>
            <w:tcBorders>
              <w:top w:val="single" w:sz="4" w:space="0" w:color="auto"/>
              <w:left w:val="single" w:sz="4" w:space="0" w:color="auto"/>
              <w:bottom w:val="single" w:sz="4"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31" w:type="pct"/>
            <w:vMerge/>
            <w:tcBorders>
              <w:top w:val="single" w:sz="8" w:space="0" w:color="auto"/>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00"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251" w:type="pct"/>
            <w:gridSpan w:val="2"/>
            <w:vMerge/>
            <w:tcBorders>
              <w:top w:val="nil"/>
              <w:left w:val="single" w:sz="4" w:space="0" w:color="auto"/>
              <w:bottom w:val="single" w:sz="4" w:space="0" w:color="000000"/>
              <w:right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07" w:type="pct"/>
            <w:vMerge/>
            <w:tcBorders>
              <w:top w:val="single" w:sz="4" w:space="0" w:color="auto"/>
              <w:left w:val="single" w:sz="4" w:space="0" w:color="auto"/>
              <w:bottom w:val="single" w:sz="4" w:space="0" w:color="auto"/>
            </w:tcBorders>
            <w:vAlign w:val="center"/>
            <w:hideMark/>
          </w:tcPr>
          <w:p w:rsidR="00503681" w:rsidRPr="003270F9" w:rsidRDefault="00503681" w:rsidP="00503681">
            <w:pPr>
              <w:rPr>
                <w:rFonts w:ascii="Times New Roman" w:hAnsi="Times New Roman" w:cs="Times New Roman"/>
                <w:sz w:val="28"/>
                <w:szCs w:val="28"/>
              </w:rPr>
            </w:pPr>
          </w:p>
        </w:tc>
        <w:tc>
          <w:tcPr>
            <w:tcW w:w="351" w:type="pct"/>
            <w:gridSpan w:val="2"/>
            <w:vMerge/>
            <w:vAlign w:val="center"/>
            <w:hideMark/>
          </w:tcPr>
          <w:p w:rsidR="00503681" w:rsidRPr="003270F9" w:rsidRDefault="00503681" w:rsidP="00503681">
            <w:pPr>
              <w:rPr>
                <w:rFonts w:ascii="Times New Roman" w:hAnsi="Times New Roman" w:cs="Times New Roman"/>
                <w:sz w:val="28"/>
                <w:szCs w:val="28"/>
              </w:rPr>
            </w:pPr>
          </w:p>
        </w:tc>
      </w:tr>
      <w:tr w:rsidR="00AD484B" w:rsidRPr="003270F9" w:rsidTr="000F6D2B">
        <w:trPr>
          <w:trHeight w:val="125"/>
        </w:trPr>
        <w:tc>
          <w:tcPr>
            <w:tcW w:w="90" w:type="pct"/>
            <w:noWrap/>
            <w:vAlign w:val="bottom"/>
          </w:tcPr>
          <w:p w:rsidR="00503681" w:rsidRPr="003270F9" w:rsidRDefault="00503681" w:rsidP="00503681">
            <w:pPr>
              <w:rPr>
                <w:rFonts w:ascii="Times New Roman" w:hAnsi="Times New Roman" w:cs="Times New Roman"/>
                <w:sz w:val="28"/>
                <w:szCs w:val="28"/>
              </w:rPr>
            </w:pPr>
          </w:p>
        </w:tc>
        <w:tc>
          <w:tcPr>
            <w:tcW w:w="428" w:type="pct"/>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52" w:type="pct"/>
            <w:gridSpan w:val="2"/>
            <w:tcBorders>
              <w:top w:val="nil"/>
              <w:left w:val="single" w:sz="8" w:space="0" w:color="auto"/>
              <w:bottom w:val="single" w:sz="8" w:space="0" w:color="auto"/>
              <w:right w:val="nil"/>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w:t>
            </w:r>
          </w:p>
        </w:tc>
        <w:tc>
          <w:tcPr>
            <w:tcW w:w="260" w:type="pct"/>
            <w:gridSpan w:val="3"/>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w:t>
            </w:r>
          </w:p>
        </w:tc>
        <w:tc>
          <w:tcPr>
            <w:tcW w:w="220" w:type="pct"/>
            <w:gridSpan w:val="3"/>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348" w:type="pct"/>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5</w:t>
            </w:r>
          </w:p>
        </w:tc>
        <w:tc>
          <w:tcPr>
            <w:tcW w:w="317" w:type="pct"/>
            <w:gridSpan w:val="2"/>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316" w:type="pct"/>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7</w:t>
            </w:r>
          </w:p>
        </w:tc>
        <w:tc>
          <w:tcPr>
            <w:tcW w:w="380" w:type="pct"/>
            <w:gridSpan w:val="2"/>
            <w:tcBorders>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8</w:t>
            </w:r>
          </w:p>
        </w:tc>
        <w:tc>
          <w:tcPr>
            <w:tcW w:w="140" w:type="pct"/>
            <w:gridSpan w:val="3"/>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9</w:t>
            </w:r>
          </w:p>
        </w:tc>
        <w:tc>
          <w:tcPr>
            <w:tcW w:w="535" w:type="pct"/>
            <w:gridSpan w:val="3"/>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w:t>
            </w:r>
          </w:p>
        </w:tc>
        <w:tc>
          <w:tcPr>
            <w:tcW w:w="174" w:type="pct"/>
            <w:gridSpan w:val="2"/>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w:t>
            </w:r>
          </w:p>
        </w:tc>
        <w:tc>
          <w:tcPr>
            <w:tcW w:w="231" w:type="pct"/>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12</w:t>
            </w:r>
          </w:p>
        </w:tc>
        <w:tc>
          <w:tcPr>
            <w:tcW w:w="111" w:type="pct"/>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13</w:t>
            </w:r>
          </w:p>
        </w:tc>
        <w:tc>
          <w:tcPr>
            <w:tcW w:w="340" w:type="pct"/>
            <w:gridSpan w:val="3"/>
            <w:tcBorders>
              <w:top w:val="nil"/>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14</w:t>
            </w:r>
          </w:p>
        </w:tc>
        <w:tc>
          <w:tcPr>
            <w:tcW w:w="345" w:type="pct"/>
            <w:gridSpan w:val="2"/>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13" w:type="pct"/>
            <w:tcBorders>
              <w:top w:val="single" w:sz="4" w:space="0" w:color="auto"/>
              <w:left w:val="single" w:sz="8" w:space="0" w:color="auto"/>
              <w:bottom w:val="single" w:sz="8" w:space="0" w:color="auto"/>
              <w:right w:val="single" w:sz="4" w:space="0" w:color="auto"/>
            </w:tcBorders>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16</w:t>
            </w:r>
          </w:p>
        </w:tc>
      </w:tr>
      <w:tr w:rsidR="00AD484B" w:rsidRPr="003270F9" w:rsidTr="00AD484B">
        <w:trPr>
          <w:trHeight w:val="361"/>
        </w:trPr>
        <w:tc>
          <w:tcPr>
            <w:tcW w:w="90" w:type="pct"/>
            <w:tcBorders>
              <w:top w:val="single" w:sz="4" w:space="0" w:color="auto"/>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Товарищество собственников жилья "Прогресс"</w:t>
            </w:r>
          </w:p>
        </w:tc>
        <w:tc>
          <w:tcPr>
            <w:tcW w:w="452" w:type="pct"/>
            <w:gridSpan w:val="2"/>
            <w:tcBorders>
              <w:top w:val="single" w:sz="4" w:space="0" w:color="auto"/>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Ивановская область, г. Родники, ул. 8-Марта, д. 11</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1023701758387</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3721002754</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проверка соблюдения жилищного законодательства РФ</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01.02.2002</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 4.1 ст. 20 ЖК РФ</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апрель</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документарная и 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708"/>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Муниципальное казенное дошкольное образовательное учреждение</w:t>
            </w:r>
            <w:r w:rsidRPr="003270F9">
              <w:rPr>
                <w:rFonts w:ascii="Times New Roman" w:hAnsi="Times New Roman" w:cs="Times New Roman"/>
                <w:sz w:val="28"/>
                <w:szCs w:val="28"/>
              </w:rPr>
              <w:br/>
              <w:t xml:space="preserve">детский сад общеразвивающего вида №5 </w:t>
            </w:r>
            <w:r w:rsidRPr="003270F9">
              <w:rPr>
                <w:rFonts w:ascii="Times New Roman" w:hAnsi="Times New Roman" w:cs="Times New Roman"/>
                <w:sz w:val="28"/>
                <w:szCs w:val="28"/>
              </w:rPr>
              <w:br/>
              <w:t xml:space="preserve">«Золотая рыбка» (МКДОУ детский сад общеразвивающего вида №5 </w:t>
            </w:r>
            <w:r w:rsidRPr="003270F9">
              <w:rPr>
                <w:rFonts w:ascii="Times New Roman" w:hAnsi="Times New Roman" w:cs="Times New Roman"/>
                <w:sz w:val="28"/>
                <w:szCs w:val="28"/>
              </w:rPr>
              <w:br/>
              <w:t xml:space="preserve">«Золотая </w:t>
            </w:r>
            <w:r w:rsidRPr="003270F9">
              <w:rPr>
                <w:rFonts w:ascii="Times New Roman" w:hAnsi="Times New Roman" w:cs="Times New Roman"/>
                <w:sz w:val="28"/>
                <w:szCs w:val="28"/>
              </w:rPr>
              <w:lastRenderedPageBreak/>
              <w:t>рыбка»)</w:t>
            </w:r>
          </w:p>
        </w:tc>
        <w:tc>
          <w:tcPr>
            <w:tcW w:w="452" w:type="pct"/>
            <w:gridSpan w:val="2"/>
            <w:tcBorders>
              <w:top w:val="single" w:sz="8" w:space="0" w:color="auto"/>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smartTag w:uri="urn:schemas-microsoft-com:office:smarttags" w:element="metricconverter">
              <w:smartTagPr>
                <w:attr w:name="ProductID" w:val="155250, г"/>
              </w:smartTagPr>
              <w:r w:rsidRPr="003270F9">
                <w:rPr>
                  <w:rFonts w:ascii="Times New Roman" w:hAnsi="Times New Roman" w:cs="Times New Roman"/>
                  <w:sz w:val="28"/>
                  <w:szCs w:val="28"/>
                </w:rPr>
                <w:lastRenderedPageBreak/>
                <w:t>155250, г</w:t>
              </w:r>
            </w:smartTag>
            <w:r w:rsidRPr="003270F9">
              <w:rPr>
                <w:rFonts w:ascii="Times New Roman" w:hAnsi="Times New Roman" w:cs="Times New Roman"/>
                <w:sz w:val="28"/>
                <w:szCs w:val="28"/>
              </w:rPr>
              <w:t>. Родники, Ивановская область, мкр. 60 лет Октября, д. 11</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1023701758926</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3721003518</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Надзор за соблюдением земельного законодательства, требований использования земель</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28.10.2002</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май</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590"/>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3</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Муниципальное казённое дошкольное образовательное учреждение детский сад "Улыбка" (МКДОУ детский сад "Улыбка")</w:t>
            </w:r>
          </w:p>
        </w:tc>
        <w:tc>
          <w:tcPr>
            <w:tcW w:w="452" w:type="pct"/>
            <w:gridSpan w:val="2"/>
            <w:tcBorders>
              <w:top w:val="nil"/>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155232, Ивановская область, Родниковский район, с. Острецово, ул. Молодежная, д. 17. </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1093701000910</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3701045252</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Надзор за соблюдением земельного законодательства, требований использования земель</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30.09.2009</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май</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472"/>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4</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Открытое акционерное общество </w:t>
            </w:r>
            <w:r w:rsidRPr="003270F9">
              <w:rPr>
                <w:rFonts w:ascii="Times New Roman" w:hAnsi="Times New Roman" w:cs="Times New Roman"/>
                <w:sz w:val="28"/>
                <w:szCs w:val="28"/>
              </w:rPr>
              <w:lastRenderedPageBreak/>
              <w:t>"Объединенные электрические сети" (ОАО "Объединенные электрические сети)</w:t>
            </w:r>
          </w:p>
        </w:tc>
        <w:tc>
          <w:tcPr>
            <w:tcW w:w="452" w:type="pct"/>
            <w:gridSpan w:val="2"/>
            <w:tcBorders>
              <w:top w:val="nil"/>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153006, Ивановская область, г.Иваново</w:t>
            </w:r>
            <w:r w:rsidRPr="003270F9">
              <w:rPr>
                <w:rFonts w:ascii="Times New Roman" w:hAnsi="Times New Roman" w:cs="Times New Roman"/>
                <w:sz w:val="28"/>
                <w:szCs w:val="28"/>
              </w:rPr>
              <w:lastRenderedPageBreak/>
              <w:t>, ул.Новая, д.15</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1093706000960</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3706016431</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Надзор за соблюдением </w:t>
            </w:r>
            <w:r w:rsidRPr="003270F9">
              <w:rPr>
                <w:rFonts w:ascii="Times New Roman" w:hAnsi="Times New Roman" w:cs="Times New Roman"/>
                <w:sz w:val="28"/>
                <w:szCs w:val="28"/>
              </w:rPr>
              <w:lastRenderedPageBreak/>
              <w:t>земельного законодательства, требований использования земель</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13.11.2009</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июнь</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документарная </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590"/>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5</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Общество с ограниченной ответственностью "Стела"</w:t>
            </w:r>
          </w:p>
        </w:tc>
        <w:tc>
          <w:tcPr>
            <w:tcW w:w="452" w:type="pct"/>
            <w:gridSpan w:val="2"/>
            <w:tcBorders>
              <w:top w:val="nil"/>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Ивановская область, г. Иваново, ул. Танкиста Александрова, д. 9 а пом.1</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1103701001018</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3701046584</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проверка соблюдения жилищного законодательства РФ</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28.12.2010</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ч. 4.1 ст. 20 ЖК РФ</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июль</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документарная и 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708"/>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6</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Муниципальное </w:t>
            </w:r>
            <w:r w:rsidRPr="003270F9">
              <w:rPr>
                <w:rFonts w:ascii="Times New Roman" w:hAnsi="Times New Roman" w:cs="Times New Roman"/>
                <w:sz w:val="28"/>
                <w:szCs w:val="28"/>
              </w:rPr>
              <w:lastRenderedPageBreak/>
              <w:t>казённое дошкольное образовательное учреждение детский сад "Сказка" (МКДОУ детский сад "Сказка")</w:t>
            </w:r>
          </w:p>
        </w:tc>
        <w:tc>
          <w:tcPr>
            <w:tcW w:w="452" w:type="pct"/>
            <w:gridSpan w:val="2"/>
            <w:tcBorders>
              <w:top w:val="nil"/>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155250, Ивановск</w:t>
            </w:r>
            <w:r w:rsidRPr="003270F9">
              <w:rPr>
                <w:rFonts w:ascii="Times New Roman" w:hAnsi="Times New Roman" w:cs="Times New Roman"/>
                <w:sz w:val="28"/>
                <w:szCs w:val="28"/>
              </w:rPr>
              <w:lastRenderedPageBreak/>
              <w:t>ая область, Родниковский район,  деревня Мальчиха, улица Школьная, д. 8.</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102370176063</w:t>
            </w:r>
            <w:r w:rsidRPr="003270F9">
              <w:rPr>
                <w:rFonts w:ascii="Times New Roman" w:hAnsi="Times New Roman" w:cs="Times New Roman"/>
                <w:sz w:val="28"/>
                <w:szCs w:val="28"/>
              </w:rPr>
              <w:lastRenderedPageBreak/>
              <w:t>1</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3721005138</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Надзор за </w:t>
            </w:r>
            <w:r w:rsidRPr="003270F9">
              <w:rPr>
                <w:rFonts w:ascii="Times New Roman" w:hAnsi="Times New Roman" w:cs="Times New Roman"/>
                <w:sz w:val="28"/>
                <w:szCs w:val="28"/>
              </w:rPr>
              <w:lastRenderedPageBreak/>
              <w:t>соблюдением земельного законодательства, требований использования земель</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25.12.2002</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август</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r w:rsidR="00AD484B" w:rsidRPr="003270F9" w:rsidTr="00AD484B">
        <w:trPr>
          <w:trHeight w:val="590"/>
        </w:trPr>
        <w:tc>
          <w:tcPr>
            <w:tcW w:w="90" w:type="pct"/>
            <w:tcBorders>
              <w:top w:val="nil"/>
              <w:left w:val="single" w:sz="4" w:space="0" w:color="auto"/>
              <w:bottom w:val="single" w:sz="4" w:space="0" w:color="auto"/>
              <w:right w:val="single" w:sz="4" w:space="0" w:color="auto"/>
            </w:tcBorders>
            <w:shd w:val="clear" w:color="auto" w:fill="C0C0C0"/>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7</w:t>
            </w:r>
          </w:p>
        </w:tc>
        <w:tc>
          <w:tcPr>
            <w:tcW w:w="428"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Муниципальное казённое дошкольное образовательное учреждение детский </w:t>
            </w:r>
            <w:r w:rsidRPr="003270F9">
              <w:rPr>
                <w:rFonts w:ascii="Times New Roman" w:hAnsi="Times New Roman" w:cs="Times New Roman"/>
                <w:sz w:val="28"/>
                <w:szCs w:val="28"/>
              </w:rPr>
              <w:lastRenderedPageBreak/>
              <w:t>сад общеразвивающего вида №2 "Родничок" (МКДОУ детский сад общеразвивающего вида №2 "Родничок")</w:t>
            </w:r>
          </w:p>
        </w:tc>
        <w:tc>
          <w:tcPr>
            <w:tcW w:w="452" w:type="pct"/>
            <w:gridSpan w:val="2"/>
            <w:tcBorders>
              <w:top w:val="nil"/>
              <w:left w:val="nil"/>
              <w:bottom w:val="single" w:sz="4" w:space="0" w:color="auto"/>
              <w:right w:val="nil"/>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155250, Ивановская область,г.Родники, мкр. Южный, д.10</w:t>
            </w:r>
          </w:p>
        </w:tc>
        <w:tc>
          <w:tcPr>
            <w:tcW w:w="260" w:type="pct"/>
            <w:gridSpan w:val="3"/>
            <w:tcBorders>
              <w:top w:val="nil"/>
              <w:left w:val="single" w:sz="4" w:space="0" w:color="auto"/>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20" w:type="pct"/>
            <w:gridSpan w:val="3"/>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348"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1023701758740</w:t>
            </w:r>
          </w:p>
        </w:tc>
        <w:tc>
          <w:tcPr>
            <w:tcW w:w="317"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3721004293</w:t>
            </w:r>
          </w:p>
        </w:tc>
        <w:tc>
          <w:tcPr>
            <w:tcW w:w="316" w:type="pct"/>
            <w:tcBorders>
              <w:top w:val="nil"/>
              <w:left w:val="nil"/>
              <w:bottom w:val="single" w:sz="4" w:space="0" w:color="auto"/>
              <w:right w:val="single" w:sz="4" w:space="0" w:color="auto"/>
            </w:tcBorders>
            <w:shd w:val="clear" w:color="auto" w:fill="CCFFFF"/>
            <w:vAlign w:val="center"/>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xml:space="preserve">Надзор за соблюдением земельного законодательства, </w:t>
            </w:r>
            <w:r w:rsidRPr="003270F9">
              <w:rPr>
                <w:rFonts w:ascii="Times New Roman" w:hAnsi="Times New Roman" w:cs="Times New Roman"/>
                <w:sz w:val="28"/>
                <w:szCs w:val="28"/>
              </w:rPr>
              <w:lastRenderedPageBreak/>
              <w:t>требований использования земель</w:t>
            </w:r>
          </w:p>
        </w:tc>
        <w:tc>
          <w:tcPr>
            <w:tcW w:w="380"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lastRenderedPageBreak/>
              <w:t>22.10.2002</w:t>
            </w:r>
          </w:p>
        </w:tc>
        <w:tc>
          <w:tcPr>
            <w:tcW w:w="1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535"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174"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c>
          <w:tcPr>
            <w:tcW w:w="23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сентябрь</w:t>
            </w:r>
          </w:p>
        </w:tc>
        <w:tc>
          <w:tcPr>
            <w:tcW w:w="111"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20</w:t>
            </w:r>
          </w:p>
        </w:tc>
        <w:tc>
          <w:tcPr>
            <w:tcW w:w="340" w:type="pct"/>
            <w:gridSpan w:val="3"/>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15</w:t>
            </w:r>
          </w:p>
        </w:tc>
        <w:tc>
          <w:tcPr>
            <w:tcW w:w="345" w:type="pct"/>
            <w:gridSpan w:val="2"/>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выездная</w:t>
            </w:r>
          </w:p>
        </w:tc>
        <w:tc>
          <w:tcPr>
            <w:tcW w:w="313" w:type="pct"/>
            <w:tcBorders>
              <w:top w:val="nil"/>
              <w:left w:val="nil"/>
              <w:bottom w:val="single" w:sz="4" w:space="0" w:color="auto"/>
              <w:right w:val="single" w:sz="4" w:space="0" w:color="auto"/>
            </w:tcBorders>
            <w:shd w:val="clear" w:color="auto" w:fill="CCFFFF"/>
            <w:vAlign w:val="bottom"/>
            <w:hideMark/>
          </w:tcPr>
          <w:p w:rsidR="00503681" w:rsidRPr="003270F9" w:rsidRDefault="00503681" w:rsidP="00503681">
            <w:pPr>
              <w:rPr>
                <w:rFonts w:ascii="Times New Roman" w:hAnsi="Times New Roman" w:cs="Times New Roman"/>
                <w:sz w:val="28"/>
                <w:szCs w:val="28"/>
              </w:rPr>
            </w:pPr>
            <w:r w:rsidRPr="003270F9">
              <w:rPr>
                <w:rFonts w:ascii="Times New Roman" w:hAnsi="Times New Roman" w:cs="Times New Roman"/>
                <w:sz w:val="28"/>
                <w:szCs w:val="28"/>
              </w:rPr>
              <w:t> </w:t>
            </w:r>
          </w:p>
        </w:tc>
      </w:tr>
    </w:tbl>
    <w:p w:rsidR="00503681" w:rsidRPr="003270F9" w:rsidRDefault="00503681" w:rsidP="00503681">
      <w:pPr>
        <w:rPr>
          <w:rFonts w:ascii="Times New Roman" w:hAnsi="Times New Roman" w:cs="Times New Roman"/>
          <w:sz w:val="28"/>
          <w:szCs w:val="28"/>
        </w:rPr>
        <w:sectPr w:rsidR="00503681" w:rsidRPr="003270F9">
          <w:pgSz w:w="16838" w:h="11906" w:orient="landscape"/>
          <w:pgMar w:top="1134" w:right="720" w:bottom="567" w:left="357" w:header="709" w:footer="709" w:gutter="0"/>
          <w:cols w:space="720"/>
        </w:sectPr>
      </w:pPr>
    </w:p>
    <w:p w:rsidR="00461F62" w:rsidRPr="003270F9" w:rsidRDefault="00461F62" w:rsidP="00461F62">
      <w:pPr>
        <w:jc w:val="cente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inline distT="0" distB="0" distL="0" distR="0">
            <wp:extent cx="655320" cy="793750"/>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461F62" w:rsidRPr="003270F9" w:rsidRDefault="00461F62" w:rsidP="00461F62">
      <w:pPr>
        <w:jc w:val="center"/>
        <w:rPr>
          <w:rFonts w:ascii="Times New Roman" w:hAnsi="Times New Roman" w:cs="Times New Roman"/>
          <w:b/>
          <w:sz w:val="28"/>
          <w:szCs w:val="28"/>
          <w:lang w:eastAsia="en-US"/>
        </w:rPr>
      </w:pPr>
    </w:p>
    <w:p w:rsidR="00461F62" w:rsidRPr="003270F9" w:rsidRDefault="00461F62" w:rsidP="00461F62">
      <w:pPr>
        <w:tabs>
          <w:tab w:val="left" w:pos="5670"/>
        </w:tabs>
        <w:jc w:val="center"/>
        <w:rPr>
          <w:rFonts w:ascii="Times New Roman" w:hAnsi="Times New Roman" w:cs="Times New Roman"/>
          <w:b/>
          <w:sz w:val="28"/>
          <w:szCs w:val="28"/>
          <w:lang w:eastAsia="en-US"/>
        </w:rPr>
      </w:pPr>
      <w:r w:rsidRPr="003270F9">
        <w:rPr>
          <w:rFonts w:ascii="Times New Roman" w:hAnsi="Times New Roman" w:cs="Times New Roman"/>
          <w:b/>
          <w:sz w:val="28"/>
          <w:szCs w:val="28"/>
        </w:rPr>
        <w:t>Российская Федерация</w:t>
      </w:r>
    </w:p>
    <w:p w:rsidR="00461F62" w:rsidRPr="003270F9" w:rsidRDefault="00461F62" w:rsidP="00461F62">
      <w:pPr>
        <w:tabs>
          <w:tab w:val="left" w:pos="5670"/>
        </w:tabs>
        <w:jc w:val="center"/>
        <w:rPr>
          <w:rFonts w:ascii="Times New Roman" w:hAnsi="Times New Roman" w:cs="Times New Roman"/>
          <w:b/>
          <w:sz w:val="28"/>
          <w:szCs w:val="28"/>
          <w:lang w:eastAsia="en-US"/>
        </w:rPr>
      </w:pPr>
      <w:r w:rsidRPr="003270F9">
        <w:rPr>
          <w:rFonts w:ascii="Times New Roman" w:hAnsi="Times New Roman" w:cs="Times New Roman"/>
          <w:b/>
          <w:sz w:val="28"/>
          <w:szCs w:val="28"/>
        </w:rPr>
        <w:t xml:space="preserve">Ивановская область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муниципальное образование «Родниковское городское поселение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СОВЕТ </w:t>
      </w:r>
    </w:p>
    <w:p w:rsidR="00461F62" w:rsidRPr="003270F9" w:rsidRDefault="00461F62" w:rsidP="00461F62">
      <w:pPr>
        <w:jc w:val="center"/>
        <w:rPr>
          <w:rFonts w:ascii="Times New Roman" w:hAnsi="Times New Roman" w:cs="Times New Roman"/>
          <w:b/>
          <w:iCs/>
          <w:sz w:val="28"/>
          <w:szCs w:val="28"/>
          <w:lang w:eastAsia="en-US"/>
        </w:rPr>
      </w:pPr>
      <w:r w:rsidRPr="003270F9">
        <w:rPr>
          <w:rFonts w:ascii="Times New Roman" w:hAnsi="Times New Roman" w:cs="Times New Roman"/>
          <w:b/>
          <w:sz w:val="28"/>
          <w:szCs w:val="28"/>
        </w:rPr>
        <w:t xml:space="preserve">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jc w:val="center"/>
        <w:rPr>
          <w:rFonts w:ascii="Times New Roman" w:hAnsi="Times New Roman" w:cs="Times New Roman"/>
          <w:b/>
          <w:sz w:val="28"/>
          <w:szCs w:val="28"/>
          <w:lang w:eastAsia="en-US"/>
        </w:rPr>
      </w:pPr>
    </w:p>
    <w:p w:rsidR="00461F62" w:rsidRPr="003270F9" w:rsidRDefault="00461F62" w:rsidP="00461F62">
      <w:pPr>
        <w:jc w:val="center"/>
        <w:rPr>
          <w:rFonts w:ascii="Times New Roman" w:hAnsi="Times New Roman" w:cs="Times New Roman"/>
          <w:b/>
          <w:i/>
          <w:sz w:val="28"/>
          <w:szCs w:val="28"/>
          <w:lang w:eastAsia="en-US"/>
        </w:rPr>
      </w:pPr>
      <w:r w:rsidRPr="003270F9">
        <w:rPr>
          <w:rFonts w:ascii="Times New Roman" w:hAnsi="Times New Roman" w:cs="Times New Roman"/>
          <w:b/>
          <w:sz w:val="28"/>
          <w:szCs w:val="28"/>
        </w:rPr>
        <w:t>РЕШЕНИЕ</w:t>
      </w:r>
    </w:p>
    <w:p w:rsidR="00461F62" w:rsidRPr="003270F9" w:rsidRDefault="00461F62" w:rsidP="00461F62">
      <w:pPr>
        <w:jc w:val="center"/>
        <w:rPr>
          <w:rFonts w:ascii="Times New Roman" w:hAnsi="Times New Roman" w:cs="Times New Roman"/>
          <w:sz w:val="28"/>
          <w:szCs w:val="28"/>
          <w:lang w:eastAsia="en-US"/>
        </w:rPr>
      </w:pPr>
    </w:p>
    <w:p w:rsidR="00461F62" w:rsidRPr="003270F9" w:rsidRDefault="00461F62" w:rsidP="00461F62">
      <w:pPr>
        <w:jc w:val="both"/>
        <w:rPr>
          <w:rFonts w:ascii="Times New Roman" w:hAnsi="Times New Roman" w:cs="Times New Roman"/>
          <w:sz w:val="28"/>
          <w:szCs w:val="28"/>
        </w:rPr>
      </w:pPr>
      <w:r w:rsidRPr="003270F9">
        <w:rPr>
          <w:rFonts w:ascii="Times New Roman" w:hAnsi="Times New Roman" w:cs="Times New Roman"/>
          <w:sz w:val="28"/>
          <w:szCs w:val="28"/>
        </w:rPr>
        <w:t>от 12.10.2017 года</w:t>
      </w:r>
      <w:r w:rsidRPr="003270F9">
        <w:rPr>
          <w:rFonts w:ascii="Times New Roman" w:hAnsi="Times New Roman" w:cs="Times New Roman"/>
          <w:sz w:val="28"/>
          <w:szCs w:val="28"/>
        </w:rPr>
        <w:tab/>
        <w:t xml:space="preserve">                                            </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 62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sz w:val="28"/>
          <w:szCs w:val="28"/>
        </w:rPr>
        <w:t xml:space="preserve">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О внесении изменений  в решение  Совета муниципального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 образования «Родниковское городское поселение Родниковского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района Ивановской области» от 15.12.2016 № 58</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«О бюджете  Родниковского городского поселения на 2017 год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и на плановый период 2018 и 2019 годов»</w:t>
      </w:r>
    </w:p>
    <w:p w:rsidR="00461F62" w:rsidRPr="003270F9" w:rsidRDefault="00461F62" w:rsidP="00461F62">
      <w:pPr>
        <w:jc w:val="center"/>
        <w:rPr>
          <w:rFonts w:ascii="Times New Roman" w:hAnsi="Times New Roman" w:cs="Times New Roman"/>
          <w:sz w:val="28"/>
          <w:szCs w:val="28"/>
        </w:rPr>
      </w:pP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bCs/>
          <w:sz w:val="28"/>
          <w:szCs w:val="28"/>
        </w:rPr>
        <w:t>В</w:t>
      </w:r>
      <w:r w:rsidRPr="003270F9">
        <w:rPr>
          <w:rFonts w:ascii="Times New Roman" w:hAnsi="Times New Roman" w:cs="Times New Roman"/>
          <w:sz w:val="28"/>
          <w:szCs w:val="28"/>
        </w:rPr>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w:t>
      </w:r>
      <w:r w:rsidRPr="003270F9">
        <w:rPr>
          <w:rFonts w:ascii="Times New Roman" w:hAnsi="Times New Roman" w:cs="Times New Roman"/>
          <w:sz w:val="28"/>
          <w:szCs w:val="28"/>
        </w:rPr>
        <w:lastRenderedPageBreak/>
        <w:t>Родниковского муниципального района Ивановской области» в целях регулирования бюджетных правоотношений</w:t>
      </w:r>
    </w:p>
    <w:p w:rsidR="00461F62" w:rsidRPr="003270F9" w:rsidRDefault="00461F62" w:rsidP="00461F62">
      <w:pPr>
        <w:pStyle w:val="a5"/>
        <w:ind w:firstLine="709"/>
        <w:jc w:val="center"/>
        <w:rPr>
          <w:b/>
          <w:bCs/>
          <w:sz w:val="28"/>
          <w:szCs w:val="28"/>
        </w:rPr>
      </w:pPr>
    </w:p>
    <w:p w:rsidR="00461F62" w:rsidRPr="003270F9" w:rsidRDefault="00461F62" w:rsidP="00461F62">
      <w:pPr>
        <w:pStyle w:val="a5"/>
        <w:tabs>
          <w:tab w:val="left" w:pos="993"/>
        </w:tabs>
        <w:ind w:firstLine="709"/>
        <w:jc w:val="center"/>
        <w:rPr>
          <w:b/>
          <w:sz w:val="28"/>
          <w:szCs w:val="28"/>
        </w:rPr>
      </w:pPr>
      <w:r w:rsidRPr="003270F9">
        <w:rPr>
          <w:b/>
          <w:bCs/>
          <w:sz w:val="28"/>
          <w:szCs w:val="28"/>
        </w:rPr>
        <w:t xml:space="preserve">Совет </w:t>
      </w:r>
      <w:r w:rsidRPr="003270F9">
        <w:rPr>
          <w:b/>
          <w:sz w:val="28"/>
          <w:szCs w:val="28"/>
        </w:rPr>
        <w:t>муниципального образования</w:t>
      </w:r>
    </w:p>
    <w:p w:rsidR="00461F62" w:rsidRPr="003270F9" w:rsidRDefault="00461F62" w:rsidP="00461F62">
      <w:pPr>
        <w:pStyle w:val="a5"/>
        <w:ind w:firstLine="709"/>
        <w:jc w:val="center"/>
        <w:rPr>
          <w:b/>
          <w:sz w:val="28"/>
          <w:szCs w:val="28"/>
        </w:rPr>
      </w:pPr>
      <w:r w:rsidRPr="003270F9">
        <w:rPr>
          <w:b/>
          <w:sz w:val="28"/>
          <w:szCs w:val="28"/>
        </w:rPr>
        <w:t>«Родниковское городское  поселение Родниковского муниципального района Ивановской области» РЕШИЛ:</w:t>
      </w:r>
    </w:p>
    <w:p w:rsidR="00461F62" w:rsidRPr="003270F9" w:rsidRDefault="00461F62" w:rsidP="00461F62">
      <w:pPr>
        <w:rPr>
          <w:rFonts w:ascii="Times New Roman" w:hAnsi="Times New Roman" w:cs="Times New Roman"/>
          <w:sz w:val="28"/>
          <w:szCs w:val="28"/>
        </w:rPr>
      </w:pPr>
    </w:p>
    <w:p w:rsidR="00461F62" w:rsidRPr="003270F9" w:rsidRDefault="00461F62" w:rsidP="00461F62">
      <w:pPr>
        <w:pStyle w:val="a5"/>
        <w:ind w:firstLine="709"/>
        <w:jc w:val="both"/>
        <w:rPr>
          <w:sz w:val="28"/>
          <w:szCs w:val="28"/>
        </w:rPr>
      </w:pPr>
      <w:r w:rsidRPr="003270F9">
        <w:rPr>
          <w:bCs/>
          <w:sz w:val="28"/>
          <w:szCs w:val="28"/>
        </w:rPr>
        <w:t xml:space="preserve">1.  Внести в решение Совета </w:t>
      </w:r>
      <w:r w:rsidRPr="003270F9">
        <w:rPr>
          <w:sz w:val="28"/>
          <w:szCs w:val="28"/>
        </w:rPr>
        <w:t>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461F62" w:rsidRPr="003270F9" w:rsidRDefault="00461F62" w:rsidP="00461F62">
      <w:pPr>
        <w:pStyle w:val="a5"/>
        <w:tabs>
          <w:tab w:val="left" w:pos="709"/>
        </w:tabs>
        <w:ind w:firstLine="360"/>
        <w:jc w:val="both"/>
        <w:rPr>
          <w:sz w:val="28"/>
          <w:szCs w:val="28"/>
        </w:rPr>
      </w:pPr>
      <w:r w:rsidRPr="003270F9">
        <w:rPr>
          <w:bCs/>
          <w:sz w:val="28"/>
          <w:szCs w:val="28"/>
        </w:rPr>
        <w:tab/>
        <w:t>1.1. В Приложение № 6 «Р</w:t>
      </w:r>
      <w:r w:rsidRPr="003270F9">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1 к настоящему решению.</w:t>
      </w:r>
    </w:p>
    <w:p w:rsidR="00461F62" w:rsidRPr="003270F9" w:rsidRDefault="00461F62" w:rsidP="00461F62">
      <w:pPr>
        <w:pStyle w:val="a5"/>
        <w:tabs>
          <w:tab w:val="left" w:pos="709"/>
        </w:tabs>
        <w:ind w:firstLine="360"/>
        <w:jc w:val="both"/>
        <w:rPr>
          <w:sz w:val="28"/>
          <w:szCs w:val="28"/>
        </w:rPr>
      </w:pPr>
      <w:r w:rsidRPr="003270F9">
        <w:rPr>
          <w:bCs/>
          <w:sz w:val="28"/>
          <w:szCs w:val="28"/>
        </w:rPr>
        <w:tab/>
      </w:r>
      <w:r w:rsidRPr="003270F9">
        <w:rPr>
          <w:sz w:val="28"/>
          <w:szCs w:val="28"/>
        </w:rPr>
        <w:t>1.2. В Приложение № 8 «Ведомственная структура расходов бюджета Родниковского городского поселения на 2017 год» внести изменения согласно приложению № 2 к настоящему решению.</w:t>
      </w:r>
    </w:p>
    <w:p w:rsidR="00461F62" w:rsidRPr="003270F9" w:rsidRDefault="00461F62" w:rsidP="00461F62">
      <w:pPr>
        <w:pStyle w:val="a3"/>
        <w:ind w:firstLine="709"/>
        <w:rPr>
          <w:sz w:val="28"/>
          <w:szCs w:val="28"/>
        </w:rPr>
      </w:pP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2. Решение вступает в силу с момента принятия.</w:t>
      </w:r>
    </w:p>
    <w:p w:rsidR="00461F62" w:rsidRPr="003270F9" w:rsidRDefault="00461F62" w:rsidP="00461F62">
      <w:pPr>
        <w:ind w:firstLine="709"/>
        <w:jc w:val="both"/>
        <w:rPr>
          <w:rFonts w:ascii="Times New Roman" w:hAnsi="Times New Roman" w:cs="Times New Roman"/>
          <w:sz w:val="28"/>
          <w:szCs w:val="28"/>
        </w:rPr>
      </w:pP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461F62" w:rsidRPr="003270F9" w:rsidRDefault="00461F62" w:rsidP="00461F62">
      <w:pPr>
        <w:ind w:firstLine="709"/>
        <w:jc w:val="both"/>
        <w:rPr>
          <w:rFonts w:ascii="Times New Roman" w:hAnsi="Times New Roman" w:cs="Times New Roman"/>
          <w:sz w:val="28"/>
          <w:szCs w:val="28"/>
        </w:rPr>
      </w:pP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pStyle w:val="a5"/>
        <w:ind w:firstLine="709"/>
        <w:jc w:val="both"/>
        <w:rPr>
          <w:sz w:val="28"/>
          <w:szCs w:val="28"/>
        </w:rPr>
      </w:pPr>
    </w:p>
    <w:p w:rsidR="00461F62" w:rsidRPr="003270F9" w:rsidRDefault="00461F62" w:rsidP="00461F62">
      <w:pPr>
        <w:jc w:val="both"/>
        <w:rPr>
          <w:rFonts w:ascii="Times New Roman" w:hAnsi="Times New Roman" w:cs="Times New Roman"/>
          <w:sz w:val="28"/>
          <w:szCs w:val="28"/>
        </w:rPr>
      </w:pP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Глава муниципального образования </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«Родниковское городское поселение </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Ивановской области»                                                                         А.Ю.Морозов</w:t>
      </w:r>
    </w:p>
    <w:p w:rsidR="00461F62" w:rsidRPr="003270F9" w:rsidRDefault="00461F62" w:rsidP="00461F62">
      <w:pPr>
        <w:jc w:val="right"/>
        <w:rPr>
          <w:rFonts w:ascii="Times New Roman" w:hAnsi="Times New Roman" w:cs="Times New Roman"/>
          <w:sz w:val="28"/>
          <w:szCs w:val="28"/>
        </w:rPr>
        <w:sectPr w:rsidR="00461F62" w:rsidRPr="003270F9" w:rsidSect="00F6678B">
          <w:pgSz w:w="11906" w:h="16838"/>
          <w:pgMar w:top="1134" w:right="567" w:bottom="1134" w:left="1701" w:header="709" w:footer="709" w:gutter="0"/>
          <w:cols w:space="708"/>
          <w:docGrid w:linePitch="360"/>
        </w:sectPr>
      </w:pPr>
    </w:p>
    <w:tbl>
      <w:tblPr>
        <w:tblW w:w="14708" w:type="dxa"/>
        <w:tblInd w:w="78" w:type="dxa"/>
        <w:tblLayout w:type="fixed"/>
        <w:tblLook w:val="04A0"/>
      </w:tblPr>
      <w:tblGrid>
        <w:gridCol w:w="15"/>
        <w:gridCol w:w="6678"/>
        <w:gridCol w:w="981"/>
        <w:gridCol w:w="11"/>
        <w:gridCol w:w="1134"/>
        <w:gridCol w:w="142"/>
        <w:gridCol w:w="1410"/>
        <w:gridCol w:w="291"/>
        <w:gridCol w:w="726"/>
        <w:gridCol w:w="266"/>
        <w:gridCol w:w="1173"/>
        <w:gridCol w:w="141"/>
        <w:gridCol w:w="103"/>
        <w:gridCol w:w="1618"/>
        <w:gridCol w:w="19"/>
      </w:tblGrid>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lastRenderedPageBreak/>
              <w:t>Приложение № 1</w:t>
            </w:r>
          </w:p>
        </w:tc>
      </w:tr>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t>к Решению Совета  муниципального образования</w:t>
            </w:r>
          </w:p>
        </w:tc>
      </w:tr>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"Родниковское городское поселение</w:t>
            </w:r>
          </w:p>
        </w:tc>
      </w:tr>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Родниковского муниципального района</w:t>
            </w:r>
          </w:p>
        </w:tc>
      </w:tr>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t>Ивановской области</w:t>
            </w:r>
          </w:p>
        </w:tc>
      </w:tr>
      <w:tr w:rsidR="00461F62" w:rsidRPr="003270F9" w:rsidTr="00F6678B">
        <w:trPr>
          <w:gridBefore w:val="1"/>
          <w:wBefore w:w="15" w:type="dxa"/>
          <w:trHeight w:val="315"/>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sz w:val="28"/>
                <w:szCs w:val="28"/>
              </w:rPr>
            </w:pPr>
            <w:r w:rsidRPr="003270F9">
              <w:rPr>
                <w:rFonts w:ascii="Times New Roman" w:hAnsi="Times New Roman" w:cs="Times New Roman"/>
                <w:sz w:val="28"/>
                <w:szCs w:val="28"/>
              </w:rPr>
              <w:t>от 12.10.2017 №  62</w:t>
            </w:r>
          </w:p>
        </w:tc>
      </w:tr>
      <w:tr w:rsidR="00461F62" w:rsidRPr="003270F9" w:rsidTr="00F6678B">
        <w:trPr>
          <w:gridBefore w:val="1"/>
          <w:wBefore w:w="15" w:type="dxa"/>
          <w:trHeight w:val="1410"/>
        </w:trPr>
        <w:tc>
          <w:tcPr>
            <w:tcW w:w="14693" w:type="dxa"/>
            <w:gridSpan w:val="14"/>
            <w:tcBorders>
              <w:top w:val="nil"/>
              <w:left w:val="nil"/>
              <w:bottom w:val="nil"/>
              <w:right w:val="nil"/>
            </w:tcBorders>
            <w:shd w:val="clear" w:color="000000" w:fill="auto"/>
            <w:vAlign w:val="bottom"/>
            <w:hideMark/>
          </w:tcPr>
          <w:p w:rsidR="00461F62" w:rsidRPr="003270F9" w:rsidRDefault="00461F62" w:rsidP="00F6678B">
            <w:pPr>
              <w:jc w:val="cente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461F62" w:rsidRPr="003270F9" w:rsidTr="00F6678B">
        <w:trPr>
          <w:gridBefore w:val="1"/>
          <w:wBefore w:w="15" w:type="dxa"/>
          <w:trHeight w:val="300"/>
        </w:trPr>
        <w:tc>
          <w:tcPr>
            <w:tcW w:w="14693" w:type="dxa"/>
            <w:gridSpan w:val="14"/>
            <w:tcBorders>
              <w:top w:val="nil"/>
              <w:left w:val="nil"/>
              <w:bottom w:val="nil"/>
              <w:right w:val="nil"/>
            </w:tcBorders>
            <w:shd w:val="clear" w:color="auto" w:fill="auto"/>
            <w:noWrap/>
            <w:vAlign w:val="bottom"/>
            <w:hideMark/>
          </w:tcPr>
          <w:p w:rsidR="00461F62" w:rsidRPr="003270F9" w:rsidRDefault="00461F62" w:rsidP="00F6678B">
            <w:pPr>
              <w:jc w:val="right"/>
              <w:rPr>
                <w:rFonts w:ascii="Times New Roman" w:hAnsi="Times New Roman" w:cs="Times New Roman"/>
                <w:color w:val="000000"/>
                <w:sz w:val="28"/>
                <w:szCs w:val="28"/>
              </w:rPr>
            </w:pPr>
          </w:p>
        </w:tc>
      </w:tr>
      <w:tr w:rsidR="00461F62" w:rsidRPr="003270F9" w:rsidTr="00F6678B">
        <w:trPr>
          <w:gridBefore w:val="1"/>
          <w:wBefore w:w="15" w:type="dxa"/>
          <w:trHeight w:val="315"/>
        </w:trPr>
        <w:tc>
          <w:tcPr>
            <w:tcW w:w="76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Наименование</w:t>
            </w:r>
          </w:p>
        </w:tc>
        <w:tc>
          <w:tcPr>
            <w:tcW w:w="11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Раздел, подраздел</w:t>
            </w:r>
          </w:p>
        </w:tc>
        <w:tc>
          <w:tcPr>
            <w:tcW w:w="15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Целевая статья расходов</w:t>
            </w:r>
          </w:p>
        </w:tc>
        <w:tc>
          <w:tcPr>
            <w:tcW w:w="10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Вид расхода</w:t>
            </w:r>
          </w:p>
        </w:tc>
        <w:tc>
          <w:tcPr>
            <w:tcW w:w="3320" w:type="dxa"/>
            <w:gridSpan w:val="6"/>
            <w:tcBorders>
              <w:top w:val="single" w:sz="4" w:space="0" w:color="000000"/>
              <w:left w:val="nil"/>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сумма,рублей</w:t>
            </w:r>
          </w:p>
        </w:tc>
      </w:tr>
      <w:tr w:rsidR="00461F62" w:rsidRPr="003270F9" w:rsidTr="00F6678B">
        <w:trPr>
          <w:gridBefore w:val="1"/>
          <w:wBefore w:w="15" w:type="dxa"/>
          <w:trHeight w:val="510"/>
        </w:trPr>
        <w:tc>
          <w:tcPr>
            <w:tcW w:w="7659" w:type="dxa"/>
            <w:gridSpan w:val="2"/>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F6678B">
            <w:pPr>
              <w:rPr>
                <w:rFonts w:ascii="Times New Roman" w:hAnsi="Times New Roman" w:cs="Times New Roman"/>
                <w:color w:val="000000"/>
                <w:sz w:val="28"/>
                <w:szCs w:val="28"/>
              </w:rPr>
            </w:pPr>
          </w:p>
        </w:tc>
        <w:tc>
          <w:tcPr>
            <w:tcW w:w="1145" w:type="dxa"/>
            <w:gridSpan w:val="2"/>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F6678B">
            <w:pPr>
              <w:rPr>
                <w:rFonts w:ascii="Times New Roman" w:hAnsi="Times New Roman" w:cs="Times New Roman"/>
                <w:color w:val="000000"/>
                <w:sz w:val="28"/>
                <w:szCs w:val="28"/>
              </w:rPr>
            </w:pPr>
          </w:p>
        </w:tc>
        <w:tc>
          <w:tcPr>
            <w:tcW w:w="1552" w:type="dxa"/>
            <w:gridSpan w:val="2"/>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F6678B">
            <w:pPr>
              <w:rPr>
                <w:rFonts w:ascii="Times New Roman" w:hAnsi="Times New Roman" w:cs="Times New Roman"/>
                <w:color w:val="000000"/>
                <w:sz w:val="28"/>
                <w:szCs w:val="28"/>
              </w:rPr>
            </w:pPr>
          </w:p>
        </w:tc>
        <w:tc>
          <w:tcPr>
            <w:tcW w:w="1017" w:type="dxa"/>
            <w:gridSpan w:val="2"/>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F6678B">
            <w:pPr>
              <w:rPr>
                <w:rFonts w:ascii="Times New Roman" w:hAnsi="Times New Roman" w:cs="Times New Roman"/>
                <w:color w:val="000000"/>
                <w:sz w:val="28"/>
                <w:szCs w:val="28"/>
              </w:rPr>
            </w:pPr>
          </w:p>
        </w:tc>
        <w:tc>
          <w:tcPr>
            <w:tcW w:w="1580" w:type="dxa"/>
            <w:gridSpan w:val="3"/>
            <w:tcBorders>
              <w:top w:val="nil"/>
              <w:left w:val="nil"/>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изменения</w:t>
            </w:r>
          </w:p>
        </w:tc>
        <w:tc>
          <w:tcPr>
            <w:tcW w:w="1740" w:type="dxa"/>
            <w:gridSpan w:val="3"/>
            <w:tcBorders>
              <w:top w:val="nil"/>
              <w:left w:val="nil"/>
              <w:bottom w:val="single" w:sz="4" w:space="0" w:color="000000"/>
              <w:right w:val="single" w:sz="4" w:space="0" w:color="000000"/>
            </w:tcBorders>
            <w:shd w:val="clear" w:color="auto" w:fill="auto"/>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с учетом изменеий</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w:t>
            </w:r>
          </w:p>
        </w:tc>
        <w:tc>
          <w:tcPr>
            <w:tcW w:w="1145" w:type="dxa"/>
            <w:gridSpan w:val="2"/>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w:t>
            </w:r>
          </w:p>
        </w:tc>
        <w:tc>
          <w:tcPr>
            <w:tcW w:w="1552" w:type="dxa"/>
            <w:gridSpan w:val="2"/>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3</w:t>
            </w:r>
          </w:p>
        </w:tc>
        <w:tc>
          <w:tcPr>
            <w:tcW w:w="1017" w:type="dxa"/>
            <w:gridSpan w:val="2"/>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4</w:t>
            </w:r>
          </w:p>
        </w:tc>
        <w:tc>
          <w:tcPr>
            <w:tcW w:w="1580" w:type="dxa"/>
            <w:gridSpan w:val="3"/>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w:t>
            </w:r>
          </w:p>
        </w:tc>
        <w:tc>
          <w:tcPr>
            <w:tcW w:w="1740" w:type="dxa"/>
            <w:gridSpan w:val="3"/>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rPr>
                <w:rFonts w:ascii="Times New Roman" w:hAnsi="Times New Roman" w:cs="Times New Roman"/>
                <w:color w:val="000000"/>
                <w:sz w:val="28"/>
                <w:szCs w:val="28"/>
              </w:rPr>
            </w:pPr>
            <w:r w:rsidRPr="003270F9">
              <w:rPr>
                <w:rFonts w:ascii="Times New Roman" w:hAnsi="Times New Roman" w:cs="Times New Roman"/>
                <w:color w:val="000000"/>
                <w:sz w:val="28"/>
                <w:szCs w:val="28"/>
              </w:rPr>
              <w:t>ОБЩЕГОСУДАРСТВЕННЫЕ ВОПРОСЫ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01 00</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22 900,00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3 140 431,62</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общегосударственные вопросы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22 900,00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2 916 431,62</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"Безопасный город"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1300000000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rPr>
          <w:gridBefore w:val="1"/>
          <w:wBefore w:w="15" w:type="dxa"/>
          <w:trHeight w:val="533"/>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1300020560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rPr>
          <w:gridBefore w:val="1"/>
          <w:wBefore w:w="15" w:type="dxa"/>
          <w:trHeight w:val="54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1300020560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rPr>
          <w:gridBefore w:val="1"/>
          <w:wBefore w:w="15" w:type="dxa"/>
          <w:trHeight w:val="819"/>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1600000000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1 422 231,62</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1620000000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1 422 231,62</w:t>
            </w:r>
          </w:p>
        </w:tc>
      </w:tr>
      <w:tr w:rsidR="00461F62" w:rsidRPr="003270F9" w:rsidTr="00F6678B">
        <w:trPr>
          <w:gridBefore w:val="1"/>
          <w:wBefore w:w="15" w:type="dxa"/>
          <w:trHeight w:val="765"/>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1620020610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1 096 231,62</w:t>
            </w:r>
          </w:p>
        </w:tc>
      </w:tr>
      <w:tr w:rsidR="00461F62" w:rsidRPr="003270F9" w:rsidTr="00F6678B">
        <w:trPr>
          <w:gridBefore w:val="1"/>
          <w:wBefore w:w="15" w:type="dxa"/>
          <w:trHeight w:val="56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1620020610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75 700,00</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6090000000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941 600,00</w:t>
            </w:r>
          </w:p>
        </w:tc>
      </w:tr>
      <w:tr w:rsidR="00461F62" w:rsidRPr="003270F9" w:rsidTr="00F6678B">
        <w:trPr>
          <w:gridBefore w:val="1"/>
          <w:wBefore w:w="15" w:type="dxa"/>
          <w:trHeight w:val="2704"/>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6090020060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бюджетные ассигнования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6090020060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rPr>
                <w:rFonts w:ascii="Times New Roman" w:hAnsi="Times New Roman" w:cs="Times New Roman"/>
                <w:color w:val="000000"/>
                <w:sz w:val="28"/>
                <w:szCs w:val="28"/>
              </w:rPr>
            </w:pPr>
            <w:r w:rsidRPr="003270F9">
              <w:rPr>
                <w:rFonts w:ascii="Times New Roman" w:hAnsi="Times New Roman" w:cs="Times New Roman"/>
                <w:color w:val="000000"/>
                <w:sz w:val="28"/>
                <w:szCs w:val="28"/>
              </w:rPr>
              <w:t>НАЦИОНАЛЬНАЯ ЭКОНОМИКА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04 00</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9 766 274,66</w:t>
            </w:r>
          </w:p>
        </w:tc>
      </w:tr>
      <w:tr w:rsidR="00461F62" w:rsidRPr="003270F9" w:rsidTr="00F6678B">
        <w:trPr>
          <w:gridBefore w:val="1"/>
          <w:wBefore w:w="15" w:type="dxa"/>
          <w:trHeight w:val="299"/>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национальной экономики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719 000,00</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6090000000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719 000,00</w:t>
            </w:r>
          </w:p>
        </w:tc>
      </w:tr>
      <w:tr w:rsidR="00461F62" w:rsidRPr="003270F9" w:rsidTr="00F6678B">
        <w:trPr>
          <w:gridBefore w:val="1"/>
          <w:wBefore w:w="15" w:type="dxa"/>
          <w:trHeight w:val="85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w:t>
            </w:r>
            <w:r w:rsidRPr="003270F9">
              <w:rPr>
                <w:rFonts w:ascii="Times New Roman" w:hAnsi="Times New Roman" w:cs="Times New Roman"/>
                <w:color w:val="000000"/>
                <w:sz w:val="28"/>
                <w:szCs w:val="28"/>
              </w:rPr>
              <w:lastRenderedPageBreak/>
              <w:t>собственности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04 12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6090020130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r>
      <w:tr w:rsidR="00461F62" w:rsidRPr="003270F9" w:rsidTr="00F6678B">
        <w:trPr>
          <w:gridBefore w:val="1"/>
          <w:wBefore w:w="15" w:type="dxa"/>
          <w:trHeight w:val="55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6090020130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rPr>
                <w:rFonts w:ascii="Times New Roman" w:hAnsi="Times New Roman" w:cs="Times New Roman"/>
                <w:color w:val="000000"/>
                <w:sz w:val="28"/>
                <w:szCs w:val="28"/>
              </w:rPr>
            </w:pPr>
            <w:r w:rsidRPr="003270F9">
              <w:rPr>
                <w:rFonts w:ascii="Times New Roman" w:hAnsi="Times New Roman" w:cs="Times New Roman"/>
                <w:color w:val="000000"/>
                <w:sz w:val="28"/>
                <w:szCs w:val="28"/>
              </w:rPr>
              <w:t>ЖИЛИЩНО-КОММУНАЛЬНОЕ ХОЗЯЙСТВО</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05 00</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223 974,29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84 906 190,37</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Жилищное хозяйство</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rPr>
          <w:gridBefore w:val="1"/>
          <w:wBefore w:w="15" w:type="dxa"/>
          <w:trHeight w:val="78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1600000000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1620000000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Проведение ремонта муниципального жилищного фонда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1 122 500,00</w:t>
            </w:r>
          </w:p>
        </w:tc>
      </w:tr>
      <w:tr w:rsidR="00461F62" w:rsidRPr="003270F9" w:rsidTr="00F6678B">
        <w:trPr>
          <w:gridBefore w:val="1"/>
          <w:wBefore w:w="15" w:type="dxa"/>
          <w:trHeight w:val="56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349 700,00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1 008 500,00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бюджетные ассигнования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14 000,00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114 000,00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Благоустройство</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-334 325,71</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48 552 210,61</w:t>
            </w:r>
          </w:p>
        </w:tc>
      </w:tr>
      <w:tr w:rsidR="00461F62" w:rsidRPr="003270F9" w:rsidTr="00F6678B">
        <w:trPr>
          <w:gridBefore w:val="1"/>
          <w:wBefore w:w="15" w:type="dxa"/>
          <w:trHeight w:val="508"/>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1200000000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9 280 107,78</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Организация мероприятий по санитарной очистке и оформлению города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1200020510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7 743 187,54</w:t>
            </w:r>
          </w:p>
        </w:tc>
      </w:tr>
      <w:tr w:rsidR="00461F62" w:rsidRPr="003270F9" w:rsidTr="00F6678B">
        <w:trPr>
          <w:gridBefore w:val="1"/>
          <w:wBefore w:w="15" w:type="dxa"/>
          <w:trHeight w:val="524"/>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1200020510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7 743 187,54</w:t>
            </w:r>
          </w:p>
        </w:tc>
      </w:tr>
      <w:tr w:rsidR="00461F62" w:rsidRPr="003270F9" w:rsidTr="00F6678B">
        <w:trPr>
          <w:gridBefore w:val="1"/>
          <w:wBefore w:w="15" w:type="dxa"/>
          <w:trHeight w:val="1084"/>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1700000000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16 019 202,83</w:t>
            </w:r>
          </w:p>
        </w:tc>
      </w:tr>
      <w:tr w:rsidR="00461F62" w:rsidRPr="003270F9" w:rsidTr="00F6678B">
        <w:trPr>
          <w:gridBefore w:val="1"/>
          <w:wBefore w:w="15" w:type="dxa"/>
          <w:trHeight w:val="1115"/>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1720000000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2"/>
              <w:rPr>
                <w:rFonts w:ascii="Times New Roman" w:hAnsi="Times New Roman" w:cs="Times New Roman"/>
                <w:color w:val="000000"/>
                <w:sz w:val="28"/>
                <w:szCs w:val="28"/>
              </w:rPr>
            </w:pPr>
            <w:r w:rsidRPr="003270F9">
              <w:rPr>
                <w:rFonts w:ascii="Times New Roman" w:hAnsi="Times New Roman" w:cs="Times New Roman"/>
                <w:color w:val="000000"/>
                <w:sz w:val="28"/>
                <w:szCs w:val="28"/>
              </w:rPr>
              <w:t>5 928 712,34</w:t>
            </w:r>
          </w:p>
        </w:tc>
      </w:tr>
      <w:tr w:rsidR="00461F62" w:rsidRPr="003270F9" w:rsidTr="00F6678B">
        <w:trPr>
          <w:gridBefore w:val="1"/>
          <w:wBefore w:w="15" w:type="dxa"/>
          <w:trHeight w:val="833"/>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17200L5550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1 345 495,15</w:t>
            </w:r>
          </w:p>
        </w:tc>
      </w:tr>
      <w:tr w:rsidR="00461F62" w:rsidRPr="003270F9" w:rsidTr="00F6678B">
        <w:trPr>
          <w:gridBefore w:val="1"/>
          <w:wBefore w:w="15" w:type="dxa"/>
          <w:trHeight w:val="277"/>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17200L5550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1 345 495,15</w:t>
            </w:r>
          </w:p>
        </w:tc>
      </w:tr>
      <w:tr w:rsidR="00461F62" w:rsidRPr="003270F9" w:rsidTr="00F6678B">
        <w:trPr>
          <w:gridBefore w:val="1"/>
          <w:wBefore w:w="15" w:type="dxa"/>
          <w:trHeight w:val="51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жилищно-коммунального хозяйства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30 905 779,76</w:t>
            </w:r>
          </w:p>
        </w:tc>
      </w:tr>
      <w:tr w:rsidR="00461F62" w:rsidRPr="003270F9" w:rsidTr="00F6678B">
        <w:trPr>
          <w:gridBefore w:val="1"/>
          <w:wBefore w:w="15" w:type="dxa"/>
          <w:trHeight w:val="6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1200000000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rPr>
          <w:gridBefore w:val="1"/>
          <w:wBefore w:w="15" w:type="dxa"/>
          <w:trHeight w:val="99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1200060190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бюджетные ассигнования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1200060190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rPr>
                <w:rFonts w:ascii="Times New Roman" w:hAnsi="Times New Roman" w:cs="Times New Roman"/>
                <w:color w:val="000000"/>
                <w:sz w:val="28"/>
                <w:szCs w:val="28"/>
              </w:rPr>
            </w:pPr>
            <w:r w:rsidRPr="003270F9">
              <w:rPr>
                <w:rFonts w:ascii="Times New Roman" w:hAnsi="Times New Roman" w:cs="Times New Roman"/>
                <w:color w:val="000000"/>
                <w:sz w:val="28"/>
                <w:szCs w:val="28"/>
              </w:rPr>
              <w:t>КУЛЬТУРА, КИНЕМАТОГРАФИЯ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08 00</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24 092 400,00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Культура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-14 816,00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17 615 784,00</w:t>
            </w:r>
          </w:p>
        </w:tc>
      </w:tr>
      <w:tr w:rsidR="00461F62" w:rsidRPr="003270F9" w:rsidTr="00F6678B">
        <w:trPr>
          <w:gridBefore w:val="1"/>
          <w:wBefore w:w="15" w:type="dxa"/>
          <w:trHeight w:val="56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-14 816,00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17 615 784,00</w:t>
            </w:r>
          </w:p>
        </w:tc>
      </w:tr>
      <w:tr w:rsidR="00461F62" w:rsidRPr="003270F9" w:rsidTr="00F6678B">
        <w:trPr>
          <w:gridBefore w:val="1"/>
          <w:wBefore w:w="15" w:type="dxa"/>
          <w:trHeight w:val="555"/>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Проведение историко-культурной экспертизы в отношении выявленных объектов культурного наследия</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1500020150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r>
      <w:tr w:rsidR="00461F62" w:rsidRPr="003270F9" w:rsidTr="00F6678B">
        <w:trPr>
          <w:gridBefore w:val="1"/>
          <w:wBefore w:w="15" w:type="dxa"/>
          <w:trHeight w:val="577"/>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1500020150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r>
      <w:tr w:rsidR="00461F62" w:rsidRPr="003270F9" w:rsidTr="00F6678B">
        <w:trPr>
          <w:gridBefore w:val="1"/>
          <w:wBefore w:w="15" w:type="dxa"/>
          <w:trHeight w:val="765"/>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293 695,00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10 067 795,00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293 695,00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10 067 795,00</w:t>
            </w:r>
          </w:p>
        </w:tc>
      </w:tr>
      <w:tr w:rsidR="00461F62" w:rsidRPr="003270F9" w:rsidTr="00F6678B">
        <w:trPr>
          <w:gridBefore w:val="1"/>
          <w:wBefore w:w="15" w:type="dxa"/>
          <w:trHeight w:val="138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1500040270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-315 911,00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1 111 589,00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1500040270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-315 911,00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1 111 589,00</w:t>
            </w:r>
          </w:p>
        </w:tc>
      </w:tr>
      <w:tr w:rsidR="00461F62" w:rsidRPr="003270F9" w:rsidTr="00F6678B">
        <w:trPr>
          <w:gridBefore w:val="1"/>
          <w:wBefore w:w="15" w:type="dxa"/>
          <w:trHeight w:val="386"/>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культуры, кинематографии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6 476 616,00</w:t>
            </w:r>
          </w:p>
        </w:tc>
      </w:tr>
      <w:tr w:rsidR="00461F62" w:rsidRPr="003270F9" w:rsidTr="00F6678B">
        <w:trPr>
          <w:gridBefore w:val="1"/>
          <w:wBefore w:w="15" w:type="dxa"/>
          <w:trHeight w:val="561"/>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w:t>
            </w:r>
            <w:r w:rsidRPr="003270F9">
              <w:rPr>
                <w:rFonts w:ascii="Times New Roman" w:hAnsi="Times New Roman" w:cs="Times New Roman"/>
                <w:color w:val="000000"/>
                <w:sz w:val="28"/>
                <w:szCs w:val="28"/>
              </w:rPr>
              <w:lastRenderedPageBreak/>
              <w:t>поселения "Культурное пространство города Родники"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08 04</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w:t>
            </w:r>
            <w:r w:rsidRPr="003270F9">
              <w:rPr>
                <w:rFonts w:ascii="Times New Roman" w:hAnsi="Times New Roman" w:cs="Times New Roman"/>
                <w:color w:val="000000"/>
                <w:sz w:val="28"/>
                <w:szCs w:val="28"/>
              </w:rPr>
              <w:lastRenderedPageBreak/>
              <w:t>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6 476 616,00</w:t>
            </w:r>
          </w:p>
        </w:tc>
      </w:tr>
      <w:tr w:rsidR="00461F62" w:rsidRPr="003270F9" w:rsidTr="00F6678B">
        <w:trPr>
          <w:gridBefore w:val="1"/>
          <w:wBefore w:w="15" w:type="dxa"/>
          <w:trHeight w:val="765"/>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4 797 016,00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4 797 016,00</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rPr>
                <w:rFonts w:ascii="Times New Roman" w:hAnsi="Times New Roman" w:cs="Times New Roman"/>
                <w:color w:val="000000"/>
                <w:sz w:val="28"/>
                <w:szCs w:val="28"/>
              </w:rPr>
            </w:pPr>
            <w:r w:rsidRPr="003270F9">
              <w:rPr>
                <w:rFonts w:ascii="Times New Roman" w:hAnsi="Times New Roman" w:cs="Times New Roman"/>
                <w:color w:val="000000"/>
                <w:sz w:val="28"/>
                <w:szCs w:val="28"/>
              </w:rPr>
              <w:t>ФИЗИЧЕСКАЯ КУЛЬТУРА И СПОРТ</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11 00</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-271 274,29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11 875 531,23</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Физическая культура</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6 931 771,52</w:t>
            </w:r>
          </w:p>
        </w:tc>
      </w:tr>
      <w:tr w:rsidR="00461F62" w:rsidRPr="003270F9" w:rsidTr="00F6678B">
        <w:trPr>
          <w:gridBefore w:val="1"/>
          <w:wBefore w:w="15" w:type="dxa"/>
          <w:trHeight w:val="62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6 931 771,52</w:t>
            </w:r>
          </w:p>
        </w:tc>
      </w:tr>
      <w:tr w:rsidR="00461F62" w:rsidRPr="003270F9" w:rsidTr="00F6678B">
        <w:trPr>
          <w:gridBefore w:val="1"/>
          <w:wBefore w:w="15" w:type="dxa"/>
          <w:trHeight w:val="56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доступа к спортивным объектам</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1500040240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6 717 871,52</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1500040240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6 717 871,52</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Массовый спорт</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4 943 759,71</w:t>
            </w:r>
          </w:p>
        </w:tc>
      </w:tr>
      <w:tr w:rsidR="00461F62" w:rsidRPr="003270F9" w:rsidTr="00F6678B">
        <w:trPr>
          <w:gridBefore w:val="1"/>
          <w:wBefore w:w="15" w:type="dxa"/>
          <w:trHeight w:val="56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w:t>
            </w:r>
            <w:r w:rsidRPr="003270F9">
              <w:rPr>
                <w:rFonts w:ascii="Times New Roman" w:hAnsi="Times New Roman" w:cs="Times New Roman"/>
                <w:color w:val="000000"/>
                <w:sz w:val="28"/>
                <w:szCs w:val="28"/>
              </w:rPr>
              <w:lastRenderedPageBreak/>
              <w:t>поселения "Культурное пространство города Родники"</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11 02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w:t>
            </w:r>
            <w:r w:rsidRPr="003270F9">
              <w:rPr>
                <w:rFonts w:ascii="Times New Roman" w:hAnsi="Times New Roman" w:cs="Times New Roman"/>
                <w:color w:val="000000"/>
                <w:sz w:val="28"/>
                <w:szCs w:val="28"/>
              </w:rPr>
              <w:lastRenderedPageBreak/>
              <w:t>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1"/>
              <w:rPr>
                <w:rFonts w:ascii="Times New Roman" w:hAnsi="Times New Roman" w:cs="Times New Roman"/>
                <w:color w:val="000000"/>
                <w:sz w:val="28"/>
                <w:szCs w:val="28"/>
              </w:rPr>
            </w:pPr>
            <w:r w:rsidRPr="003270F9">
              <w:rPr>
                <w:rFonts w:ascii="Times New Roman" w:hAnsi="Times New Roman" w:cs="Times New Roman"/>
                <w:color w:val="000000"/>
                <w:sz w:val="28"/>
                <w:szCs w:val="28"/>
              </w:rPr>
              <w:t>4 943 759,71</w:t>
            </w:r>
          </w:p>
        </w:tc>
      </w:tr>
      <w:tr w:rsidR="00461F62" w:rsidRPr="003270F9" w:rsidTr="00F6678B">
        <w:trPr>
          <w:gridBefore w:val="1"/>
          <w:wBefore w:w="15" w:type="dxa"/>
          <w:trHeight w:val="1122"/>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3"/>
              <w:rPr>
                <w:rFonts w:ascii="Times New Roman" w:hAnsi="Times New Roman" w:cs="Times New Roman"/>
                <w:color w:val="000000"/>
                <w:sz w:val="28"/>
                <w:szCs w:val="28"/>
              </w:rPr>
            </w:pPr>
            <w:r w:rsidRPr="003270F9">
              <w:rPr>
                <w:rFonts w:ascii="Times New Roman" w:hAnsi="Times New Roman" w:cs="Times New Roman"/>
                <w:color w:val="000000"/>
                <w:sz w:val="28"/>
                <w:szCs w:val="28"/>
              </w:rPr>
              <w:t>4 043 759,71</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F6678B">
            <w:pP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1145"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552"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1500040250</w:t>
            </w:r>
          </w:p>
        </w:tc>
        <w:tc>
          <w:tcPr>
            <w:tcW w:w="1017" w:type="dxa"/>
            <w:gridSpan w:val="2"/>
            <w:tcBorders>
              <w:top w:val="nil"/>
              <w:left w:val="nil"/>
              <w:bottom w:val="single" w:sz="4" w:space="0" w:color="000000"/>
              <w:right w:val="single" w:sz="4" w:space="0" w:color="000000"/>
            </w:tcBorders>
            <w:shd w:val="clear" w:color="auto" w:fill="auto"/>
            <w:hideMark/>
          </w:tcPr>
          <w:p w:rsidR="00461F62" w:rsidRPr="003270F9" w:rsidRDefault="00461F62" w:rsidP="00F6678B">
            <w:pPr>
              <w:jc w:val="center"/>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58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740" w:type="dxa"/>
            <w:gridSpan w:val="3"/>
            <w:tcBorders>
              <w:top w:val="nil"/>
              <w:left w:val="nil"/>
              <w:bottom w:val="single" w:sz="4" w:space="0" w:color="000000"/>
              <w:right w:val="single" w:sz="4" w:space="0" w:color="000000"/>
            </w:tcBorders>
            <w:shd w:val="clear" w:color="000000" w:fill="CCFFFF"/>
            <w:noWrap/>
            <w:hideMark/>
          </w:tcPr>
          <w:p w:rsidR="00461F62" w:rsidRPr="003270F9" w:rsidRDefault="00461F62" w:rsidP="00F6678B">
            <w:pPr>
              <w:jc w:val="right"/>
              <w:outlineLvl w:val="4"/>
              <w:rPr>
                <w:rFonts w:ascii="Times New Roman" w:hAnsi="Times New Roman" w:cs="Times New Roman"/>
                <w:color w:val="000000"/>
                <w:sz w:val="28"/>
                <w:szCs w:val="28"/>
              </w:rPr>
            </w:pPr>
            <w:r w:rsidRPr="003270F9">
              <w:rPr>
                <w:rFonts w:ascii="Times New Roman" w:hAnsi="Times New Roman" w:cs="Times New Roman"/>
                <w:color w:val="000000"/>
                <w:sz w:val="28"/>
                <w:szCs w:val="28"/>
              </w:rPr>
              <w:t>4 043 759,71</w:t>
            </w:r>
          </w:p>
        </w:tc>
      </w:tr>
      <w:tr w:rsidR="00461F62" w:rsidRPr="003270F9" w:rsidTr="00F6678B">
        <w:trPr>
          <w:gridBefore w:val="1"/>
          <w:wBefore w:w="15" w:type="dxa"/>
          <w:trHeight w:val="300"/>
        </w:trPr>
        <w:tc>
          <w:tcPr>
            <w:tcW w:w="7659"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461F62" w:rsidRPr="003270F9" w:rsidRDefault="00461F62" w:rsidP="00F6678B">
            <w:pP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Итого</w:t>
            </w:r>
          </w:p>
        </w:tc>
        <w:tc>
          <w:tcPr>
            <w:tcW w:w="1145" w:type="dxa"/>
            <w:gridSpan w:val="2"/>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F6678B">
            <w:pP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 </w:t>
            </w:r>
          </w:p>
        </w:tc>
        <w:tc>
          <w:tcPr>
            <w:tcW w:w="1552" w:type="dxa"/>
            <w:gridSpan w:val="2"/>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F6678B">
            <w:pP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 </w:t>
            </w:r>
          </w:p>
        </w:tc>
        <w:tc>
          <w:tcPr>
            <w:tcW w:w="1017" w:type="dxa"/>
            <w:gridSpan w:val="2"/>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F6678B">
            <w:pP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 </w:t>
            </w:r>
          </w:p>
        </w:tc>
        <w:tc>
          <w:tcPr>
            <w:tcW w:w="1580" w:type="dxa"/>
            <w:gridSpan w:val="3"/>
            <w:tcBorders>
              <w:top w:val="nil"/>
              <w:left w:val="nil"/>
              <w:bottom w:val="single" w:sz="4" w:space="0" w:color="000000"/>
              <w:right w:val="single" w:sz="4" w:space="0" w:color="000000"/>
            </w:tcBorders>
            <w:shd w:val="clear" w:color="000000" w:fill="FFFF99"/>
            <w:noWrap/>
            <w:hideMark/>
          </w:tcPr>
          <w:p w:rsidR="00461F62" w:rsidRPr="003270F9" w:rsidRDefault="00461F62" w:rsidP="00F6678B">
            <w:pPr>
              <w:jc w:val="right"/>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0,00</w:t>
            </w:r>
          </w:p>
        </w:tc>
        <w:tc>
          <w:tcPr>
            <w:tcW w:w="1740" w:type="dxa"/>
            <w:gridSpan w:val="3"/>
            <w:tcBorders>
              <w:top w:val="nil"/>
              <w:left w:val="nil"/>
              <w:bottom w:val="single" w:sz="4" w:space="0" w:color="000000"/>
              <w:right w:val="single" w:sz="4" w:space="0" w:color="000000"/>
            </w:tcBorders>
            <w:shd w:val="clear" w:color="000000" w:fill="FFFF99"/>
            <w:noWrap/>
            <w:hideMark/>
          </w:tcPr>
          <w:p w:rsidR="00461F62" w:rsidRPr="003270F9" w:rsidRDefault="00461F62" w:rsidP="00F6678B">
            <w:pPr>
              <w:jc w:val="right"/>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142 205 643,44</w:t>
            </w:r>
          </w:p>
        </w:tc>
      </w:tr>
      <w:tr w:rsidR="00461F62" w:rsidRPr="003270F9" w:rsidTr="00F6678B">
        <w:tblPrEx>
          <w:tblCellMar>
            <w:left w:w="30" w:type="dxa"/>
            <w:right w:w="30" w:type="dxa"/>
          </w:tblCellMar>
          <w:tblLook w:val="0000"/>
        </w:tblPrEx>
        <w:trPr>
          <w:gridAfter w:val="1"/>
          <w:wAfter w:w="19" w:type="dxa"/>
          <w:trHeight w:val="1740"/>
        </w:trPr>
        <w:tc>
          <w:tcPr>
            <w:tcW w:w="14689" w:type="dxa"/>
            <w:gridSpan w:val="14"/>
            <w:tcBorders>
              <w:top w:val="nil"/>
              <w:left w:val="nil"/>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Приложение №2</w:t>
            </w:r>
          </w:p>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к Решению Совета  муниципального образования</w:t>
            </w:r>
          </w:p>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"Родниковское городское поселение</w:t>
            </w:r>
          </w:p>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Родниковского муниципального района </w:t>
            </w:r>
          </w:p>
          <w:p w:rsidR="00461F62" w:rsidRPr="003270F9" w:rsidRDefault="00461F62" w:rsidP="000F6D2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Ивановской области</w:t>
            </w:r>
            <w:r w:rsidR="000F6D2B">
              <w:rPr>
                <w:rFonts w:ascii="Times New Roman" w:hAnsi="Times New Roman" w:cs="Times New Roman"/>
                <w:color w:val="000000"/>
                <w:sz w:val="28"/>
                <w:szCs w:val="28"/>
              </w:rPr>
              <w:t xml:space="preserve"> </w:t>
            </w:r>
            <w:r w:rsidRPr="003270F9">
              <w:rPr>
                <w:rFonts w:ascii="Times New Roman" w:hAnsi="Times New Roman" w:cs="Times New Roman"/>
                <w:color w:val="000000"/>
                <w:sz w:val="28"/>
                <w:szCs w:val="28"/>
              </w:rPr>
              <w:t>от 12.10.2017№ 62</w:t>
            </w:r>
          </w:p>
        </w:tc>
      </w:tr>
      <w:tr w:rsidR="00461F62" w:rsidRPr="003270F9" w:rsidTr="00F6678B">
        <w:tblPrEx>
          <w:tblCellMar>
            <w:left w:w="30" w:type="dxa"/>
            <w:right w:w="30" w:type="dxa"/>
          </w:tblCellMar>
          <w:tblLook w:val="0000"/>
        </w:tblPrEx>
        <w:trPr>
          <w:gridAfter w:val="1"/>
          <w:wAfter w:w="19" w:type="dxa"/>
          <w:trHeight w:val="413"/>
        </w:trPr>
        <w:tc>
          <w:tcPr>
            <w:tcW w:w="14689" w:type="dxa"/>
            <w:gridSpan w:val="14"/>
            <w:tcBorders>
              <w:top w:val="nil"/>
              <w:left w:val="nil"/>
              <w:bottom w:val="nil"/>
              <w:right w:val="nil"/>
            </w:tcBorders>
            <w:shd w:val="solid" w:color="FFFFFF" w:fill="auto"/>
            <w:vAlign w:val="center"/>
          </w:tcPr>
          <w:p w:rsidR="00461F62" w:rsidRPr="003270F9" w:rsidRDefault="00461F62" w:rsidP="00F6678B">
            <w:pPr>
              <w:autoSpaceDE w:val="0"/>
              <w:autoSpaceDN w:val="0"/>
              <w:adjustRightInd w:val="0"/>
              <w:jc w:val="cente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lastRenderedPageBreak/>
              <w:t>Изменение в ведомственную структуру расходов бюджета Родниковского городского поселения на 2017 год</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992" w:type="dxa"/>
            <w:gridSpan w:val="2"/>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1276" w:type="dxa"/>
            <w:gridSpan w:val="2"/>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1701" w:type="dxa"/>
            <w:gridSpan w:val="2"/>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992" w:type="dxa"/>
            <w:gridSpan w:val="2"/>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1173" w:type="dxa"/>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c>
          <w:tcPr>
            <w:tcW w:w="1862" w:type="dxa"/>
            <w:gridSpan w:val="3"/>
            <w:tcBorders>
              <w:top w:val="nil"/>
              <w:left w:val="nil"/>
              <w:bottom w:val="single" w:sz="6" w:space="0" w:color="000000"/>
              <w:right w:val="nil"/>
            </w:tcBorders>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nil"/>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Наименование</w:t>
            </w:r>
          </w:p>
        </w:tc>
        <w:tc>
          <w:tcPr>
            <w:tcW w:w="992" w:type="dxa"/>
            <w:gridSpan w:val="2"/>
            <w:tcBorders>
              <w:top w:val="single" w:sz="6" w:space="0" w:color="000000"/>
              <w:left w:val="single" w:sz="6" w:space="0" w:color="000000"/>
              <w:bottom w:val="nil"/>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Код главного распоря-дителя</w:t>
            </w:r>
          </w:p>
        </w:tc>
        <w:tc>
          <w:tcPr>
            <w:tcW w:w="1276" w:type="dxa"/>
            <w:gridSpan w:val="2"/>
            <w:tcBorders>
              <w:top w:val="single" w:sz="6" w:space="0" w:color="000000"/>
              <w:left w:val="single" w:sz="6" w:space="0" w:color="000000"/>
              <w:bottom w:val="nil"/>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Раздел, подраздел</w:t>
            </w:r>
          </w:p>
        </w:tc>
        <w:tc>
          <w:tcPr>
            <w:tcW w:w="1701" w:type="dxa"/>
            <w:gridSpan w:val="2"/>
            <w:tcBorders>
              <w:top w:val="single" w:sz="6" w:space="0" w:color="000000"/>
              <w:left w:val="single" w:sz="6" w:space="0" w:color="000000"/>
              <w:bottom w:val="nil"/>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Целевая статья расходов</w:t>
            </w:r>
          </w:p>
        </w:tc>
        <w:tc>
          <w:tcPr>
            <w:tcW w:w="992" w:type="dxa"/>
            <w:gridSpan w:val="2"/>
            <w:tcBorders>
              <w:top w:val="single" w:sz="6" w:space="0" w:color="000000"/>
              <w:left w:val="single" w:sz="6" w:space="0" w:color="000000"/>
              <w:bottom w:val="nil"/>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Вид расхода</w:t>
            </w:r>
          </w:p>
        </w:tc>
        <w:tc>
          <w:tcPr>
            <w:tcW w:w="3035" w:type="dxa"/>
            <w:gridSpan w:val="4"/>
            <w:tcBorders>
              <w:top w:val="single" w:sz="6" w:space="0" w:color="000000"/>
              <w:left w:val="single" w:sz="6" w:space="0" w:color="000000"/>
              <w:bottom w:val="single" w:sz="6" w:space="0" w:color="000000"/>
              <w:right w:val="single" w:sz="6" w:space="0" w:color="000000"/>
            </w:tcBorders>
            <w:vAlign w:val="center"/>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сумма, рублей</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nil"/>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nil"/>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276" w:type="dxa"/>
            <w:gridSpan w:val="2"/>
            <w:tcBorders>
              <w:top w:val="nil"/>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701" w:type="dxa"/>
            <w:gridSpan w:val="2"/>
            <w:tcBorders>
              <w:top w:val="nil"/>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nil"/>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изменения</w:t>
            </w:r>
          </w:p>
        </w:tc>
        <w:tc>
          <w:tcPr>
            <w:tcW w:w="1618" w:type="dxa"/>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с учетом изменений</w:t>
            </w:r>
          </w:p>
        </w:tc>
      </w:tr>
      <w:tr w:rsidR="00461F62" w:rsidRPr="003270F9" w:rsidTr="00F6678B">
        <w:tblPrEx>
          <w:tblCellMar>
            <w:left w:w="30" w:type="dxa"/>
            <w:right w:w="30" w:type="dxa"/>
          </w:tblCellMar>
          <w:tblLook w:val="0000"/>
        </w:tblPrEx>
        <w:trPr>
          <w:gridAfter w:val="1"/>
          <w:wAfter w:w="19" w:type="dxa"/>
          <w:trHeight w:val="298"/>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4</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w:t>
            </w:r>
          </w:p>
        </w:tc>
        <w:tc>
          <w:tcPr>
            <w:tcW w:w="1417" w:type="dxa"/>
            <w:gridSpan w:val="3"/>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w:t>
            </w:r>
          </w:p>
        </w:tc>
        <w:tc>
          <w:tcPr>
            <w:tcW w:w="1618" w:type="dxa"/>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7</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ОБЩЕГОСУДАРСТВЕННЫЕ ВОПРОСЫ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01 00</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22 900,00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3 140 431,62</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общегосударственные вопросы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22 900,00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2 916 431,62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1300020560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1300020560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552 600,00</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1 422 231,62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1 422 231,62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1620020610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1 096 231,62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1620020610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75 700,00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941 600,00</w:t>
            </w:r>
          </w:p>
        </w:tc>
      </w:tr>
      <w:tr w:rsidR="00461F62" w:rsidRPr="003270F9" w:rsidTr="00F6678B">
        <w:tblPrEx>
          <w:tblCellMar>
            <w:left w:w="30" w:type="dxa"/>
            <w:right w:w="30" w:type="dxa"/>
          </w:tblCellMar>
          <w:tblLook w:val="0000"/>
        </w:tblPrEx>
        <w:trPr>
          <w:gridAfter w:val="1"/>
          <w:wAfter w:w="19" w:type="dxa"/>
          <w:trHeight w:val="2177"/>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w:t>
            </w:r>
            <w:r w:rsidRPr="003270F9">
              <w:rPr>
                <w:rFonts w:ascii="Times New Roman" w:hAnsi="Times New Roman" w:cs="Times New Roman"/>
                <w:color w:val="000000"/>
                <w:sz w:val="28"/>
                <w:szCs w:val="28"/>
              </w:rPr>
              <w:lastRenderedPageBreak/>
              <w:t>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6090020060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Иные бюджетные ассигнования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01 13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6090020060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50 000,00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НАЦИОНАЛЬНАЯ ЭКОНОМИКА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04 00</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9 766 274,66</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национальной экономики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719 000,00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719 000,00</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6090020130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04 12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6090020130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ЖИЛИЩНО-КОММУНАЛЬНОЕ ХОЗЯЙСТВО</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05 00</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223 974,29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84 906 </w:t>
            </w:r>
            <w:r w:rsidRPr="003270F9">
              <w:rPr>
                <w:rFonts w:ascii="Times New Roman" w:hAnsi="Times New Roman" w:cs="Times New Roman"/>
                <w:color w:val="000000"/>
                <w:sz w:val="28"/>
                <w:szCs w:val="28"/>
              </w:rPr>
              <w:lastRenderedPageBreak/>
              <w:t>190,37</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Жилищное хозяйство</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3 364 900,00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Проведение ремонта муниципального жилищного фонда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363 700,00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1 122 500,00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349 700,00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1 008 500,00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бюджетные ассигнования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14 000,00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114 000,00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Благоустройство</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-334 325,71</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48 552 210,61</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9 280 107,78</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Организация мероприятий по санитарной очистке и оформлению города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1200020510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7 743 187,54</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1200020510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-17 000,00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7 743 187,54</w:t>
            </w:r>
          </w:p>
        </w:tc>
      </w:tr>
      <w:tr w:rsidR="00461F62" w:rsidRPr="003270F9" w:rsidTr="00F6678B">
        <w:tblPrEx>
          <w:tblCellMar>
            <w:left w:w="30" w:type="dxa"/>
            <w:right w:w="30" w:type="dxa"/>
          </w:tblCellMar>
          <w:tblLook w:val="0000"/>
        </w:tblPrEx>
        <w:trPr>
          <w:gridAfter w:val="1"/>
          <w:wAfter w:w="19" w:type="dxa"/>
          <w:trHeight w:val="967"/>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1700000000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16 019 202,83</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1720000000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5 928 712,34</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17200L5550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1 345 495,15</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05 03</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17200L5550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-317 325,71</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1 345 495,15</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жилищно-коммунального хозяйства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30 905 779,76</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1200060190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бюджетные ассигнования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05 05</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1200060190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800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194 600,00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10 899 079,76</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КУЛЬТУРА, КИНЕМАТОГРАФИЯ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08 00</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24 092 400,00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Культура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-14 816,00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17 615 784,00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-14 816,00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17 615 784,00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Проведение историко-культурной экспертизы в отношении выявленных объектов культурного наследия</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1500020150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1500020150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7 400,00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293 695,00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10 067 795,00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293 695,00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10 067 795,00</w:t>
            </w:r>
          </w:p>
        </w:tc>
      </w:tr>
      <w:tr w:rsidR="00461F62" w:rsidRPr="003270F9" w:rsidTr="00F6678B">
        <w:tblPrEx>
          <w:tblCellMar>
            <w:left w:w="30" w:type="dxa"/>
            <w:right w:w="30" w:type="dxa"/>
          </w:tblCellMar>
          <w:tblLook w:val="0000"/>
        </w:tblPrEx>
        <w:trPr>
          <w:gridAfter w:val="1"/>
          <w:wAfter w:w="19" w:type="dxa"/>
          <w:trHeight w:val="967"/>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1500040270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-315 911,00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1 111 589,00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1500040270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-315 911,00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1 111 589,00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Другие вопросы в области культуры, кинематографии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6 476 616,00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6 476 616,00</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4 797 016,00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08 04</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22 216,00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4 797 016,00</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ФИЗИЧЕСКАЯ КУЛЬТУРА И СПОРТ</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11 00</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-271 274,29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11 875 531,23</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Физическая культура</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6 931 771,52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6 931 771,52</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доступа к спортивным объектам</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1500040240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6 717 871,52</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11 01</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1500040240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560 966,00</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6 717 871,52</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Массовый спорт</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4 943 759,71</w:t>
            </w:r>
          </w:p>
        </w:tc>
      </w:tr>
      <w:tr w:rsidR="00461F62" w:rsidRPr="003270F9" w:rsidTr="00F6678B">
        <w:tblPrEx>
          <w:tblCellMar>
            <w:left w:w="30" w:type="dxa"/>
            <w:right w:w="30" w:type="dxa"/>
          </w:tblCellMar>
          <w:tblLook w:val="0000"/>
        </w:tblPrEx>
        <w:trPr>
          <w:gridAfter w:val="1"/>
          <w:wAfter w:w="19" w:type="dxa"/>
          <w:trHeight w:val="482"/>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4 943 759,71</w:t>
            </w:r>
          </w:p>
        </w:tc>
      </w:tr>
      <w:tr w:rsidR="00461F62" w:rsidRPr="003270F9" w:rsidTr="00F6678B">
        <w:tblPrEx>
          <w:tblCellMar>
            <w:left w:w="30" w:type="dxa"/>
            <w:right w:w="30" w:type="dxa"/>
          </w:tblCellMar>
          <w:tblLook w:val="0000"/>
        </w:tblPrEx>
        <w:trPr>
          <w:gridAfter w:val="1"/>
          <w:wAfter w:w="19" w:type="dxa"/>
          <w:trHeight w:val="725"/>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4 043 759,71</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color w:val="000000"/>
                <w:sz w:val="28"/>
                <w:szCs w:val="28"/>
              </w:rPr>
            </w:pPr>
            <w:r w:rsidRPr="003270F9">
              <w:rPr>
                <w:rFonts w:ascii="Times New Roman" w:hAnsi="Times New Roman" w:cs="Times New Roman"/>
                <w:color w:val="000000"/>
                <w:sz w:val="28"/>
                <w:szCs w:val="28"/>
              </w:rPr>
              <w:t xml:space="preserve">            Межбюджетные трансферты</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221</w:t>
            </w: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11 02</w:t>
            </w: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1500040250</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500</w:t>
            </w:r>
          </w:p>
        </w:tc>
        <w:tc>
          <w:tcPr>
            <w:tcW w:w="1417" w:type="dxa"/>
            <w:gridSpan w:val="3"/>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-832 240,29</w:t>
            </w:r>
          </w:p>
        </w:tc>
        <w:tc>
          <w:tcPr>
            <w:tcW w:w="1618" w:type="dxa"/>
            <w:tcBorders>
              <w:top w:val="single" w:sz="6" w:space="0" w:color="000000"/>
              <w:left w:val="single" w:sz="6" w:space="0" w:color="000000"/>
              <w:bottom w:val="single" w:sz="6" w:space="0" w:color="000000"/>
              <w:right w:val="single" w:sz="6" w:space="0" w:color="000000"/>
            </w:tcBorders>
            <w:shd w:val="solid" w:color="CCFFFF" w:fill="FFFFFF"/>
          </w:tcPr>
          <w:p w:rsidR="00461F62" w:rsidRPr="003270F9" w:rsidRDefault="00461F62" w:rsidP="00F6678B">
            <w:pPr>
              <w:autoSpaceDE w:val="0"/>
              <w:autoSpaceDN w:val="0"/>
              <w:adjustRightInd w:val="0"/>
              <w:jc w:val="right"/>
              <w:rPr>
                <w:rFonts w:ascii="Times New Roman" w:hAnsi="Times New Roman" w:cs="Times New Roman"/>
                <w:color w:val="000000"/>
                <w:sz w:val="28"/>
                <w:szCs w:val="28"/>
              </w:rPr>
            </w:pPr>
            <w:r w:rsidRPr="003270F9">
              <w:rPr>
                <w:rFonts w:ascii="Times New Roman" w:hAnsi="Times New Roman" w:cs="Times New Roman"/>
                <w:color w:val="000000"/>
                <w:sz w:val="28"/>
                <w:szCs w:val="28"/>
              </w:rPr>
              <w:t>4 043 759,71</w:t>
            </w:r>
          </w:p>
        </w:tc>
      </w:tr>
      <w:tr w:rsidR="00461F62" w:rsidRPr="003270F9" w:rsidTr="00F6678B">
        <w:tblPrEx>
          <w:tblCellMar>
            <w:left w:w="30" w:type="dxa"/>
            <w:right w:w="30" w:type="dxa"/>
          </w:tblCellMar>
          <w:tblLook w:val="0000"/>
        </w:tblPrEx>
        <w:trPr>
          <w:gridAfter w:val="1"/>
          <w:wAfter w:w="19" w:type="dxa"/>
          <w:trHeight w:val="286"/>
        </w:trPr>
        <w:tc>
          <w:tcPr>
            <w:tcW w:w="6693"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Итого</w:t>
            </w: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b/>
                <w:bCs/>
                <w:color w:val="000000"/>
                <w:sz w:val="28"/>
                <w:szCs w:val="28"/>
              </w:rPr>
            </w:pPr>
          </w:p>
        </w:tc>
        <w:tc>
          <w:tcPr>
            <w:tcW w:w="1276"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b/>
                <w:bCs/>
                <w:color w:val="000000"/>
                <w:sz w:val="28"/>
                <w:szCs w:val="28"/>
              </w:rPr>
            </w:pPr>
          </w:p>
        </w:tc>
        <w:tc>
          <w:tcPr>
            <w:tcW w:w="1701"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b/>
                <w:bCs/>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461F62" w:rsidRPr="003270F9" w:rsidRDefault="00461F62" w:rsidP="00F6678B">
            <w:pPr>
              <w:autoSpaceDE w:val="0"/>
              <w:autoSpaceDN w:val="0"/>
              <w:adjustRightInd w:val="0"/>
              <w:jc w:val="center"/>
              <w:rPr>
                <w:rFonts w:ascii="Times New Roman" w:hAnsi="Times New Roman" w:cs="Times New Roman"/>
                <w:b/>
                <w:bCs/>
                <w:color w:val="000000"/>
                <w:sz w:val="28"/>
                <w:szCs w:val="28"/>
              </w:rPr>
            </w:pPr>
          </w:p>
        </w:tc>
        <w:tc>
          <w:tcPr>
            <w:tcW w:w="1417" w:type="dxa"/>
            <w:gridSpan w:val="3"/>
            <w:tcBorders>
              <w:top w:val="single" w:sz="6" w:space="0" w:color="000000"/>
              <w:left w:val="single" w:sz="6" w:space="0" w:color="000000"/>
              <w:bottom w:val="single" w:sz="6" w:space="0" w:color="000000"/>
              <w:right w:val="single" w:sz="6" w:space="0" w:color="000000"/>
            </w:tcBorders>
            <w:shd w:val="solid" w:color="FFFF99" w:fill="FFFFFF"/>
          </w:tcPr>
          <w:p w:rsidR="00461F62" w:rsidRPr="003270F9" w:rsidRDefault="00461F62" w:rsidP="00F6678B">
            <w:pPr>
              <w:autoSpaceDE w:val="0"/>
              <w:autoSpaceDN w:val="0"/>
              <w:adjustRightInd w:val="0"/>
              <w:jc w:val="right"/>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0,00</w:t>
            </w:r>
          </w:p>
        </w:tc>
        <w:tc>
          <w:tcPr>
            <w:tcW w:w="1618" w:type="dxa"/>
            <w:tcBorders>
              <w:top w:val="single" w:sz="6" w:space="0" w:color="000000"/>
              <w:left w:val="single" w:sz="6" w:space="0" w:color="000000"/>
              <w:bottom w:val="single" w:sz="6" w:space="0" w:color="000000"/>
              <w:right w:val="single" w:sz="6" w:space="0" w:color="000000"/>
            </w:tcBorders>
            <w:shd w:val="solid" w:color="FFFF99" w:fill="FFFFFF"/>
          </w:tcPr>
          <w:p w:rsidR="00461F62" w:rsidRPr="003270F9" w:rsidRDefault="00461F62" w:rsidP="00F6678B">
            <w:pPr>
              <w:autoSpaceDE w:val="0"/>
              <w:autoSpaceDN w:val="0"/>
              <w:adjustRightInd w:val="0"/>
              <w:jc w:val="right"/>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142 205 643,44</w:t>
            </w:r>
          </w:p>
        </w:tc>
      </w:tr>
    </w:tbl>
    <w:p w:rsidR="00461F62" w:rsidRPr="003270F9" w:rsidRDefault="00461F62" w:rsidP="00461F62">
      <w:pPr>
        <w:pStyle w:val="a5"/>
        <w:ind w:firstLine="709"/>
        <w:jc w:val="both"/>
        <w:rPr>
          <w:b/>
          <w:sz w:val="28"/>
          <w:szCs w:val="28"/>
        </w:rPr>
        <w:sectPr w:rsidR="00461F62" w:rsidRPr="003270F9" w:rsidSect="00F6678B">
          <w:pgSz w:w="16838" w:h="11906" w:orient="landscape"/>
          <w:pgMar w:top="1701" w:right="1134" w:bottom="567" w:left="1134" w:header="709" w:footer="709" w:gutter="0"/>
          <w:cols w:space="708"/>
          <w:docGrid w:linePitch="360"/>
        </w:sectPr>
      </w:pPr>
    </w:p>
    <w:p w:rsidR="00461F62" w:rsidRPr="003270F9" w:rsidRDefault="00461F62" w:rsidP="00461F62">
      <w:pPr>
        <w:pStyle w:val="a5"/>
        <w:ind w:firstLine="709"/>
        <w:jc w:val="both"/>
        <w:rPr>
          <w:b/>
          <w:sz w:val="28"/>
          <w:szCs w:val="28"/>
        </w:rPr>
      </w:pPr>
    </w:p>
    <w:p w:rsidR="00503681" w:rsidRPr="003270F9" w:rsidRDefault="00503681" w:rsidP="00503681">
      <w:pPr>
        <w:rPr>
          <w:rFonts w:ascii="Times New Roman" w:hAnsi="Times New Roman" w:cs="Times New Roman"/>
          <w:sz w:val="28"/>
          <w:szCs w:val="28"/>
        </w:rPr>
      </w:pPr>
    </w:p>
    <w:p w:rsidR="00461F62" w:rsidRPr="003270F9" w:rsidRDefault="00461F62" w:rsidP="00461F62">
      <w:pPr>
        <w:jc w:val="center"/>
        <w:rPr>
          <w:rFonts w:ascii="Times New Roman" w:hAnsi="Times New Roman" w:cs="Times New Roman"/>
          <w:sz w:val="28"/>
          <w:szCs w:val="28"/>
        </w:rPr>
      </w:pPr>
      <w:r w:rsidRPr="003270F9">
        <w:rPr>
          <w:rFonts w:ascii="Times New Roman" w:hAnsi="Times New Roman" w:cs="Times New Roman"/>
          <w:noProof/>
          <w:sz w:val="28"/>
          <w:szCs w:val="28"/>
        </w:rPr>
        <w:drawing>
          <wp:inline distT="0" distB="0" distL="0" distR="0">
            <wp:extent cx="655320" cy="793750"/>
            <wp:effectExtent l="1905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461F62" w:rsidRPr="003270F9" w:rsidRDefault="00461F62" w:rsidP="00461F62">
      <w:pPr>
        <w:jc w:val="center"/>
        <w:rPr>
          <w:rFonts w:ascii="Times New Roman" w:hAnsi="Times New Roman" w:cs="Times New Roman"/>
          <w:b/>
          <w:sz w:val="28"/>
          <w:szCs w:val="28"/>
          <w:lang w:eastAsia="en-US"/>
        </w:rPr>
      </w:pPr>
    </w:p>
    <w:p w:rsidR="00461F62" w:rsidRPr="003270F9" w:rsidRDefault="00461F62" w:rsidP="00461F62">
      <w:pPr>
        <w:tabs>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rPr>
          <w:rFonts w:ascii="Times New Roman" w:hAnsi="Times New Roman" w:cs="Times New Roman"/>
          <w:b/>
          <w:i/>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jc w:val="both"/>
        <w:rPr>
          <w:rFonts w:ascii="Times New Roman" w:hAnsi="Times New Roman" w:cs="Times New Roman"/>
          <w:sz w:val="28"/>
          <w:szCs w:val="28"/>
        </w:rPr>
      </w:pPr>
      <w:r w:rsidRPr="003270F9">
        <w:rPr>
          <w:rFonts w:ascii="Times New Roman" w:hAnsi="Times New Roman" w:cs="Times New Roman"/>
          <w:sz w:val="28"/>
          <w:szCs w:val="28"/>
        </w:rPr>
        <w:t xml:space="preserve">  от 12.10.2017 года                                                                                             № 63</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Положение о бюджетном процессе в</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муниципальном образовании «Родниковское городское поселение Родниковского муниципального района Ивановской области»,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утвержденное решением Совета муниципального образования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«Родниковское городское поселение Родниковского муниципального района Ивановской области» от 31.10.2013 № 62</w:t>
      </w:r>
    </w:p>
    <w:p w:rsidR="00461F62" w:rsidRPr="003270F9" w:rsidRDefault="00461F62" w:rsidP="00461F62">
      <w:pPr>
        <w:rPr>
          <w:rFonts w:ascii="Times New Roman" w:hAnsi="Times New Roman" w:cs="Times New Roman"/>
          <w:sz w:val="28"/>
          <w:szCs w:val="28"/>
        </w:rPr>
      </w:pP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в целях </w:t>
      </w:r>
      <w:r w:rsidRPr="003270F9">
        <w:rPr>
          <w:rFonts w:ascii="Times New Roman" w:hAnsi="Times New Roman" w:cs="Times New Roman"/>
          <w:sz w:val="28"/>
          <w:szCs w:val="28"/>
        </w:rPr>
        <w:lastRenderedPageBreak/>
        <w:t>приведения муниципальных правовых актов в соответствии с действующим законодательством, принимая во внимание решение постоянной комиссии Совета муниципального «Родниковское городское поселение Родниковского муниципального района Ивановской области» по экономике, бюджетной и налоговой политике,</w:t>
      </w:r>
    </w:p>
    <w:p w:rsidR="00461F62" w:rsidRPr="003270F9" w:rsidRDefault="00461F62" w:rsidP="00461F62">
      <w:pPr>
        <w:pStyle w:val="ConsNormal"/>
        <w:widowControl/>
        <w:ind w:right="0" w:firstLine="540"/>
        <w:jc w:val="center"/>
        <w:rPr>
          <w:rFonts w:ascii="Times New Roman" w:hAnsi="Times New Roman" w:cs="Times New Roman"/>
          <w:sz w:val="28"/>
          <w:szCs w:val="28"/>
        </w:rPr>
      </w:pPr>
    </w:p>
    <w:p w:rsidR="00461F62" w:rsidRPr="003270F9" w:rsidRDefault="00461F62" w:rsidP="00461F62">
      <w:pPr>
        <w:pStyle w:val="ConsNormal"/>
        <w:widowControl/>
        <w:ind w:right="0" w:firstLine="0"/>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pStyle w:val="ConsNormal"/>
        <w:widowControl/>
        <w:ind w:right="0" w:firstLine="0"/>
        <w:jc w:val="center"/>
        <w:rPr>
          <w:rFonts w:ascii="Times New Roman" w:hAnsi="Times New Roman" w:cs="Times New Roman"/>
          <w:b/>
          <w:sz w:val="28"/>
          <w:szCs w:val="28"/>
        </w:rPr>
      </w:pPr>
      <w:r w:rsidRPr="003270F9">
        <w:rPr>
          <w:rFonts w:ascii="Times New Roman" w:hAnsi="Times New Roman" w:cs="Times New Roman"/>
          <w:b/>
          <w:sz w:val="28"/>
          <w:szCs w:val="28"/>
        </w:rPr>
        <w:t xml:space="preserve">муниципального образования «Родниковское городское поселение </w:t>
      </w:r>
    </w:p>
    <w:p w:rsidR="00461F62" w:rsidRPr="003270F9" w:rsidRDefault="00461F62" w:rsidP="00461F62">
      <w:pPr>
        <w:pStyle w:val="ConsNormal"/>
        <w:widowControl/>
        <w:ind w:right="0" w:firstLine="709"/>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pStyle w:val="ConsNormal"/>
        <w:widowControl/>
        <w:ind w:right="0" w:firstLine="709"/>
        <w:rPr>
          <w:rFonts w:ascii="Times New Roman" w:hAnsi="Times New Roman" w:cs="Times New Roman"/>
          <w:b/>
          <w:sz w:val="28"/>
          <w:szCs w:val="28"/>
        </w:rPr>
      </w:pP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1. Внести в Положение о бюджетном процессе в муниципальном образовании «Родниковское городское поселение Родниковского муниципального района Ивановской области», утвержденное решением Совета муниципального образования «Родниковское городское поселение Родниковского муниципального района Ивановской области» от 31.10.2013 № 62 (далее по тексту – Положение) следующие изменения:</w:t>
      </w:r>
    </w:p>
    <w:p w:rsidR="00461F62" w:rsidRPr="003270F9" w:rsidRDefault="00461F62" w:rsidP="00461F62">
      <w:pPr>
        <w:pStyle w:val="ConsNormal"/>
        <w:widowControl/>
        <w:ind w:right="0" w:firstLine="709"/>
        <w:jc w:val="both"/>
        <w:rPr>
          <w:rFonts w:ascii="Times New Roman" w:hAnsi="Times New Roman" w:cs="Times New Roman"/>
          <w:sz w:val="28"/>
          <w:szCs w:val="28"/>
        </w:rPr>
      </w:pPr>
      <w:bookmarkStart w:id="12" w:name="OLE_LINK1"/>
      <w:bookmarkStart w:id="13" w:name="OLE_LINK2"/>
      <w:bookmarkStart w:id="14" w:name="OLE_LINK3"/>
      <w:bookmarkStart w:id="15" w:name="OLE_LINK4"/>
      <w:r w:rsidRPr="003270F9">
        <w:rPr>
          <w:rFonts w:ascii="Times New Roman" w:hAnsi="Times New Roman" w:cs="Times New Roman"/>
          <w:sz w:val="28"/>
          <w:szCs w:val="28"/>
        </w:rPr>
        <w:t>1.1. Абзац третий пункта 3 статьи 9 исключить.</w:t>
      </w: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 xml:space="preserve">2. Приостановить до 1 января 2018 года действие абзаца девятого пункта 2 статьи 9 Положения. </w:t>
      </w:r>
    </w:p>
    <w:p w:rsidR="00461F62" w:rsidRPr="003270F9" w:rsidRDefault="00461F62" w:rsidP="00461F62">
      <w:pPr>
        <w:autoSpaceDE w:val="0"/>
        <w:autoSpaceDN w:val="0"/>
        <w:adjustRightInd w:val="0"/>
        <w:ind w:firstLine="709"/>
        <w:jc w:val="both"/>
        <w:rPr>
          <w:rFonts w:ascii="Times New Roman" w:hAnsi="Times New Roman" w:cs="Times New Roman"/>
          <w:sz w:val="28"/>
          <w:szCs w:val="28"/>
        </w:rPr>
      </w:pPr>
      <w:r w:rsidRPr="003270F9">
        <w:rPr>
          <w:rFonts w:ascii="Times New Roman" w:hAnsi="Times New Roman" w:cs="Times New Roman"/>
          <w:sz w:val="28"/>
          <w:szCs w:val="28"/>
        </w:rPr>
        <w:t>3.</w:t>
      </w:r>
      <w:r w:rsidRPr="003270F9">
        <w:rPr>
          <w:rFonts w:ascii="Times New Roman" w:eastAsia="Calibri" w:hAnsi="Times New Roman" w:cs="Times New Roman"/>
          <w:sz w:val="28"/>
          <w:szCs w:val="28"/>
        </w:rPr>
        <w:t xml:space="preserve"> Установить, что при формировании проекта бюджета Родниковского городского поселения на 2018 год и на плановый период 2019 и 2020 годов общий объем условно утверждаемых расходов на первый год планового периода не утверждается, а на второй год планового периода утверждается в объеме не менее 2,5 процента общего объема расходов бюджета Родниковского городского поселения на второй год планового периода</w:t>
      </w:r>
      <w:r w:rsidRPr="003270F9">
        <w:rPr>
          <w:rFonts w:ascii="Times New Roman" w:hAnsi="Times New Roman" w:cs="Times New Roman"/>
          <w:sz w:val="28"/>
          <w:szCs w:val="28"/>
        </w:rPr>
        <w:t xml:space="preserve"> (без учета расходов бюджета Родниковского городского поселения, предусмотренных за счет межбюджетных трансфертов из других бюджетов бюджетной системы Российской Федерации, имеющих целевое назначение).</w:t>
      </w:r>
    </w:p>
    <w:p w:rsidR="00461F62" w:rsidRPr="003270F9" w:rsidRDefault="00461F62" w:rsidP="00461F62">
      <w:pPr>
        <w:pStyle w:val="ConsPlusNormal"/>
        <w:ind w:firstLine="709"/>
        <w:jc w:val="both"/>
        <w:rPr>
          <w:rFonts w:ascii="Times New Roman" w:hAnsi="Times New Roman" w:cs="Times New Roman"/>
          <w:sz w:val="28"/>
          <w:szCs w:val="28"/>
        </w:rPr>
      </w:pPr>
      <w:r w:rsidRPr="003270F9">
        <w:rPr>
          <w:rFonts w:ascii="Times New Roman" w:hAnsi="Times New Roman" w:cs="Times New Roman"/>
          <w:sz w:val="28"/>
          <w:szCs w:val="28"/>
        </w:rPr>
        <w:t>4.  Настоящее решение вступает в силу с момента принятия и  применяется к правоотношениям, возникающим при составлении и исполнении бюджета Родниковского городского поселения, начиная с бюджета на 2018 год и плановый период 2019 и 2020 годов.</w:t>
      </w:r>
    </w:p>
    <w:p w:rsidR="00461F62" w:rsidRPr="003270F9" w:rsidRDefault="00461F62" w:rsidP="00461F62">
      <w:pPr>
        <w:pStyle w:val="ConsPlusNormal"/>
        <w:ind w:firstLine="540"/>
        <w:jc w:val="both"/>
        <w:rPr>
          <w:rFonts w:ascii="Times New Roman" w:hAnsi="Times New Roman" w:cs="Times New Roman"/>
          <w:sz w:val="28"/>
          <w:szCs w:val="28"/>
        </w:rPr>
      </w:pPr>
      <w:r w:rsidRPr="003270F9">
        <w:rPr>
          <w:rFonts w:ascii="Times New Roman" w:hAnsi="Times New Roman" w:cs="Times New Roman"/>
          <w:sz w:val="28"/>
          <w:szCs w:val="28"/>
        </w:rPr>
        <w:t xml:space="preserve">  5. Опубликовать настоящее решение в информационном бюллетене «Сборник нормативных актов Родниковского района».</w:t>
      </w:r>
    </w:p>
    <w:bookmarkEnd w:id="12"/>
    <w:bookmarkEnd w:id="13"/>
    <w:bookmarkEnd w:id="14"/>
    <w:bookmarkEnd w:id="15"/>
    <w:p w:rsidR="00461F62" w:rsidRPr="003270F9" w:rsidRDefault="00461F62" w:rsidP="00461F62">
      <w:pPr>
        <w:pStyle w:val="ConsNormal"/>
        <w:widowControl/>
        <w:ind w:right="0" w:firstLine="540"/>
        <w:jc w:val="both"/>
        <w:rPr>
          <w:rFonts w:ascii="Times New Roman" w:hAnsi="Times New Roman" w:cs="Times New Roman"/>
          <w:sz w:val="28"/>
          <w:szCs w:val="28"/>
        </w:rPr>
      </w:pPr>
    </w:p>
    <w:p w:rsidR="00461F62" w:rsidRPr="003270F9" w:rsidRDefault="00461F62" w:rsidP="00461F62">
      <w:pPr>
        <w:pStyle w:val="a5"/>
        <w:jc w:val="both"/>
        <w:rPr>
          <w:b/>
          <w:sz w:val="28"/>
          <w:szCs w:val="28"/>
        </w:rPr>
      </w:pPr>
    </w:p>
    <w:p w:rsidR="00461F62" w:rsidRPr="003270F9" w:rsidRDefault="00461F62" w:rsidP="00461F62">
      <w:pPr>
        <w:pStyle w:val="a5"/>
        <w:jc w:val="both"/>
        <w:rPr>
          <w:b/>
          <w:sz w:val="28"/>
          <w:szCs w:val="28"/>
        </w:rPr>
      </w:pPr>
      <w:r w:rsidRPr="003270F9">
        <w:rPr>
          <w:b/>
          <w:sz w:val="28"/>
          <w:szCs w:val="28"/>
        </w:rPr>
        <w:t>Глава муниципального образования</w:t>
      </w:r>
    </w:p>
    <w:p w:rsidR="00461F62" w:rsidRPr="003270F9" w:rsidRDefault="00461F62" w:rsidP="00461F62">
      <w:pPr>
        <w:pStyle w:val="a5"/>
        <w:tabs>
          <w:tab w:val="left" w:pos="7560"/>
        </w:tabs>
        <w:jc w:val="both"/>
        <w:rPr>
          <w:b/>
          <w:sz w:val="28"/>
          <w:szCs w:val="28"/>
        </w:rPr>
      </w:pPr>
      <w:r w:rsidRPr="003270F9">
        <w:rPr>
          <w:b/>
          <w:sz w:val="28"/>
          <w:szCs w:val="28"/>
        </w:rPr>
        <w:t xml:space="preserve">«Родниковское городское поселение </w:t>
      </w:r>
    </w:p>
    <w:p w:rsidR="00461F62" w:rsidRPr="003270F9" w:rsidRDefault="00461F62" w:rsidP="00461F62">
      <w:pPr>
        <w:pStyle w:val="a5"/>
        <w:tabs>
          <w:tab w:val="left" w:pos="7560"/>
        </w:tabs>
        <w:jc w:val="both"/>
        <w:rPr>
          <w:b/>
          <w:sz w:val="28"/>
          <w:szCs w:val="28"/>
        </w:rPr>
      </w:pPr>
      <w:r w:rsidRPr="003270F9">
        <w:rPr>
          <w:b/>
          <w:sz w:val="28"/>
          <w:szCs w:val="28"/>
        </w:rPr>
        <w:t xml:space="preserve">Родниковского муниципального района </w:t>
      </w:r>
    </w:p>
    <w:p w:rsidR="00461F62" w:rsidRPr="003270F9" w:rsidRDefault="00461F62" w:rsidP="00461F62">
      <w:pPr>
        <w:pStyle w:val="a5"/>
        <w:tabs>
          <w:tab w:val="left" w:pos="7560"/>
        </w:tabs>
        <w:jc w:val="both"/>
        <w:rPr>
          <w:sz w:val="28"/>
          <w:szCs w:val="28"/>
        </w:rPr>
      </w:pPr>
      <w:r w:rsidRPr="003270F9">
        <w:rPr>
          <w:b/>
          <w:sz w:val="28"/>
          <w:szCs w:val="28"/>
        </w:rPr>
        <w:t>Ивановской области»:</w:t>
      </w:r>
      <w:r w:rsidRPr="003270F9">
        <w:rPr>
          <w:b/>
          <w:sz w:val="28"/>
          <w:szCs w:val="28"/>
        </w:rPr>
        <w:tab/>
        <w:t xml:space="preserve">    А.Ю.Морозов</w:t>
      </w:r>
    </w:p>
    <w:p w:rsidR="00503681" w:rsidRPr="003270F9" w:rsidRDefault="00503681" w:rsidP="00503681">
      <w:pPr>
        <w:rPr>
          <w:rFonts w:ascii="Times New Roman" w:hAnsi="Times New Roman" w:cs="Times New Roman"/>
          <w:sz w:val="28"/>
          <w:szCs w:val="28"/>
        </w:rPr>
      </w:pPr>
    </w:p>
    <w:p w:rsidR="00503681" w:rsidRPr="003270F9" w:rsidRDefault="00503681" w:rsidP="00503681">
      <w:pPr>
        <w:rPr>
          <w:rFonts w:ascii="Times New Roman" w:hAnsi="Times New Roman" w:cs="Times New Roman"/>
          <w:sz w:val="28"/>
          <w:szCs w:val="28"/>
        </w:rPr>
      </w:pPr>
    </w:p>
    <w:p w:rsidR="00461F62" w:rsidRPr="003270F9" w:rsidRDefault="00461F62" w:rsidP="00461F62">
      <w:pPr>
        <w:tabs>
          <w:tab w:val="left" w:pos="900"/>
        </w:tabs>
        <w:jc w:val="right"/>
        <w:rPr>
          <w:rFonts w:ascii="Times New Roman" w:hAnsi="Times New Roman" w:cs="Times New Roman"/>
          <w:sz w:val="28"/>
          <w:szCs w:val="28"/>
        </w:rPr>
      </w:pPr>
    </w:p>
    <w:p w:rsidR="00461F62" w:rsidRPr="003270F9" w:rsidRDefault="00461F62" w:rsidP="00461F62">
      <w:pPr>
        <w:tabs>
          <w:tab w:val="left" w:pos="900"/>
        </w:tabs>
        <w:jc w:val="center"/>
        <w:rPr>
          <w:rFonts w:ascii="Times New Roman" w:hAnsi="Times New Roman" w:cs="Times New Roman"/>
          <w:sz w:val="28"/>
          <w:szCs w:val="28"/>
        </w:rPr>
      </w:pPr>
      <w:r w:rsidRPr="003270F9">
        <w:rPr>
          <w:rFonts w:ascii="Times New Roman" w:hAnsi="Times New Roman" w:cs="Times New Roman"/>
          <w:noProof/>
          <w:sz w:val="28"/>
          <w:szCs w:val="28"/>
        </w:rPr>
        <w:drawing>
          <wp:inline distT="0" distB="0" distL="0" distR="0">
            <wp:extent cx="551815" cy="673100"/>
            <wp:effectExtent l="19050" t="0" r="635"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551815" cy="673100"/>
                    </a:xfrm>
                    <a:prstGeom prst="rect">
                      <a:avLst/>
                    </a:prstGeom>
                    <a:noFill/>
                    <a:ln w="9525">
                      <a:noFill/>
                      <a:miter lim="800000"/>
                      <a:headEnd/>
                      <a:tailEnd/>
                    </a:ln>
                  </pic:spPr>
                </pic:pic>
              </a:graphicData>
            </a:graphic>
          </wp:inline>
        </w:drawing>
      </w:r>
    </w:p>
    <w:p w:rsidR="00461F62" w:rsidRPr="003270F9" w:rsidRDefault="00461F62" w:rsidP="00461F62">
      <w:pPr>
        <w:tabs>
          <w:tab w:val="left" w:pos="900"/>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900"/>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900"/>
        </w:tabs>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tabs>
          <w:tab w:val="left" w:pos="900"/>
        </w:tabs>
        <w:rPr>
          <w:rFonts w:ascii="Times New Roman" w:hAnsi="Times New Roman" w:cs="Times New Roman"/>
          <w:b/>
          <w:i/>
          <w:sz w:val="28"/>
          <w:szCs w:val="28"/>
        </w:rPr>
      </w:pP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tabs>
          <w:tab w:val="left" w:pos="900"/>
        </w:tabs>
        <w:jc w:val="center"/>
        <w:rPr>
          <w:rFonts w:ascii="Times New Roman" w:hAnsi="Times New Roman" w:cs="Times New Roman"/>
          <w:b/>
          <w:sz w:val="28"/>
          <w:szCs w:val="28"/>
        </w:rPr>
      </w:pPr>
    </w:p>
    <w:p w:rsidR="00461F62" w:rsidRPr="003270F9" w:rsidRDefault="00461F62" w:rsidP="00461F62">
      <w:pPr>
        <w:tabs>
          <w:tab w:val="left" w:pos="900"/>
        </w:tabs>
        <w:rPr>
          <w:rFonts w:ascii="Times New Roman" w:hAnsi="Times New Roman" w:cs="Times New Roman"/>
          <w:sz w:val="28"/>
          <w:szCs w:val="28"/>
        </w:rPr>
      </w:pPr>
      <w:r w:rsidRPr="003270F9">
        <w:rPr>
          <w:rFonts w:ascii="Times New Roman" w:hAnsi="Times New Roman" w:cs="Times New Roman"/>
          <w:sz w:val="28"/>
          <w:szCs w:val="28"/>
        </w:rPr>
        <w:t>от 12.10.2017 года                                                                                                 № 64</w:t>
      </w:r>
    </w:p>
    <w:p w:rsidR="00461F62" w:rsidRPr="003270F9" w:rsidRDefault="00461F62" w:rsidP="00461F62">
      <w:pPr>
        <w:pStyle w:val="a3"/>
        <w:tabs>
          <w:tab w:val="left" w:pos="900"/>
        </w:tabs>
        <w:ind w:firstLine="0"/>
        <w:jc w:val="center"/>
        <w:rPr>
          <w:b/>
          <w:bCs/>
          <w:sz w:val="28"/>
          <w:szCs w:val="28"/>
        </w:rPr>
      </w:pPr>
    </w:p>
    <w:p w:rsidR="00461F62" w:rsidRPr="003270F9" w:rsidRDefault="00461F62" w:rsidP="00461F62">
      <w:pPr>
        <w:ind w:firstLine="540"/>
        <w:jc w:val="center"/>
        <w:rPr>
          <w:rFonts w:ascii="Times New Roman" w:hAnsi="Times New Roman" w:cs="Times New Roman"/>
          <w:b/>
          <w:sz w:val="28"/>
          <w:szCs w:val="28"/>
        </w:rPr>
      </w:pPr>
      <w:r w:rsidRPr="003270F9">
        <w:rPr>
          <w:rFonts w:ascii="Times New Roman" w:hAnsi="Times New Roman" w:cs="Times New Roman"/>
          <w:b/>
          <w:sz w:val="28"/>
          <w:szCs w:val="28"/>
        </w:rPr>
        <w:t>О Порядке назначения и проведения опроса граждан на территории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pStyle w:val="a3"/>
        <w:ind w:firstLine="540"/>
        <w:rPr>
          <w:sz w:val="28"/>
          <w:szCs w:val="28"/>
        </w:rPr>
      </w:pP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Законом Ивановской области от 07.07.2017 года № 56-ОЗ «О назначении и проведении опроса граждан в муниципальных образованиях Ивановской области», принимая во внимание рекомендации постоянных комиссий Совета муниципального образования «Родниковское городское поселение Родниковского муниципального района Ивановской области» по экономике, бюджетной и налоговой политике; по социальной политике и местному самоуправлению,</w:t>
      </w:r>
    </w:p>
    <w:p w:rsidR="00461F62" w:rsidRPr="003270F9" w:rsidRDefault="00461F62" w:rsidP="00461F62">
      <w:pPr>
        <w:pStyle w:val="a3"/>
        <w:ind w:hanging="360"/>
        <w:rPr>
          <w:color w:val="000000"/>
          <w:sz w:val="28"/>
          <w:szCs w:val="28"/>
        </w:rPr>
      </w:pP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СОВЕТ</w:t>
      </w: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муниципального образования «Родниковское городское поселение</w:t>
      </w: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sz w:val="28"/>
          <w:szCs w:val="28"/>
        </w:rPr>
        <w:t>Родниковского муниципального района Ивановской области</w:t>
      </w:r>
      <w:r w:rsidRPr="003270F9">
        <w:rPr>
          <w:rFonts w:ascii="Times New Roman" w:hAnsi="Times New Roman" w:cs="Times New Roman"/>
          <w:color w:val="000000"/>
          <w:sz w:val="28"/>
          <w:szCs w:val="28"/>
        </w:rPr>
        <w:t>» решил:</w:t>
      </w:r>
    </w:p>
    <w:p w:rsidR="00461F62" w:rsidRPr="003270F9" w:rsidRDefault="00461F62" w:rsidP="00461F62">
      <w:pPr>
        <w:rPr>
          <w:rFonts w:ascii="Times New Roman" w:hAnsi="Times New Roman" w:cs="Times New Roman"/>
          <w:sz w:val="28"/>
          <w:szCs w:val="28"/>
        </w:rPr>
      </w:pPr>
    </w:p>
    <w:p w:rsidR="00461F62" w:rsidRPr="003270F9" w:rsidRDefault="00461F62" w:rsidP="00461F62">
      <w:pPr>
        <w:pStyle w:val="1"/>
        <w:numPr>
          <w:ilvl w:val="0"/>
          <w:numId w:val="1"/>
        </w:numPr>
        <w:tabs>
          <w:tab w:val="left" w:pos="0"/>
          <w:tab w:val="left" w:pos="284"/>
        </w:tabs>
        <w:ind w:left="0" w:firstLine="1068"/>
        <w:rPr>
          <w:b w:val="0"/>
          <w:szCs w:val="28"/>
        </w:rPr>
      </w:pPr>
      <w:r w:rsidRPr="003270F9">
        <w:rPr>
          <w:b w:val="0"/>
          <w:szCs w:val="28"/>
        </w:rPr>
        <w:t>Утвердить Порядок назначения и проведения опроса граждан на территории муниципального образования «Родниковское городское поселение Родниковского муниципального района Ивановской области» (приложение).</w:t>
      </w:r>
    </w:p>
    <w:p w:rsidR="00461F62" w:rsidRPr="003270F9" w:rsidRDefault="00461F62" w:rsidP="00461F62">
      <w:pPr>
        <w:numPr>
          <w:ilvl w:val="0"/>
          <w:numId w:val="1"/>
        </w:numPr>
        <w:overflowPunct w:val="0"/>
        <w:autoSpaceDE w:val="0"/>
        <w:autoSpaceDN w:val="0"/>
        <w:adjustRightInd w:val="0"/>
        <w:spacing w:after="0" w:line="240" w:lineRule="auto"/>
        <w:ind w:left="0" w:firstLine="1068"/>
        <w:jc w:val="both"/>
        <w:rPr>
          <w:rFonts w:ascii="Times New Roman" w:hAnsi="Times New Roman" w:cs="Times New Roman"/>
          <w:sz w:val="28"/>
          <w:szCs w:val="28"/>
        </w:rPr>
      </w:pPr>
      <w:r w:rsidRPr="003270F9">
        <w:rPr>
          <w:rFonts w:ascii="Times New Roman" w:hAnsi="Times New Roman" w:cs="Times New Roman"/>
          <w:sz w:val="28"/>
          <w:szCs w:val="28"/>
        </w:rPr>
        <w:t>Опубликовать настоящее решение в Информационном бюллетене «Сборник нормативных правовых актов Родниковского района»</w:t>
      </w:r>
    </w:p>
    <w:p w:rsidR="00461F62" w:rsidRPr="003270F9" w:rsidRDefault="00461F62" w:rsidP="00461F62">
      <w:pPr>
        <w:numPr>
          <w:ilvl w:val="0"/>
          <w:numId w:val="1"/>
        </w:numPr>
        <w:overflowPunct w:val="0"/>
        <w:autoSpaceDE w:val="0"/>
        <w:autoSpaceDN w:val="0"/>
        <w:adjustRightInd w:val="0"/>
        <w:spacing w:after="0" w:line="240" w:lineRule="auto"/>
        <w:ind w:left="0" w:firstLine="1068"/>
        <w:jc w:val="both"/>
        <w:rPr>
          <w:rFonts w:ascii="Times New Roman" w:hAnsi="Times New Roman" w:cs="Times New Roman"/>
          <w:sz w:val="28"/>
          <w:szCs w:val="28"/>
        </w:rPr>
      </w:pPr>
      <w:r w:rsidRPr="003270F9">
        <w:rPr>
          <w:rFonts w:ascii="Times New Roman" w:hAnsi="Times New Roman" w:cs="Times New Roman"/>
          <w:sz w:val="28"/>
          <w:szCs w:val="28"/>
        </w:rPr>
        <w:t>Отменить Решение Совета муниципального образования «Родниковское городское поселение» № 46 от 28.09.2006 года «Об утверждении положения об опросе граждан муниципального образования «Родниковское городское поселение»</w:t>
      </w:r>
    </w:p>
    <w:p w:rsidR="00461F62" w:rsidRPr="003270F9" w:rsidRDefault="00461F62" w:rsidP="00461F62">
      <w:pPr>
        <w:pStyle w:val="ConsPlusNormal"/>
        <w:widowControl/>
        <w:tabs>
          <w:tab w:val="left" w:pos="900"/>
        </w:tabs>
        <w:ind w:firstLine="0"/>
        <w:jc w:val="both"/>
        <w:rPr>
          <w:rFonts w:ascii="Times New Roman" w:hAnsi="Times New Roman" w:cs="Times New Roman"/>
          <w:color w:val="000000"/>
          <w:sz w:val="28"/>
          <w:szCs w:val="28"/>
        </w:rPr>
      </w:pPr>
    </w:p>
    <w:p w:rsidR="00461F62" w:rsidRPr="003270F9" w:rsidRDefault="00461F62" w:rsidP="00461F62">
      <w:pPr>
        <w:pStyle w:val="ConsPlusNormal"/>
        <w:widowControl/>
        <w:tabs>
          <w:tab w:val="left" w:pos="900"/>
        </w:tabs>
        <w:ind w:firstLine="0"/>
        <w:jc w:val="both"/>
        <w:rPr>
          <w:rFonts w:ascii="Times New Roman" w:hAnsi="Times New Roman" w:cs="Times New Roman"/>
          <w:b/>
          <w:sz w:val="28"/>
          <w:szCs w:val="28"/>
        </w:rPr>
      </w:pPr>
      <w:r w:rsidRPr="003270F9">
        <w:rPr>
          <w:rFonts w:ascii="Times New Roman" w:hAnsi="Times New Roman" w:cs="Times New Roman"/>
          <w:b/>
          <w:sz w:val="28"/>
          <w:szCs w:val="28"/>
        </w:rPr>
        <w:t xml:space="preserve">Глава муниципального образования </w:t>
      </w:r>
    </w:p>
    <w:p w:rsidR="00461F62" w:rsidRPr="003270F9" w:rsidRDefault="00461F62" w:rsidP="00461F62">
      <w:pPr>
        <w:pStyle w:val="ConsPlusNormal"/>
        <w:widowControl/>
        <w:tabs>
          <w:tab w:val="left" w:pos="900"/>
        </w:tabs>
        <w:ind w:firstLine="0"/>
        <w:jc w:val="both"/>
        <w:rPr>
          <w:rFonts w:ascii="Times New Roman" w:hAnsi="Times New Roman" w:cs="Times New Roman"/>
          <w:b/>
          <w:sz w:val="28"/>
          <w:szCs w:val="28"/>
        </w:rPr>
      </w:pPr>
      <w:r w:rsidRPr="003270F9">
        <w:rPr>
          <w:rFonts w:ascii="Times New Roman" w:hAnsi="Times New Roman" w:cs="Times New Roman"/>
          <w:b/>
          <w:sz w:val="28"/>
          <w:szCs w:val="28"/>
        </w:rPr>
        <w:t>«Родниковское городское поселение</w:t>
      </w:r>
    </w:p>
    <w:p w:rsidR="00461F62" w:rsidRPr="003270F9" w:rsidRDefault="00461F62" w:rsidP="00461F62">
      <w:pPr>
        <w:pStyle w:val="ConsPlusNormal"/>
        <w:widowControl/>
        <w:tabs>
          <w:tab w:val="left" w:pos="900"/>
        </w:tabs>
        <w:ind w:firstLine="0"/>
        <w:jc w:val="both"/>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w:t>
      </w:r>
    </w:p>
    <w:p w:rsidR="00461F62" w:rsidRPr="003270F9" w:rsidRDefault="00461F62" w:rsidP="00461F62">
      <w:pPr>
        <w:pStyle w:val="ConsPlusNormal"/>
        <w:widowControl/>
        <w:tabs>
          <w:tab w:val="left" w:pos="900"/>
        </w:tabs>
        <w:ind w:firstLine="0"/>
        <w:jc w:val="both"/>
        <w:rPr>
          <w:rFonts w:ascii="Times New Roman" w:hAnsi="Times New Roman" w:cs="Times New Roman"/>
          <w:b/>
          <w:sz w:val="28"/>
          <w:szCs w:val="28"/>
        </w:rPr>
      </w:pPr>
      <w:r w:rsidRPr="003270F9">
        <w:rPr>
          <w:rFonts w:ascii="Times New Roman" w:hAnsi="Times New Roman" w:cs="Times New Roman"/>
          <w:b/>
          <w:sz w:val="28"/>
          <w:szCs w:val="28"/>
        </w:rPr>
        <w:t>Ивановской области»                                                                      А.Ю.Морозов</w:t>
      </w:r>
    </w:p>
    <w:p w:rsidR="00461F62" w:rsidRPr="003270F9" w:rsidRDefault="00461F62" w:rsidP="00461F62">
      <w:pPr>
        <w:pStyle w:val="2"/>
        <w:pageBreakBefore/>
        <w:tabs>
          <w:tab w:val="num" w:pos="576"/>
        </w:tabs>
        <w:suppressAutoHyphens/>
        <w:autoSpaceDN/>
        <w:adjustRightInd/>
        <w:spacing w:before="0" w:after="0"/>
        <w:ind w:left="6481"/>
        <w:jc w:val="both"/>
        <w:rPr>
          <w:rFonts w:ascii="Times New Roman" w:hAnsi="Times New Roman" w:cs="Times New Roman"/>
          <w:b w:val="0"/>
          <w:i w:val="0"/>
        </w:rPr>
      </w:pPr>
      <w:r w:rsidRPr="003270F9">
        <w:rPr>
          <w:rFonts w:ascii="Times New Roman" w:hAnsi="Times New Roman" w:cs="Times New Roman"/>
          <w:b w:val="0"/>
          <w:i w:val="0"/>
        </w:rPr>
        <w:lastRenderedPageBreak/>
        <w:t xml:space="preserve">Приложение № 1  к решению Совета муниципального образования «Родниковское городское поселение Родниковского муниципального района Ивановской области» </w:t>
      </w:r>
    </w:p>
    <w:p w:rsidR="00461F62" w:rsidRPr="003270F9" w:rsidRDefault="00461F62" w:rsidP="00461F62">
      <w:pPr>
        <w:ind w:left="6480"/>
        <w:jc w:val="both"/>
        <w:rPr>
          <w:rFonts w:ascii="Times New Roman" w:hAnsi="Times New Roman" w:cs="Times New Roman"/>
          <w:sz w:val="28"/>
          <w:szCs w:val="28"/>
        </w:rPr>
      </w:pPr>
      <w:r w:rsidRPr="003270F9">
        <w:rPr>
          <w:rFonts w:ascii="Times New Roman" w:hAnsi="Times New Roman" w:cs="Times New Roman"/>
          <w:sz w:val="28"/>
          <w:szCs w:val="28"/>
        </w:rPr>
        <w:t>от 12.10.2017 года № 64</w:t>
      </w:r>
    </w:p>
    <w:p w:rsidR="00461F62" w:rsidRPr="003270F9" w:rsidRDefault="00461F62" w:rsidP="00461F62">
      <w:pPr>
        <w:pStyle w:val="a5"/>
        <w:jc w:val="center"/>
        <w:rPr>
          <w:b/>
          <w:sz w:val="28"/>
          <w:szCs w:val="28"/>
        </w:rPr>
      </w:pPr>
    </w:p>
    <w:p w:rsidR="00461F62" w:rsidRPr="003270F9" w:rsidRDefault="00461F62" w:rsidP="00461F62">
      <w:pPr>
        <w:pStyle w:val="a5"/>
        <w:jc w:val="center"/>
        <w:rPr>
          <w:b/>
          <w:sz w:val="28"/>
          <w:szCs w:val="28"/>
        </w:rPr>
      </w:pPr>
      <w:r w:rsidRPr="003270F9">
        <w:rPr>
          <w:b/>
          <w:sz w:val="28"/>
          <w:szCs w:val="28"/>
        </w:rPr>
        <w:t xml:space="preserve">Порядок </w:t>
      </w:r>
    </w:p>
    <w:p w:rsidR="00461F62" w:rsidRPr="003270F9" w:rsidRDefault="00461F62" w:rsidP="00461F62">
      <w:pPr>
        <w:pStyle w:val="a5"/>
        <w:jc w:val="center"/>
        <w:rPr>
          <w:b/>
          <w:sz w:val="28"/>
          <w:szCs w:val="28"/>
        </w:rPr>
      </w:pPr>
      <w:r w:rsidRPr="003270F9">
        <w:rPr>
          <w:b/>
          <w:sz w:val="28"/>
          <w:szCs w:val="28"/>
        </w:rPr>
        <w:t>назначения и проведения опроса граждан на территории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pStyle w:val="a5"/>
        <w:jc w:val="center"/>
        <w:rPr>
          <w:b/>
          <w:sz w:val="28"/>
          <w:szCs w:val="28"/>
        </w:rPr>
      </w:pPr>
    </w:p>
    <w:p w:rsidR="00461F62" w:rsidRPr="003270F9" w:rsidRDefault="00461F62" w:rsidP="00461F62">
      <w:pPr>
        <w:pStyle w:val="a5"/>
        <w:jc w:val="both"/>
        <w:rPr>
          <w:b/>
          <w:sz w:val="28"/>
          <w:szCs w:val="28"/>
        </w:rPr>
      </w:pPr>
      <w:r w:rsidRPr="003270F9">
        <w:rPr>
          <w:b/>
          <w:sz w:val="28"/>
          <w:szCs w:val="28"/>
        </w:rPr>
        <w:tab/>
        <w:t>Статья 1. Предмет регулирования настоящего Положения</w:t>
      </w:r>
    </w:p>
    <w:p w:rsidR="00461F62" w:rsidRPr="003270F9" w:rsidRDefault="00461F62" w:rsidP="00461F62">
      <w:pPr>
        <w:pStyle w:val="a5"/>
        <w:jc w:val="both"/>
        <w:rPr>
          <w:sz w:val="28"/>
          <w:szCs w:val="28"/>
        </w:rPr>
      </w:pPr>
      <w:r w:rsidRPr="003270F9">
        <w:rPr>
          <w:sz w:val="28"/>
          <w:szCs w:val="28"/>
        </w:rPr>
        <w:tab/>
        <w:t>Настоящее положение, реализуя нормы Конституции Российской Федерации, Федерального закона от 06.10.2003 года № 131-ФЗ «Об общих принципах организации местного самоуправления в Российской Федерации», Закона Ивановской области от 07.07.2017 года № 56-ОЗ «О назначении и проведении опроса граждан в муниципальных образованиях Ивановской области» устанавливает порядок назначения, подготовки, проведения, установления результатов опроса граждан муниципального образования «Родниковское городское поселение Родниковского муниципального района Ивановской области» (далее по тексту – муниципальное образование).</w:t>
      </w:r>
    </w:p>
    <w:p w:rsidR="00461F62" w:rsidRPr="003270F9" w:rsidRDefault="00461F62" w:rsidP="00461F62">
      <w:pPr>
        <w:pStyle w:val="a5"/>
        <w:jc w:val="both"/>
        <w:rPr>
          <w:b/>
          <w:sz w:val="28"/>
          <w:szCs w:val="28"/>
        </w:rPr>
      </w:pPr>
    </w:p>
    <w:p w:rsidR="00461F62" w:rsidRPr="003270F9" w:rsidRDefault="00461F62" w:rsidP="00461F62">
      <w:pPr>
        <w:pStyle w:val="a5"/>
        <w:jc w:val="both"/>
        <w:rPr>
          <w:b/>
          <w:sz w:val="28"/>
          <w:szCs w:val="28"/>
        </w:rPr>
      </w:pPr>
      <w:r w:rsidRPr="003270F9">
        <w:rPr>
          <w:b/>
          <w:sz w:val="28"/>
          <w:szCs w:val="28"/>
        </w:rPr>
        <w:tab/>
        <w:t>Статья 2. Общие положения</w:t>
      </w:r>
    </w:p>
    <w:p w:rsidR="00461F62" w:rsidRPr="003270F9" w:rsidRDefault="00461F62" w:rsidP="00461F62">
      <w:pPr>
        <w:pStyle w:val="a5"/>
        <w:jc w:val="both"/>
        <w:rPr>
          <w:sz w:val="28"/>
          <w:szCs w:val="28"/>
        </w:rPr>
      </w:pPr>
      <w:r w:rsidRPr="003270F9">
        <w:rPr>
          <w:sz w:val="28"/>
          <w:szCs w:val="28"/>
        </w:rPr>
        <w:tab/>
        <w:t>1. Опрос граждан на территории муниципального образования, является одной из форм участия населения в осуществлении местного самоуправления (далее по тексту - опрос).</w:t>
      </w:r>
    </w:p>
    <w:p w:rsidR="00461F62" w:rsidRPr="003270F9" w:rsidRDefault="00461F62" w:rsidP="00461F62">
      <w:pPr>
        <w:pStyle w:val="a5"/>
        <w:jc w:val="both"/>
        <w:rPr>
          <w:sz w:val="28"/>
          <w:szCs w:val="28"/>
        </w:rPr>
      </w:pPr>
      <w:r w:rsidRPr="003270F9">
        <w:rPr>
          <w:sz w:val="28"/>
          <w:szCs w:val="28"/>
        </w:rPr>
        <w:tab/>
        <w:t>2. Опрос проводится для выявления мнения населения и его учета при принятии решений органами местного самоуправления и должностными лицами местного самоуправления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pStyle w:val="a5"/>
        <w:jc w:val="both"/>
        <w:rPr>
          <w:sz w:val="28"/>
          <w:szCs w:val="28"/>
        </w:rPr>
      </w:pPr>
      <w:r w:rsidRPr="003270F9">
        <w:rPr>
          <w:sz w:val="28"/>
          <w:szCs w:val="28"/>
        </w:rPr>
        <w:tab/>
        <w:t>3. В опросе граждан имеют право участвовать жители муниципального образования, обладающие избирательным правом.</w:t>
      </w:r>
    </w:p>
    <w:p w:rsidR="00461F62" w:rsidRPr="003270F9" w:rsidRDefault="00461F62" w:rsidP="00461F62">
      <w:pPr>
        <w:pStyle w:val="a5"/>
        <w:jc w:val="both"/>
        <w:rPr>
          <w:sz w:val="28"/>
          <w:szCs w:val="28"/>
        </w:rPr>
      </w:pPr>
      <w:r w:rsidRPr="003270F9">
        <w:rPr>
          <w:sz w:val="28"/>
          <w:szCs w:val="28"/>
        </w:rPr>
        <w:tab/>
        <w:t>4. Назначение, подготовка, проведение и установление результатов опроса осуществляется на основе принципов законности, открытости и гласности.</w:t>
      </w:r>
    </w:p>
    <w:p w:rsidR="00461F62" w:rsidRPr="003270F9" w:rsidRDefault="00461F62" w:rsidP="00461F62">
      <w:pPr>
        <w:pStyle w:val="a5"/>
        <w:jc w:val="both"/>
        <w:rPr>
          <w:sz w:val="28"/>
          <w:szCs w:val="28"/>
        </w:rPr>
      </w:pPr>
      <w:bookmarkStart w:id="16" w:name="Par20"/>
      <w:bookmarkEnd w:id="16"/>
      <w:r w:rsidRPr="003270F9">
        <w:rPr>
          <w:sz w:val="28"/>
          <w:szCs w:val="28"/>
        </w:rPr>
        <w:tab/>
        <w:t>5. Содержание вопроса (вопросов), предлагаемого при проведении опроса, не должно противоречить законодательству Российской Федерации, законодательству Ивановской области.</w:t>
      </w:r>
    </w:p>
    <w:p w:rsidR="00461F62" w:rsidRPr="003270F9" w:rsidRDefault="00461F62" w:rsidP="00461F62">
      <w:pPr>
        <w:pStyle w:val="a5"/>
        <w:jc w:val="both"/>
        <w:rPr>
          <w:sz w:val="28"/>
          <w:szCs w:val="28"/>
        </w:rPr>
      </w:pPr>
      <w:r w:rsidRPr="003270F9">
        <w:rPr>
          <w:sz w:val="28"/>
          <w:szCs w:val="28"/>
        </w:rPr>
        <w:lastRenderedPageBreak/>
        <w:tab/>
        <w:t>6. Вопрос должен быть сформулирован таким образом, чтобы исключить его множественное толкование, то есть ответ на вопрос должен предполагать однозначный ответ.</w:t>
      </w:r>
    </w:p>
    <w:p w:rsidR="00461F62" w:rsidRPr="003270F9" w:rsidRDefault="00461F62" w:rsidP="00461F62">
      <w:pPr>
        <w:pStyle w:val="a5"/>
        <w:jc w:val="both"/>
        <w:rPr>
          <w:sz w:val="28"/>
          <w:szCs w:val="28"/>
        </w:rPr>
      </w:pPr>
    </w:p>
    <w:p w:rsidR="00461F62" w:rsidRPr="003270F9" w:rsidRDefault="00461F62" w:rsidP="00461F62">
      <w:pPr>
        <w:pStyle w:val="a5"/>
        <w:jc w:val="both"/>
        <w:rPr>
          <w:sz w:val="28"/>
          <w:szCs w:val="28"/>
        </w:rPr>
      </w:pPr>
      <w:r w:rsidRPr="003270F9">
        <w:rPr>
          <w:sz w:val="28"/>
          <w:szCs w:val="28"/>
        </w:rPr>
        <w:tab/>
      </w:r>
    </w:p>
    <w:p w:rsidR="00461F62" w:rsidRPr="003270F9" w:rsidRDefault="00461F62" w:rsidP="00461F62">
      <w:pPr>
        <w:pStyle w:val="a5"/>
        <w:jc w:val="both"/>
        <w:rPr>
          <w:sz w:val="28"/>
          <w:szCs w:val="28"/>
        </w:rPr>
      </w:pPr>
      <w:r w:rsidRPr="003270F9">
        <w:rPr>
          <w:sz w:val="28"/>
          <w:szCs w:val="28"/>
        </w:rPr>
        <w:tab/>
      </w:r>
      <w:r w:rsidRPr="003270F9">
        <w:rPr>
          <w:sz w:val="28"/>
          <w:szCs w:val="28"/>
        </w:rPr>
        <w:tab/>
      </w:r>
    </w:p>
    <w:p w:rsidR="00461F62" w:rsidRPr="003270F9" w:rsidRDefault="00461F62" w:rsidP="00461F62">
      <w:pPr>
        <w:pStyle w:val="a5"/>
        <w:jc w:val="both"/>
        <w:rPr>
          <w:b/>
          <w:sz w:val="28"/>
          <w:szCs w:val="28"/>
        </w:rPr>
      </w:pPr>
      <w:r w:rsidRPr="003270F9">
        <w:rPr>
          <w:sz w:val="28"/>
          <w:szCs w:val="28"/>
        </w:rPr>
        <w:tab/>
      </w:r>
      <w:r w:rsidRPr="003270F9">
        <w:rPr>
          <w:b/>
          <w:sz w:val="28"/>
          <w:szCs w:val="28"/>
        </w:rPr>
        <w:t>Статья 3. Инициатива проведения опроса</w:t>
      </w:r>
    </w:p>
    <w:p w:rsidR="00461F62" w:rsidRPr="003270F9" w:rsidRDefault="00461F62" w:rsidP="00461F62">
      <w:pPr>
        <w:pStyle w:val="a5"/>
        <w:jc w:val="both"/>
        <w:rPr>
          <w:sz w:val="28"/>
          <w:szCs w:val="28"/>
        </w:rPr>
      </w:pPr>
      <w:r w:rsidRPr="003270F9">
        <w:rPr>
          <w:sz w:val="28"/>
          <w:szCs w:val="28"/>
        </w:rPr>
        <w:tab/>
        <w:t>1. Опрос граждан проводится по инициативе:</w:t>
      </w:r>
    </w:p>
    <w:p w:rsidR="00461F62" w:rsidRPr="003270F9" w:rsidRDefault="00461F62" w:rsidP="00461F62">
      <w:pPr>
        <w:pStyle w:val="a5"/>
        <w:jc w:val="both"/>
        <w:rPr>
          <w:sz w:val="28"/>
          <w:szCs w:val="28"/>
        </w:rPr>
      </w:pPr>
      <w:r w:rsidRPr="003270F9">
        <w:rPr>
          <w:sz w:val="28"/>
          <w:szCs w:val="28"/>
        </w:rPr>
        <w:tab/>
        <w:t>1) Совета муниципального образования «Родниковское городское поселение Родниковского муниципального района Ивановской области» (далее по тексту - Совет поселения), Главы муниципального образования «Родниковское городское поселение Родниковского муниципального района Ивановской области» (далее по тексту - Глава поселения); Главы муниципального образования «Родниковский муниципальной район» (далее по тексту – Глава района) - по вопросам местного значения;</w:t>
      </w:r>
    </w:p>
    <w:p w:rsidR="00461F62" w:rsidRPr="003270F9" w:rsidRDefault="00461F62" w:rsidP="00461F62">
      <w:pPr>
        <w:pStyle w:val="a5"/>
        <w:jc w:val="both"/>
        <w:rPr>
          <w:sz w:val="28"/>
          <w:szCs w:val="28"/>
        </w:rPr>
      </w:pPr>
      <w:r w:rsidRPr="003270F9">
        <w:rPr>
          <w:sz w:val="28"/>
          <w:szCs w:val="28"/>
        </w:rPr>
        <w:tab/>
        <w:t>2) органов государственной власти Ивановской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461F62" w:rsidRPr="003270F9" w:rsidRDefault="00461F62" w:rsidP="00461F62">
      <w:pPr>
        <w:pStyle w:val="a5"/>
        <w:jc w:val="both"/>
        <w:rPr>
          <w:sz w:val="28"/>
          <w:szCs w:val="28"/>
        </w:rPr>
      </w:pPr>
      <w:r w:rsidRPr="003270F9">
        <w:rPr>
          <w:sz w:val="28"/>
          <w:szCs w:val="28"/>
        </w:rPr>
        <w:tab/>
      </w:r>
    </w:p>
    <w:p w:rsidR="00461F62" w:rsidRPr="003270F9" w:rsidRDefault="00461F62" w:rsidP="00461F62">
      <w:pPr>
        <w:pStyle w:val="a5"/>
        <w:jc w:val="both"/>
        <w:rPr>
          <w:b/>
          <w:sz w:val="28"/>
          <w:szCs w:val="28"/>
        </w:rPr>
      </w:pPr>
      <w:r w:rsidRPr="003270F9">
        <w:rPr>
          <w:b/>
          <w:sz w:val="28"/>
          <w:szCs w:val="28"/>
        </w:rPr>
        <w:tab/>
        <w:t>Статья 4. Принципы опроса</w:t>
      </w:r>
    </w:p>
    <w:p w:rsidR="00461F62" w:rsidRPr="003270F9" w:rsidRDefault="00461F62" w:rsidP="00461F62">
      <w:pPr>
        <w:pStyle w:val="a5"/>
        <w:numPr>
          <w:ilvl w:val="0"/>
          <w:numId w:val="3"/>
        </w:numPr>
        <w:ind w:left="0" w:firstLine="709"/>
        <w:jc w:val="both"/>
        <w:rPr>
          <w:sz w:val="28"/>
          <w:szCs w:val="28"/>
        </w:rPr>
      </w:pPr>
      <w:r w:rsidRPr="003270F9">
        <w:rPr>
          <w:sz w:val="28"/>
          <w:szCs w:val="28"/>
        </w:rPr>
        <w:t xml:space="preserve">Жители муниципального образования участвуют в опросе непосредственно. </w:t>
      </w:r>
    </w:p>
    <w:p w:rsidR="00461F62" w:rsidRPr="003270F9" w:rsidRDefault="00461F62" w:rsidP="00461F62">
      <w:pPr>
        <w:pStyle w:val="a5"/>
        <w:numPr>
          <w:ilvl w:val="0"/>
          <w:numId w:val="3"/>
        </w:numPr>
        <w:ind w:left="0" w:firstLine="705"/>
        <w:jc w:val="both"/>
        <w:rPr>
          <w:sz w:val="28"/>
          <w:szCs w:val="28"/>
        </w:rPr>
      </w:pPr>
      <w:r w:rsidRPr="003270F9">
        <w:rPr>
          <w:sz w:val="28"/>
          <w:szCs w:val="28"/>
        </w:rPr>
        <w:t>Каждый житель муниципального образования, участвующий в опросе, имеет только один голос.</w:t>
      </w:r>
    </w:p>
    <w:p w:rsidR="00461F62" w:rsidRPr="003270F9" w:rsidRDefault="00461F62" w:rsidP="00461F62">
      <w:pPr>
        <w:pStyle w:val="a5"/>
        <w:numPr>
          <w:ilvl w:val="0"/>
          <w:numId w:val="3"/>
        </w:numPr>
        <w:ind w:left="0" w:firstLine="705"/>
        <w:jc w:val="both"/>
        <w:rPr>
          <w:sz w:val="28"/>
          <w:szCs w:val="28"/>
        </w:rPr>
      </w:pPr>
      <w:r w:rsidRPr="003270F9">
        <w:rPr>
          <w:sz w:val="28"/>
          <w:szCs w:val="28"/>
        </w:rPr>
        <w:t>Участие в опросе является свободным и добровольным. Во время опроса никто не может быть принужден к выражению своих мнений и убеждений или отказу от них.</w:t>
      </w:r>
    </w:p>
    <w:p w:rsidR="00461F62" w:rsidRPr="003270F9" w:rsidRDefault="00461F62" w:rsidP="00461F62">
      <w:pPr>
        <w:pStyle w:val="a5"/>
        <w:jc w:val="both"/>
        <w:rPr>
          <w:sz w:val="28"/>
          <w:szCs w:val="28"/>
        </w:rPr>
      </w:pPr>
      <w:r w:rsidRPr="003270F9">
        <w:rPr>
          <w:sz w:val="28"/>
          <w:szCs w:val="28"/>
        </w:rPr>
        <w:tab/>
      </w:r>
    </w:p>
    <w:p w:rsidR="00461F62" w:rsidRPr="003270F9" w:rsidRDefault="00461F62" w:rsidP="00461F62">
      <w:pPr>
        <w:pStyle w:val="a5"/>
        <w:jc w:val="both"/>
        <w:rPr>
          <w:b/>
          <w:sz w:val="28"/>
          <w:szCs w:val="28"/>
        </w:rPr>
      </w:pPr>
      <w:r w:rsidRPr="003270F9">
        <w:rPr>
          <w:b/>
          <w:sz w:val="28"/>
          <w:szCs w:val="28"/>
        </w:rPr>
        <w:tab/>
        <w:t>Статья 5. Территория проведения опроса</w:t>
      </w:r>
    </w:p>
    <w:p w:rsidR="00461F62" w:rsidRPr="003270F9" w:rsidRDefault="00461F62" w:rsidP="00461F62">
      <w:pPr>
        <w:pStyle w:val="a5"/>
        <w:numPr>
          <w:ilvl w:val="0"/>
          <w:numId w:val="2"/>
        </w:numPr>
        <w:ind w:left="0" w:firstLine="705"/>
        <w:jc w:val="both"/>
        <w:rPr>
          <w:sz w:val="28"/>
          <w:szCs w:val="28"/>
        </w:rPr>
      </w:pPr>
      <w:r w:rsidRPr="003270F9">
        <w:rPr>
          <w:sz w:val="28"/>
          <w:szCs w:val="28"/>
        </w:rPr>
        <w:t>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Ивановской области.</w:t>
      </w:r>
    </w:p>
    <w:p w:rsidR="00461F62" w:rsidRPr="003270F9" w:rsidRDefault="00461F62" w:rsidP="00461F62">
      <w:pPr>
        <w:pStyle w:val="a5"/>
        <w:jc w:val="both"/>
        <w:rPr>
          <w:sz w:val="28"/>
          <w:szCs w:val="28"/>
        </w:rPr>
      </w:pPr>
    </w:p>
    <w:p w:rsidR="00461F62" w:rsidRPr="003270F9" w:rsidRDefault="00461F62" w:rsidP="00461F62">
      <w:pPr>
        <w:pStyle w:val="a5"/>
        <w:jc w:val="both"/>
        <w:rPr>
          <w:b/>
          <w:sz w:val="28"/>
          <w:szCs w:val="28"/>
        </w:rPr>
      </w:pPr>
      <w:r w:rsidRPr="003270F9">
        <w:rPr>
          <w:b/>
          <w:sz w:val="28"/>
          <w:szCs w:val="28"/>
        </w:rPr>
        <w:tab/>
        <w:t>Статья 6. Назначение опроса</w:t>
      </w:r>
    </w:p>
    <w:p w:rsidR="00461F62" w:rsidRPr="003270F9" w:rsidRDefault="00461F62" w:rsidP="00461F62">
      <w:pPr>
        <w:pStyle w:val="ConsPlusNormal"/>
        <w:ind w:firstLine="540"/>
        <w:jc w:val="both"/>
        <w:rPr>
          <w:rFonts w:ascii="Times New Roman" w:hAnsi="Times New Roman" w:cs="Times New Roman"/>
          <w:sz w:val="28"/>
          <w:szCs w:val="28"/>
        </w:rPr>
      </w:pPr>
      <w:r w:rsidRPr="003270F9">
        <w:rPr>
          <w:rFonts w:ascii="Times New Roman" w:hAnsi="Times New Roman" w:cs="Times New Roman"/>
          <w:sz w:val="28"/>
          <w:szCs w:val="28"/>
        </w:rPr>
        <w:tab/>
        <w:t xml:space="preserve">1. Решение о назначении опроса граждан принимается Советом поселения. </w:t>
      </w:r>
    </w:p>
    <w:p w:rsidR="00461F62" w:rsidRPr="003270F9" w:rsidRDefault="00461F62" w:rsidP="00461F62">
      <w:pPr>
        <w:pStyle w:val="ConsPlusNormal"/>
        <w:ind w:firstLine="540"/>
        <w:jc w:val="both"/>
        <w:rPr>
          <w:rFonts w:ascii="Times New Roman" w:hAnsi="Times New Roman" w:cs="Times New Roman"/>
          <w:sz w:val="28"/>
          <w:szCs w:val="28"/>
        </w:rPr>
      </w:pPr>
      <w:r w:rsidRPr="003270F9">
        <w:rPr>
          <w:rFonts w:ascii="Times New Roman" w:hAnsi="Times New Roman" w:cs="Times New Roman"/>
          <w:sz w:val="28"/>
          <w:szCs w:val="28"/>
        </w:rPr>
        <w:t>Совет поселения принимает решение о назначении опроса или об отказе в его назначении в срок не более 30 дней со дня поступления инициативы о проведении опроса.</w:t>
      </w:r>
      <w:r w:rsidRPr="003270F9">
        <w:rPr>
          <w:rFonts w:ascii="Times New Roman" w:hAnsi="Times New Roman" w:cs="Times New Roman"/>
          <w:sz w:val="28"/>
          <w:szCs w:val="28"/>
        </w:rPr>
        <w:tab/>
      </w:r>
    </w:p>
    <w:p w:rsidR="00461F62" w:rsidRPr="003270F9" w:rsidRDefault="00461F62" w:rsidP="00461F62">
      <w:pPr>
        <w:pStyle w:val="ConsPlusNormal"/>
        <w:ind w:firstLine="540"/>
        <w:jc w:val="both"/>
        <w:rPr>
          <w:rFonts w:ascii="Times New Roman" w:hAnsi="Times New Roman" w:cs="Times New Roman"/>
          <w:sz w:val="28"/>
          <w:szCs w:val="28"/>
        </w:rPr>
      </w:pPr>
      <w:r w:rsidRPr="003270F9">
        <w:rPr>
          <w:rFonts w:ascii="Times New Roman" w:hAnsi="Times New Roman" w:cs="Times New Roman"/>
          <w:sz w:val="28"/>
          <w:szCs w:val="28"/>
        </w:rPr>
        <w:tab/>
        <w:t xml:space="preserve">2. Решение о назначении опроса подлежит опубликованию (обнародованию) в порядке, установленном Уставом муниципального </w:t>
      </w:r>
      <w:r w:rsidRPr="003270F9">
        <w:rPr>
          <w:rFonts w:ascii="Times New Roman" w:hAnsi="Times New Roman" w:cs="Times New Roman"/>
          <w:sz w:val="28"/>
          <w:szCs w:val="28"/>
        </w:rPr>
        <w:lastRenderedPageBreak/>
        <w:t>образования «Родниковское городское поселение Родниковского муниципального района Ивановской области», не позднее чем через пять дней со дня его принятия.</w:t>
      </w:r>
    </w:p>
    <w:p w:rsidR="00461F62" w:rsidRPr="003270F9" w:rsidRDefault="00461F62" w:rsidP="00461F62">
      <w:pPr>
        <w:pStyle w:val="a5"/>
        <w:jc w:val="both"/>
        <w:rPr>
          <w:sz w:val="28"/>
          <w:szCs w:val="28"/>
        </w:rPr>
      </w:pPr>
      <w:r w:rsidRPr="003270F9">
        <w:rPr>
          <w:sz w:val="28"/>
          <w:szCs w:val="28"/>
        </w:rPr>
        <w:tab/>
        <w:t>3. В Решении Совета поселения о назначении опроса граждан устанавливаются:</w:t>
      </w:r>
    </w:p>
    <w:p w:rsidR="00461F62" w:rsidRPr="003270F9" w:rsidRDefault="00461F62" w:rsidP="00461F62">
      <w:pPr>
        <w:pStyle w:val="a5"/>
        <w:jc w:val="both"/>
        <w:rPr>
          <w:sz w:val="28"/>
          <w:szCs w:val="28"/>
        </w:rPr>
      </w:pPr>
      <w:r w:rsidRPr="003270F9">
        <w:rPr>
          <w:sz w:val="28"/>
          <w:szCs w:val="28"/>
        </w:rPr>
        <w:tab/>
        <w:t>1) дата и сроки проведения опроса;</w:t>
      </w:r>
    </w:p>
    <w:p w:rsidR="00461F62" w:rsidRPr="003270F9" w:rsidRDefault="00461F62" w:rsidP="00461F62">
      <w:pPr>
        <w:pStyle w:val="a5"/>
        <w:jc w:val="both"/>
        <w:rPr>
          <w:sz w:val="28"/>
          <w:szCs w:val="28"/>
        </w:rPr>
      </w:pPr>
      <w:r w:rsidRPr="003270F9">
        <w:rPr>
          <w:sz w:val="28"/>
          <w:szCs w:val="28"/>
        </w:rPr>
        <w:tab/>
        <w:t>2) формулировка вопроса (вопросов), предлагаемого при проведении опроса;</w:t>
      </w:r>
    </w:p>
    <w:p w:rsidR="00461F62" w:rsidRPr="003270F9" w:rsidRDefault="00461F62" w:rsidP="00461F62">
      <w:pPr>
        <w:pStyle w:val="a5"/>
        <w:jc w:val="both"/>
        <w:rPr>
          <w:sz w:val="28"/>
          <w:szCs w:val="28"/>
        </w:rPr>
      </w:pPr>
      <w:r w:rsidRPr="003270F9">
        <w:rPr>
          <w:sz w:val="28"/>
          <w:szCs w:val="28"/>
        </w:rPr>
        <w:tab/>
        <w:t>3) методика проведения опроса;</w:t>
      </w:r>
    </w:p>
    <w:p w:rsidR="00461F62" w:rsidRPr="003270F9" w:rsidRDefault="00461F62" w:rsidP="00461F62">
      <w:pPr>
        <w:pStyle w:val="a5"/>
        <w:jc w:val="both"/>
        <w:rPr>
          <w:sz w:val="28"/>
          <w:szCs w:val="28"/>
        </w:rPr>
      </w:pPr>
      <w:r w:rsidRPr="003270F9">
        <w:rPr>
          <w:sz w:val="28"/>
          <w:szCs w:val="28"/>
        </w:rPr>
        <w:tab/>
        <w:t>4) форма опросного листа;</w:t>
      </w:r>
    </w:p>
    <w:p w:rsidR="00461F62" w:rsidRPr="003270F9" w:rsidRDefault="00461F62" w:rsidP="00461F62">
      <w:pPr>
        <w:pStyle w:val="a5"/>
        <w:jc w:val="both"/>
        <w:rPr>
          <w:sz w:val="28"/>
          <w:szCs w:val="28"/>
        </w:rPr>
      </w:pPr>
      <w:r w:rsidRPr="003270F9">
        <w:rPr>
          <w:sz w:val="28"/>
          <w:szCs w:val="28"/>
        </w:rPr>
        <w:tab/>
        <w:t>5) минимальная численность жителей муниципального образования, участвующих в опросе должна составлять не менее 30%.</w:t>
      </w:r>
    </w:p>
    <w:p w:rsidR="00461F62" w:rsidRPr="003270F9" w:rsidRDefault="00461F62" w:rsidP="00461F62">
      <w:pPr>
        <w:pStyle w:val="a5"/>
        <w:jc w:val="both"/>
        <w:rPr>
          <w:sz w:val="28"/>
          <w:szCs w:val="28"/>
        </w:rPr>
      </w:pPr>
      <w:r w:rsidRPr="003270F9">
        <w:rPr>
          <w:sz w:val="28"/>
          <w:szCs w:val="28"/>
        </w:rPr>
        <w:tab/>
        <w:t>4. Решение об отказе в назначении опроса принимается Советом поселения в случае:</w:t>
      </w:r>
    </w:p>
    <w:p w:rsidR="00461F62" w:rsidRPr="003270F9" w:rsidRDefault="00461F62" w:rsidP="00461F62">
      <w:pPr>
        <w:pStyle w:val="a5"/>
        <w:jc w:val="both"/>
        <w:rPr>
          <w:sz w:val="28"/>
          <w:szCs w:val="28"/>
        </w:rPr>
      </w:pPr>
      <w:r w:rsidRPr="003270F9">
        <w:rPr>
          <w:sz w:val="28"/>
          <w:szCs w:val="28"/>
        </w:rPr>
        <w:tab/>
        <w:t xml:space="preserve">1) нарушения требований </w:t>
      </w:r>
      <w:hyperlink r:id="rId41" w:tooltip="Федеральный закон от 06.10.2003 N 131-ФЗ (ред. от 29.07.2017) &quot;Об общих принципах организации местного самоуправления в Российской Федерации&quot; (с изм. и доп., вступ. в силу с 10.08.2017){КонсультантПлюс}" w:history="1">
        <w:r w:rsidRPr="003270F9">
          <w:rPr>
            <w:sz w:val="28"/>
            <w:szCs w:val="28"/>
          </w:rPr>
          <w:t>части 3 статьи 31</w:t>
        </w:r>
      </w:hyperlink>
      <w:r w:rsidRPr="003270F9">
        <w:rPr>
          <w:sz w:val="28"/>
          <w:szCs w:val="28"/>
        </w:rPr>
        <w:t xml:space="preserve"> Федерального закона от 06.10.2003 года № 131-ФЗ «Об общих принципах организации местного самоуправления в Российской Федерации»;</w:t>
      </w:r>
    </w:p>
    <w:p w:rsidR="00461F62" w:rsidRPr="003270F9" w:rsidRDefault="00461F62" w:rsidP="00461F62">
      <w:pPr>
        <w:pStyle w:val="a5"/>
        <w:jc w:val="both"/>
        <w:rPr>
          <w:sz w:val="28"/>
          <w:szCs w:val="28"/>
        </w:rPr>
      </w:pPr>
      <w:r w:rsidRPr="003270F9">
        <w:rPr>
          <w:sz w:val="28"/>
          <w:szCs w:val="28"/>
        </w:rPr>
        <w:tab/>
        <w:t>2) Содержание вопроса (вопросов), предлагаемого при проведении опроса, противоречит законодательству Российской Федерации, законодательству Ивановской области.</w:t>
      </w:r>
    </w:p>
    <w:p w:rsidR="00461F62" w:rsidRPr="003270F9" w:rsidRDefault="00461F62" w:rsidP="00461F62">
      <w:pPr>
        <w:pStyle w:val="a5"/>
        <w:jc w:val="both"/>
        <w:rPr>
          <w:sz w:val="28"/>
          <w:szCs w:val="28"/>
        </w:rPr>
      </w:pPr>
      <w:r w:rsidRPr="003270F9">
        <w:rPr>
          <w:sz w:val="28"/>
          <w:szCs w:val="28"/>
        </w:rPr>
        <w:tab/>
        <w:t>5. Указанное решение подлежит направлению инициатору проведения опроса не позднее трех рабочих дней со дня его принятия.</w:t>
      </w:r>
    </w:p>
    <w:p w:rsidR="00461F62" w:rsidRPr="003270F9" w:rsidRDefault="00461F62" w:rsidP="00461F62">
      <w:pPr>
        <w:pStyle w:val="a5"/>
        <w:jc w:val="both"/>
        <w:rPr>
          <w:sz w:val="28"/>
          <w:szCs w:val="28"/>
        </w:rPr>
      </w:pPr>
    </w:p>
    <w:p w:rsidR="00461F62" w:rsidRPr="003270F9" w:rsidRDefault="00461F62" w:rsidP="00461F62">
      <w:pPr>
        <w:pStyle w:val="a5"/>
        <w:jc w:val="both"/>
        <w:rPr>
          <w:b/>
          <w:sz w:val="28"/>
          <w:szCs w:val="28"/>
        </w:rPr>
      </w:pPr>
      <w:r w:rsidRPr="003270F9">
        <w:rPr>
          <w:b/>
          <w:sz w:val="28"/>
          <w:szCs w:val="28"/>
        </w:rPr>
        <w:tab/>
        <w:t>Статья 7. Комиссия по проведению опроса</w:t>
      </w:r>
    </w:p>
    <w:p w:rsidR="00461F62" w:rsidRPr="003270F9" w:rsidRDefault="00461F62" w:rsidP="00461F62">
      <w:pPr>
        <w:pStyle w:val="a5"/>
        <w:jc w:val="both"/>
        <w:rPr>
          <w:sz w:val="28"/>
          <w:szCs w:val="28"/>
        </w:rPr>
      </w:pPr>
      <w:r w:rsidRPr="003270F9">
        <w:rPr>
          <w:sz w:val="28"/>
          <w:szCs w:val="28"/>
        </w:rPr>
        <w:tab/>
        <w:t>1. В целях организации проведения опроса Совет поселения формирует Комиссию по проведению опроса (далее - Комиссия). Порядок избрания и численный состав Комиссии определяется Советом поселения самостоятельно.</w:t>
      </w:r>
    </w:p>
    <w:p w:rsidR="00461F62" w:rsidRPr="003270F9" w:rsidRDefault="00461F62" w:rsidP="00461F62">
      <w:pPr>
        <w:pStyle w:val="a5"/>
        <w:jc w:val="both"/>
        <w:rPr>
          <w:sz w:val="28"/>
          <w:szCs w:val="28"/>
        </w:rPr>
      </w:pPr>
      <w:r w:rsidRPr="003270F9">
        <w:rPr>
          <w:sz w:val="28"/>
          <w:szCs w:val="28"/>
        </w:rPr>
        <w:tab/>
        <w:t>2. В состав Комиссии входят представители инициатора проведения опроса, Совета поселения, если Совет поселения не является инициатором проведения опроса, администрации муниципального образования «Родниковский муниципальный район», общественности и специалисты в соответствующих областях знаний.</w:t>
      </w:r>
    </w:p>
    <w:p w:rsidR="00461F62" w:rsidRPr="003270F9" w:rsidRDefault="00461F62" w:rsidP="00461F62">
      <w:pPr>
        <w:pStyle w:val="a5"/>
        <w:jc w:val="both"/>
        <w:rPr>
          <w:sz w:val="28"/>
          <w:szCs w:val="28"/>
        </w:rPr>
      </w:pPr>
      <w:r w:rsidRPr="003270F9">
        <w:rPr>
          <w:sz w:val="28"/>
          <w:szCs w:val="28"/>
        </w:rPr>
        <w:tab/>
        <w:t>3. Численный состав Комиссии должен составлять не менее 5 и не более 10 человек.</w:t>
      </w:r>
    </w:p>
    <w:p w:rsidR="00461F62" w:rsidRPr="003270F9" w:rsidRDefault="00461F62" w:rsidP="00461F62">
      <w:pPr>
        <w:pStyle w:val="a5"/>
        <w:jc w:val="both"/>
        <w:rPr>
          <w:sz w:val="28"/>
          <w:szCs w:val="28"/>
        </w:rPr>
      </w:pPr>
      <w:r w:rsidRPr="003270F9">
        <w:rPr>
          <w:sz w:val="28"/>
          <w:szCs w:val="28"/>
        </w:rPr>
        <w:tab/>
        <w:t>4. Комиссия созывается не позднее чем на третий рабочий день после ее формирования и на первом заседании избирает из своего состава председателя комиссии и секретаря комиссии.</w:t>
      </w:r>
    </w:p>
    <w:p w:rsidR="00461F62" w:rsidRPr="003270F9" w:rsidRDefault="00461F62" w:rsidP="00461F62">
      <w:pPr>
        <w:pStyle w:val="a5"/>
        <w:jc w:val="both"/>
        <w:rPr>
          <w:sz w:val="28"/>
          <w:szCs w:val="28"/>
        </w:rPr>
      </w:pPr>
      <w:r w:rsidRPr="003270F9">
        <w:rPr>
          <w:sz w:val="28"/>
          <w:szCs w:val="28"/>
        </w:rPr>
        <w:tab/>
        <w:t>5. Комиссия осуществляет следующие полномочия:</w:t>
      </w:r>
    </w:p>
    <w:p w:rsidR="00461F62" w:rsidRPr="003270F9" w:rsidRDefault="00461F62" w:rsidP="00461F62">
      <w:pPr>
        <w:pStyle w:val="a5"/>
        <w:jc w:val="both"/>
        <w:rPr>
          <w:sz w:val="28"/>
          <w:szCs w:val="28"/>
        </w:rPr>
      </w:pPr>
      <w:r w:rsidRPr="003270F9">
        <w:rPr>
          <w:sz w:val="28"/>
          <w:szCs w:val="28"/>
        </w:rPr>
        <w:tab/>
        <w:t>1) обеспечивает составление и изготовление списков участников опроса (в случае если составление списков участников опроса предусмотрено методикой проведения опроса, установленной в Решении Совета поселения о назначении опроса);</w:t>
      </w:r>
    </w:p>
    <w:p w:rsidR="00461F62" w:rsidRPr="003270F9" w:rsidRDefault="00461F62" w:rsidP="00461F62">
      <w:pPr>
        <w:pStyle w:val="a5"/>
        <w:jc w:val="both"/>
        <w:rPr>
          <w:sz w:val="28"/>
          <w:szCs w:val="28"/>
        </w:rPr>
      </w:pPr>
      <w:r w:rsidRPr="003270F9">
        <w:rPr>
          <w:sz w:val="28"/>
          <w:szCs w:val="28"/>
        </w:rPr>
        <w:tab/>
        <w:t>2) обеспечивает изготовление опросных листов;</w:t>
      </w:r>
    </w:p>
    <w:p w:rsidR="00461F62" w:rsidRPr="003270F9" w:rsidRDefault="00461F62" w:rsidP="00461F62">
      <w:pPr>
        <w:pStyle w:val="a5"/>
        <w:jc w:val="both"/>
        <w:rPr>
          <w:sz w:val="28"/>
          <w:szCs w:val="28"/>
        </w:rPr>
      </w:pPr>
      <w:r w:rsidRPr="003270F9">
        <w:rPr>
          <w:sz w:val="28"/>
          <w:szCs w:val="28"/>
        </w:rPr>
        <w:tab/>
        <w:t>3) определяет место (места, пункты) проведения опроса;</w:t>
      </w:r>
    </w:p>
    <w:p w:rsidR="00461F62" w:rsidRPr="003270F9" w:rsidRDefault="00461F62" w:rsidP="00461F62">
      <w:pPr>
        <w:pStyle w:val="a5"/>
        <w:jc w:val="both"/>
        <w:rPr>
          <w:sz w:val="28"/>
          <w:szCs w:val="28"/>
        </w:rPr>
      </w:pPr>
      <w:r w:rsidRPr="003270F9">
        <w:rPr>
          <w:sz w:val="28"/>
          <w:szCs w:val="28"/>
        </w:rPr>
        <w:lastRenderedPageBreak/>
        <w:tab/>
        <w:t>4) информирует жителей муниципального образования о проведении опроса;</w:t>
      </w:r>
    </w:p>
    <w:p w:rsidR="00461F62" w:rsidRPr="003270F9" w:rsidRDefault="00461F62" w:rsidP="00461F62">
      <w:pPr>
        <w:pStyle w:val="a5"/>
        <w:jc w:val="both"/>
        <w:rPr>
          <w:sz w:val="28"/>
          <w:szCs w:val="28"/>
        </w:rPr>
      </w:pPr>
      <w:r w:rsidRPr="003270F9">
        <w:rPr>
          <w:sz w:val="28"/>
          <w:szCs w:val="28"/>
        </w:rPr>
        <w:tab/>
        <w:t>5) организует проведение опроса;</w:t>
      </w:r>
    </w:p>
    <w:p w:rsidR="00461F62" w:rsidRPr="003270F9" w:rsidRDefault="00461F62" w:rsidP="00461F62">
      <w:pPr>
        <w:pStyle w:val="a5"/>
        <w:jc w:val="both"/>
        <w:rPr>
          <w:sz w:val="28"/>
          <w:szCs w:val="28"/>
        </w:rPr>
      </w:pPr>
      <w:r w:rsidRPr="003270F9">
        <w:rPr>
          <w:sz w:val="28"/>
          <w:szCs w:val="28"/>
        </w:rPr>
        <w:tab/>
        <w:t>6) устанавливает и направляет в Совет поселения результаты опроса;</w:t>
      </w:r>
    </w:p>
    <w:p w:rsidR="00461F62" w:rsidRPr="003270F9" w:rsidRDefault="00461F62" w:rsidP="00461F62">
      <w:pPr>
        <w:pStyle w:val="a5"/>
        <w:jc w:val="both"/>
        <w:rPr>
          <w:sz w:val="28"/>
          <w:szCs w:val="28"/>
        </w:rPr>
      </w:pPr>
      <w:r w:rsidRPr="003270F9">
        <w:rPr>
          <w:sz w:val="28"/>
          <w:szCs w:val="28"/>
        </w:rPr>
        <w:tab/>
        <w:t>7) осуществляет иные полномочия в соответствии с Уставом муниципального образования «Родниковское городское поселение Родниковского муниципального района Ивановской области», Решением Совета поселения.</w:t>
      </w:r>
    </w:p>
    <w:p w:rsidR="00461F62" w:rsidRPr="003270F9" w:rsidRDefault="00461F62" w:rsidP="00461F62">
      <w:pPr>
        <w:pStyle w:val="a5"/>
        <w:jc w:val="both"/>
        <w:rPr>
          <w:sz w:val="28"/>
          <w:szCs w:val="28"/>
        </w:rPr>
      </w:pPr>
      <w:r w:rsidRPr="003270F9">
        <w:rPr>
          <w:sz w:val="28"/>
          <w:szCs w:val="28"/>
        </w:rPr>
        <w:tab/>
        <w:t>5. Информирование жителей муниципального образования о проведении опроса проводится путем размещения информации о проведении опроса в средствах массовой информации, являющихся источниками официального опубликования нормативных правовых актов органов местного самоуправления муниципального образования, в местах официального обнародования муниципальных правовых актов, а также в соответствии с решением Комиссии в информационно-телекоммуникационной сети «Интернет», на информационных стендах, иными способами.</w:t>
      </w:r>
    </w:p>
    <w:p w:rsidR="00461F62" w:rsidRPr="003270F9" w:rsidRDefault="00461F62" w:rsidP="00461F62">
      <w:pPr>
        <w:pStyle w:val="a5"/>
        <w:jc w:val="both"/>
        <w:rPr>
          <w:sz w:val="28"/>
          <w:szCs w:val="28"/>
        </w:rPr>
      </w:pPr>
      <w:r w:rsidRPr="003270F9">
        <w:rPr>
          <w:sz w:val="28"/>
          <w:szCs w:val="28"/>
        </w:rPr>
        <w:tab/>
        <w:t>6. Информация о проведении опроса должна содержать сведения о дате, месте (местах, пунктах) и времени проведения опроса, о графике работы и месте нахождения Комиссии, об инициаторе проведения опроса, а также предлагаемый вопрос.</w:t>
      </w:r>
    </w:p>
    <w:p w:rsidR="00461F62" w:rsidRPr="003270F9" w:rsidRDefault="00461F62" w:rsidP="00461F62">
      <w:pPr>
        <w:pStyle w:val="a5"/>
        <w:jc w:val="both"/>
        <w:rPr>
          <w:sz w:val="28"/>
          <w:szCs w:val="28"/>
        </w:rPr>
      </w:pPr>
      <w:r w:rsidRPr="003270F9">
        <w:rPr>
          <w:sz w:val="28"/>
          <w:szCs w:val="28"/>
        </w:rPr>
        <w:tab/>
        <w:t>7. Органы местного самоуправления, должностные лица местного самоуправления муниципального образования создают условия для выполнения Комиссией возложенных на нее функций.</w:t>
      </w:r>
    </w:p>
    <w:p w:rsidR="00461F62" w:rsidRPr="003270F9" w:rsidRDefault="00461F62" w:rsidP="00461F62">
      <w:pPr>
        <w:pStyle w:val="a5"/>
        <w:jc w:val="both"/>
        <w:rPr>
          <w:sz w:val="28"/>
          <w:szCs w:val="28"/>
        </w:rPr>
      </w:pPr>
      <w:r w:rsidRPr="003270F9">
        <w:rPr>
          <w:sz w:val="28"/>
          <w:szCs w:val="28"/>
        </w:rPr>
        <w:tab/>
        <w:t xml:space="preserve">8. Полномочия Комиссии прекращаются после доведения до жителей муниципального образования результатов опроса в соответствии с </w:t>
      </w:r>
      <w:hyperlink w:anchor="Par70" w:tooltip="5. Результаты опроса доводятся представительным органом муниципального образования до жителей муниципального образования не позднее пяти дней со дня передачи комиссией протокола о результатах опроса путем размещения информации о результатах опроса в средствах " w:history="1">
        <w:r w:rsidRPr="003270F9">
          <w:rPr>
            <w:sz w:val="28"/>
            <w:szCs w:val="28"/>
          </w:rPr>
          <w:t>частью 5 статьи 7</w:t>
        </w:r>
      </w:hyperlink>
      <w:r w:rsidRPr="003270F9">
        <w:rPr>
          <w:sz w:val="28"/>
          <w:szCs w:val="28"/>
        </w:rPr>
        <w:t xml:space="preserve"> настоящей методики.</w:t>
      </w:r>
    </w:p>
    <w:p w:rsidR="00461F62" w:rsidRPr="003270F9" w:rsidRDefault="00461F62" w:rsidP="00461F62">
      <w:pPr>
        <w:pStyle w:val="a5"/>
        <w:jc w:val="both"/>
        <w:rPr>
          <w:sz w:val="28"/>
          <w:szCs w:val="28"/>
        </w:rPr>
      </w:pPr>
      <w:r w:rsidRPr="003270F9">
        <w:rPr>
          <w:sz w:val="28"/>
          <w:szCs w:val="28"/>
        </w:rPr>
        <w:tab/>
        <w:t>9. Опрос может проводиться следующими способами:</w:t>
      </w:r>
    </w:p>
    <w:p w:rsidR="00461F62" w:rsidRPr="003270F9" w:rsidRDefault="00461F62" w:rsidP="00461F62">
      <w:pPr>
        <w:pStyle w:val="a5"/>
        <w:jc w:val="both"/>
        <w:rPr>
          <w:sz w:val="28"/>
          <w:szCs w:val="28"/>
        </w:rPr>
      </w:pPr>
      <w:r w:rsidRPr="003270F9">
        <w:rPr>
          <w:sz w:val="28"/>
          <w:szCs w:val="28"/>
        </w:rPr>
        <w:tab/>
        <w:t>1) поквартирный (подомовой) обход жителей;</w:t>
      </w:r>
    </w:p>
    <w:p w:rsidR="00461F62" w:rsidRPr="003270F9" w:rsidRDefault="00461F62" w:rsidP="00461F62">
      <w:pPr>
        <w:pStyle w:val="a5"/>
        <w:jc w:val="both"/>
        <w:rPr>
          <w:sz w:val="28"/>
          <w:szCs w:val="28"/>
        </w:rPr>
      </w:pPr>
      <w:r w:rsidRPr="003270F9">
        <w:rPr>
          <w:sz w:val="28"/>
          <w:szCs w:val="28"/>
        </w:rPr>
        <w:tab/>
        <w:t>2) проведение собраний жителей;</w:t>
      </w:r>
    </w:p>
    <w:p w:rsidR="00461F62" w:rsidRPr="003270F9" w:rsidRDefault="00461F62" w:rsidP="00461F62">
      <w:pPr>
        <w:pStyle w:val="a5"/>
        <w:jc w:val="both"/>
        <w:rPr>
          <w:sz w:val="28"/>
          <w:szCs w:val="28"/>
        </w:rPr>
      </w:pPr>
      <w:r w:rsidRPr="003270F9">
        <w:rPr>
          <w:sz w:val="28"/>
          <w:szCs w:val="28"/>
        </w:rPr>
        <w:tab/>
        <w:t>3) иными способами, не запрещенными действующим законодательством.</w:t>
      </w:r>
    </w:p>
    <w:p w:rsidR="00461F62" w:rsidRPr="003270F9" w:rsidRDefault="00461F62" w:rsidP="00461F62">
      <w:pPr>
        <w:pStyle w:val="a5"/>
        <w:jc w:val="both"/>
        <w:rPr>
          <w:sz w:val="28"/>
          <w:szCs w:val="28"/>
        </w:rPr>
      </w:pPr>
      <w:r w:rsidRPr="003270F9">
        <w:rPr>
          <w:sz w:val="28"/>
          <w:szCs w:val="28"/>
        </w:rPr>
        <w:tab/>
      </w:r>
    </w:p>
    <w:p w:rsidR="00461F62" w:rsidRPr="003270F9" w:rsidRDefault="00461F62" w:rsidP="00461F62">
      <w:pPr>
        <w:pStyle w:val="a5"/>
        <w:jc w:val="both"/>
        <w:rPr>
          <w:b/>
          <w:sz w:val="28"/>
          <w:szCs w:val="28"/>
        </w:rPr>
      </w:pPr>
      <w:r w:rsidRPr="003270F9">
        <w:rPr>
          <w:sz w:val="28"/>
          <w:szCs w:val="28"/>
        </w:rPr>
        <w:tab/>
      </w:r>
      <w:r w:rsidRPr="003270F9">
        <w:rPr>
          <w:b/>
          <w:sz w:val="28"/>
          <w:szCs w:val="28"/>
        </w:rPr>
        <w:t>Статья 8. Опросный лист</w:t>
      </w:r>
    </w:p>
    <w:p w:rsidR="00461F62" w:rsidRPr="003270F9" w:rsidRDefault="00461F62" w:rsidP="00461F62">
      <w:pPr>
        <w:pStyle w:val="a5"/>
        <w:jc w:val="both"/>
        <w:rPr>
          <w:sz w:val="28"/>
          <w:szCs w:val="28"/>
        </w:rPr>
      </w:pPr>
      <w:r w:rsidRPr="003270F9">
        <w:rPr>
          <w:sz w:val="28"/>
          <w:szCs w:val="28"/>
        </w:rPr>
        <w:tab/>
        <w:t>1. Опросный лист представляет собой таблицу, в графы которой включаются данные о фамилии, имени, отчестве, дате рождения, месте жительства, серии и номере паспорта или заменяющего его документа участников опроса. Справа от этих граф под точно воспроизведенным текстом вопроса (вопросов), вынесенного на опрос, указываются варианты ответа голосующего словами «За» или «Против» и оставляется место для подписи участников голосования.</w:t>
      </w:r>
    </w:p>
    <w:p w:rsidR="00461F62" w:rsidRPr="003270F9" w:rsidRDefault="00461F62" w:rsidP="00461F62">
      <w:pPr>
        <w:pStyle w:val="a5"/>
        <w:jc w:val="both"/>
        <w:rPr>
          <w:sz w:val="28"/>
          <w:szCs w:val="28"/>
        </w:rPr>
      </w:pPr>
      <w:r w:rsidRPr="003270F9">
        <w:rPr>
          <w:sz w:val="28"/>
          <w:szCs w:val="28"/>
        </w:rPr>
        <w:tab/>
        <w:t>2. При вынесении на опрос нескольких вопросов они располагаются в опросном листе последовательно.</w:t>
      </w:r>
    </w:p>
    <w:p w:rsidR="00461F62" w:rsidRPr="003270F9" w:rsidRDefault="00461F62" w:rsidP="00461F62">
      <w:pPr>
        <w:pStyle w:val="a5"/>
        <w:jc w:val="both"/>
        <w:rPr>
          <w:sz w:val="28"/>
          <w:szCs w:val="28"/>
        </w:rPr>
      </w:pPr>
      <w:r w:rsidRPr="003270F9">
        <w:rPr>
          <w:sz w:val="28"/>
          <w:szCs w:val="28"/>
        </w:rPr>
        <w:tab/>
        <w:t>3. Опросный лист подписывается председателем и секретарем Комиссии на каждой странице.</w:t>
      </w:r>
    </w:p>
    <w:p w:rsidR="00461F62" w:rsidRPr="003270F9" w:rsidRDefault="00461F62" w:rsidP="00461F62">
      <w:pPr>
        <w:pStyle w:val="a5"/>
        <w:jc w:val="both"/>
        <w:rPr>
          <w:sz w:val="28"/>
          <w:szCs w:val="28"/>
        </w:rPr>
      </w:pPr>
      <w:r w:rsidRPr="003270F9">
        <w:rPr>
          <w:sz w:val="28"/>
          <w:szCs w:val="28"/>
        </w:rPr>
        <w:lastRenderedPageBreak/>
        <w:tab/>
        <w:t>4. Форма опросного списка указана в Приложении 1 к настоящей методике.</w:t>
      </w:r>
    </w:p>
    <w:p w:rsidR="00461F62" w:rsidRPr="003270F9" w:rsidRDefault="00461F62" w:rsidP="00461F62">
      <w:pPr>
        <w:pStyle w:val="a5"/>
        <w:jc w:val="center"/>
        <w:rPr>
          <w:sz w:val="28"/>
          <w:szCs w:val="28"/>
        </w:rPr>
      </w:pPr>
    </w:p>
    <w:p w:rsidR="00461F62" w:rsidRPr="003270F9" w:rsidRDefault="00461F62" w:rsidP="00461F62">
      <w:pPr>
        <w:pStyle w:val="a5"/>
        <w:jc w:val="both"/>
        <w:rPr>
          <w:b/>
          <w:sz w:val="28"/>
          <w:szCs w:val="28"/>
        </w:rPr>
      </w:pPr>
      <w:r w:rsidRPr="003270F9">
        <w:rPr>
          <w:b/>
          <w:sz w:val="28"/>
          <w:szCs w:val="28"/>
        </w:rPr>
        <w:tab/>
        <w:t>Статья 9. Проведение опроса</w:t>
      </w:r>
    </w:p>
    <w:p w:rsidR="00461F62" w:rsidRPr="003270F9" w:rsidRDefault="00461F62" w:rsidP="00461F62">
      <w:pPr>
        <w:pStyle w:val="a5"/>
        <w:jc w:val="both"/>
        <w:rPr>
          <w:sz w:val="28"/>
          <w:szCs w:val="28"/>
        </w:rPr>
      </w:pPr>
      <w:r w:rsidRPr="003270F9">
        <w:rPr>
          <w:sz w:val="28"/>
          <w:szCs w:val="28"/>
        </w:rPr>
        <w:tab/>
        <w:t>Опрос проводится в удобное для жителей время согласно решению Совета поселения.</w:t>
      </w:r>
    </w:p>
    <w:p w:rsidR="00461F62" w:rsidRPr="003270F9" w:rsidRDefault="00461F62" w:rsidP="00461F62">
      <w:pPr>
        <w:pStyle w:val="a5"/>
        <w:jc w:val="both"/>
        <w:rPr>
          <w:sz w:val="28"/>
          <w:szCs w:val="28"/>
        </w:rPr>
      </w:pPr>
    </w:p>
    <w:p w:rsidR="00461F62" w:rsidRPr="003270F9" w:rsidRDefault="00461F62" w:rsidP="00461F62">
      <w:pPr>
        <w:pStyle w:val="a5"/>
        <w:jc w:val="both"/>
        <w:rPr>
          <w:b/>
          <w:sz w:val="28"/>
          <w:szCs w:val="28"/>
        </w:rPr>
      </w:pPr>
      <w:r w:rsidRPr="003270F9">
        <w:rPr>
          <w:sz w:val="28"/>
          <w:szCs w:val="28"/>
        </w:rPr>
        <w:tab/>
      </w:r>
      <w:r w:rsidRPr="003270F9">
        <w:rPr>
          <w:b/>
          <w:sz w:val="28"/>
          <w:szCs w:val="28"/>
        </w:rPr>
        <w:t>Статья 10. Установление результатов опроса</w:t>
      </w:r>
    </w:p>
    <w:p w:rsidR="00461F62" w:rsidRPr="003270F9" w:rsidRDefault="00461F62" w:rsidP="00461F62">
      <w:pPr>
        <w:pStyle w:val="a5"/>
        <w:jc w:val="both"/>
        <w:rPr>
          <w:sz w:val="28"/>
          <w:szCs w:val="28"/>
        </w:rPr>
      </w:pPr>
      <w:r w:rsidRPr="003270F9">
        <w:rPr>
          <w:sz w:val="28"/>
          <w:szCs w:val="28"/>
        </w:rPr>
        <w:tab/>
        <w:t>1. Результаты проведенного опроса устанавливаются Комиссией путем обработки полученных данных, содержащихся в опросных листах.</w:t>
      </w:r>
    </w:p>
    <w:p w:rsidR="00461F62" w:rsidRPr="003270F9" w:rsidRDefault="00461F62" w:rsidP="00461F62">
      <w:pPr>
        <w:pStyle w:val="a5"/>
        <w:jc w:val="both"/>
        <w:rPr>
          <w:sz w:val="28"/>
          <w:szCs w:val="28"/>
        </w:rPr>
      </w:pPr>
      <w:r w:rsidRPr="003270F9">
        <w:rPr>
          <w:sz w:val="28"/>
          <w:szCs w:val="28"/>
        </w:rPr>
        <w:tab/>
        <w:t>2. По итогам обработки указанных данных Комиссия составляет протокол о результатах опроса. Если опрос проводился по нескольким вопросам, протокол о результатах опроса составляется отдельно по каждому вопросу.</w:t>
      </w:r>
    </w:p>
    <w:p w:rsidR="00461F62" w:rsidRPr="003270F9" w:rsidRDefault="00461F62" w:rsidP="00461F62">
      <w:pPr>
        <w:pStyle w:val="a5"/>
        <w:jc w:val="both"/>
        <w:rPr>
          <w:sz w:val="28"/>
          <w:szCs w:val="28"/>
        </w:rPr>
      </w:pPr>
      <w:r w:rsidRPr="003270F9">
        <w:rPr>
          <w:sz w:val="28"/>
          <w:szCs w:val="28"/>
        </w:rPr>
        <w:tab/>
        <w:t>В протоколе указываются следующие данные:</w:t>
      </w:r>
    </w:p>
    <w:p w:rsidR="00461F62" w:rsidRPr="003270F9" w:rsidRDefault="00461F62" w:rsidP="00461F62">
      <w:pPr>
        <w:pStyle w:val="a5"/>
        <w:jc w:val="both"/>
        <w:rPr>
          <w:sz w:val="28"/>
          <w:szCs w:val="28"/>
        </w:rPr>
      </w:pPr>
      <w:r w:rsidRPr="003270F9">
        <w:rPr>
          <w:sz w:val="28"/>
          <w:szCs w:val="28"/>
        </w:rPr>
        <w:tab/>
        <w:t>1) число жителей муниципального образования, внесенных в список участников опроса (в случае если составление списков участников опроса было предусмотрено методикой проведения опроса, установленной  Решением Совета поселения о назначении опроса);</w:t>
      </w:r>
    </w:p>
    <w:p w:rsidR="00461F62" w:rsidRPr="003270F9" w:rsidRDefault="00461F62" w:rsidP="00461F62">
      <w:pPr>
        <w:pStyle w:val="a5"/>
        <w:jc w:val="both"/>
        <w:rPr>
          <w:sz w:val="28"/>
          <w:szCs w:val="28"/>
        </w:rPr>
      </w:pPr>
      <w:r w:rsidRPr="003270F9">
        <w:rPr>
          <w:sz w:val="28"/>
          <w:szCs w:val="28"/>
        </w:rPr>
        <w:tab/>
        <w:t>2) число жителей муниципального образования, принявших участие в опросе;</w:t>
      </w:r>
    </w:p>
    <w:p w:rsidR="00461F62" w:rsidRPr="003270F9" w:rsidRDefault="00461F62" w:rsidP="00461F62">
      <w:pPr>
        <w:pStyle w:val="a5"/>
        <w:jc w:val="both"/>
        <w:rPr>
          <w:sz w:val="28"/>
          <w:szCs w:val="28"/>
        </w:rPr>
      </w:pPr>
      <w:r w:rsidRPr="003270F9">
        <w:rPr>
          <w:sz w:val="28"/>
          <w:szCs w:val="28"/>
        </w:rPr>
        <w:tab/>
        <w:t>3) число опросных листов, признанных недействительными. При этом недействительными признаются опросные листы, по которым невозможно определить мнение участника опроса;</w:t>
      </w:r>
    </w:p>
    <w:p w:rsidR="00461F62" w:rsidRPr="003270F9" w:rsidRDefault="00461F62" w:rsidP="00461F62">
      <w:pPr>
        <w:pStyle w:val="a5"/>
        <w:rPr>
          <w:sz w:val="28"/>
          <w:szCs w:val="28"/>
        </w:rPr>
      </w:pPr>
      <w:r w:rsidRPr="003270F9">
        <w:rPr>
          <w:sz w:val="28"/>
          <w:szCs w:val="28"/>
        </w:rPr>
        <w:tab/>
        <w:t>4) результаты опроса.</w:t>
      </w:r>
    </w:p>
    <w:p w:rsidR="00461F62" w:rsidRPr="003270F9" w:rsidRDefault="00461F62" w:rsidP="00461F62">
      <w:pPr>
        <w:pStyle w:val="a5"/>
        <w:jc w:val="both"/>
        <w:rPr>
          <w:sz w:val="28"/>
          <w:szCs w:val="28"/>
        </w:rPr>
      </w:pPr>
      <w:r w:rsidRPr="003270F9">
        <w:rPr>
          <w:sz w:val="28"/>
          <w:szCs w:val="28"/>
        </w:rPr>
        <w:tab/>
        <w:t>3. Опрос признается Советом поселения несостоявшимся в случае, если число жителей, принявших участие в опросе, меньше минимальной численности жителей муниципального образования, участвующих в опросе, установленной в Решении Совета поселения.</w:t>
      </w:r>
    </w:p>
    <w:p w:rsidR="00461F62" w:rsidRPr="003270F9" w:rsidRDefault="00461F62" w:rsidP="00461F62">
      <w:pPr>
        <w:pStyle w:val="a5"/>
        <w:jc w:val="both"/>
        <w:rPr>
          <w:sz w:val="28"/>
          <w:szCs w:val="28"/>
        </w:rPr>
      </w:pPr>
      <w:r w:rsidRPr="003270F9">
        <w:rPr>
          <w:sz w:val="28"/>
          <w:szCs w:val="28"/>
        </w:rPr>
        <w:tab/>
        <w:t>4. Протокол о результатах опроса составляется в двух экземплярах и подписывается членами Комиссии. Комиссия составляет и передает в Совет поселения протоколы о результатах опроса (с приложением опросных листов) не позднее двух рабочих дней со дня проведения опроса.</w:t>
      </w:r>
    </w:p>
    <w:p w:rsidR="00461F62" w:rsidRPr="003270F9" w:rsidRDefault="00461F62" w:rsidP="00461F62">
      <w:pPr>
        <w:pStyle w:val="a5"/>
        <w:jc w:val="both"/>
        <w:rPr>
          <w:sz w:val="28"/>
          <w:szCs w:val="28"/>
        </w:rPr>
      </w:pPr>
      <w:r w:rsidRPr="003270F9">
        <w:rPr>
          <w:sz w:val="28"/>
          <w:szCs w:val="28"/>
        </w:rPr>
        <w:tab/>
        <w:t>Один экземпляр протокола с опросными листами, жалобами, заявлениями, поступившими в Комиссию, и принятыми по ним решениями Комиссии и другими материалами опроса хранится в Совете поселения в течение трех лет.</w:t>
      </w:r>
    </w:p>
    <w:p w:rsidR="00461F62" w:rsidRPr="003270F9" w:rsidRDefault="00461F62" w:rsidP="00461F62">
      <w:pPr>
        <w:pStyle w:val="a5"/>
        <w:jc w:val="both"/>
        <w:rPr>
          <w:sz w:val="28"/>
          <w:szCs w:val="28"/>
        </w:rPr>
      </w:pPr>
      <w:r w:rsidRPr="003270F9">
        <w:rPr>
          <w:sz w:val="28"/>
          <w:szCs w:val="28"/>
        </w:rPr>
        <w:tab/>
        <w:t>Второй экземпляр протокола направляется Советом поселения инициатору проведения опроса не позднее пяти дней со дня передачи Комиссией протокола о результатах опроса.</w:t>
      </w:r>
    </w:p>
    <w:p w:rsidR="00461F62" w:rsidRPr="003270F9" w:rsidRDefault="00461F62" w:rsidP="00461F62">
      <w:pPr>
        <w:pStyle w:val="a5"/>
        <w:jc w:val="both"/>
        <w:rPr>
          <w:sz w:val="28"/>
          <w:szCs w:val="28"/>
        </w:rPr>
      </w:pPr>
      <w:bookmarkStart w:id="17" w:name="Par70"/>
      <w:bookmarkEnd w:id="17"/>
      <w:r w:rsidRPr="003270F9">
        <w:rPr>
          <w:sz w:val="28"/>
          <w:szCs w:val="28"/>
        </w:rPr>
        <w:tab/>
        <w:t xml:space="preserve">5. Результаты опроса доводятся Советом поселения до жителей муниципального образования не позднее пяти дней со дня передачи Комиссией протокола о результатах опроса путем размещения информации о результатах опроса в средствах массовой информации, являющихся источниками официального опубликования нормативных правовых актов органов местного </w:t>
      </w:r>
      <w:r w:rsidRPr="003270F9">
        <w:rPr>
          <w:sz w:val="28"/>
          <w:szCs w:val="28"/>
        </w:rPr>
        <w:lastRenderedPageBreak/>
        <w:t>самоуправления муниципального образования, в местах официального обнародования муниципальных правовых актов.</w:t>
      </w:r>
    </w:p>
    <w:p w:rsidR="00461F62" w:rsidRPr="003270F9" w:rsidRDefault="00461F62" w:rsidP="00461F62">
      <w:pPr>
        <w:pStyle w:val="a5"/>
        <w:jc w:val="both"/>
        <w:rPr>
          <w:sz w:val="28"/>
          <w:szCs w:val="28"/>
        </w:rPr>
      </w:pPr>
      <w:r w:rsidRPr="003270F9">
        <w:rPr>
          <w:sz w:val="28"/>
          <w:szCs w:val="28"/>
        </w:rPr>
        <w:tab/>
      </w:r>
      <w:r w:rsidRPr="003270F9">
        <w:rPr>
          <w:sz w:val="28"/>
          <w:szCs w:val="28"/>
        </w:rPr>
        <w:tab/>
      </w:r>
    </w:p>
    <w:p w:rsidR="00461F62" w:rsidRPr="003270F9" w:rsidRDefault="00461F62" w:rsidP="0079148A">
      <w:pPr>
        <w:pStyle w:val="a5"/>
        <w:rPr>
          <w:b/>
          <w:sz w:val="28"/>
          <w:szCs w:val="28"/>
        </w:rPr>
      </w:pPr>
      <w:r w:rsidRPr="003270F9">
        <w:rPr>
          <w:b/>
          <w:sz w:val="28"/>
          <w:szCs w:val="28"/>
        </w:rPr>
        <w:t>Статья 11. Результаты опроса</w:t>
      </w:r>
    </w:p>
    <w:p w:rsidR="00461F62" w:rsidRPr="003270F9" w:rsidRDefault="00461F62" w:rsidP="00461F62">
      <w:pPr>
        <w:pStyle w:val="a5"/>
        <w:jc w:val="both"/>
        <w:rPr>
          <w:sz w:val="28"/>
          <w:szCs w:val="28"/>
        </w:rPr>
      </w:pPr>
      <w:r w:rsidRPr="003270F9">
        <w:rPr>
          <w:sz w:val="28"/>
          <w:szCs w:val="28"/>
        </w:rPr>
        <w:tab/>
        <w:t>1. Результаты опроса носят рекомендательный характер и учитываются при принятии решений органами местного самоуправления и должностными лицами местного самоуправления муниципального образования, а также органами государственной власти Ивановской области.</w:t>
      </w:r>
    </w:p>
    <w:p w:rsidR="00461F62" w:rsidRPr="003270F9" w:rsidRDefault="00461F62" w:rsidP="00461F62">
      <w:pPr>
        <w:pStyle w:val="a5"/>
        <w:jc w:val="both"/>
        <w:rPr>
          <w:sz w:val="28"/>
          <w:szCs w:val="28"/>
        </w:rPr>
      </w:pPr>
      <w:r w:rsidRPr="003270F9">
        <w:rPr>
          <w:sz w:val="28"/>
          <w:szCs w:val="28"/>
        </w:rPr>
        <w:tab/>
        <w:t>2. В случае принятия органами местного самоуправления и должностными лицами местного самоуправления решений, противоречащих результатам опроса, указанные органы обязаны в течение 30 дней после принятия решения довести через средства массовой информации до населения причины принятия такого решения.</w:t>
      </w:r>
    </w:p>
    <w:p w:rsidR="00461F62" w:rsidRPr="003270F9" w:rsidRDefault="00461F62" w:rsidP="00461F62">
      <w:pPr>
        <w:pStyle w:val="a5"/>
        <w:jc w:val="both"/>
        <w:rPr>
          <w:sz w:val="28"/>
          <w:szCs w:val="28"/>
        </w:rPr>
      </w:pPr>
      <w:r w:rsidRPr="003270F9">
        <w:rPr>
          <w:sz w:val="28"/>
          <w:szCs w:val="28"/>
        </w:rPr>
        <w:tab/>
      </w:r>
    </w:p>
    <w:p w:rsidR="00461F62" w:rsidRPr="003270F9" w:rsidRDefault="00461F62" w:rsidP="00461F62">
      <w:pPr>
        <w:pStyle w:val="a5"/>
        <w:jc w:val="both"/>
        <w:rPr>
          <w:b/>
          <w:sz w:val="28"/>
          <w:szCs w:val="28"/>
        </w:rPr>
      </w:pPr>
      <w:r w:rsidRPr="003270F9">
        <w:rPr>
          <w:b/>
          <w:sz w:val="28"/>
          <w:szCs w:val="28"/>
        </w:rPr>
        <w:tab/>
        <w:t>Статья 12. Финансовое обеспечение проведения опроса</w:t>
      </w:r>
    </w:p>
    <w:p w:rsidR="00461F62" w:rsidRPr="003270F9" w:rsidRDefault="00461F62" w:rsidP="00461F62">
      <w:pPr>
        <w:pStyle w:val="a5"/>
        <w:jc w:val="both"/>
        <w:rPr>
          <w:sz w:val="28"/>
          <w:szCs w:val="28"/>
        </w:rPr>
      </w:pPr>
      <w:r w:rsidRPr="003270F9">
        <w:rPr>
          <w:sz w:val="28"/>
          <w:szCs w:val="28"/>
        </w:rPr>
        <w:tab/>
        <w:t>1. Финансирование мероприятий, связанных с подготовкой и проведением опроса граждан, осуществляется:</w:t>
      </w:r>
    </w:p>
    <w:p w:rsidR="00461F62" w:rsidRPr="003270F9" w:rsidRDefault="00461F62" w:rsidP="00461F62">
      <w:pPr>
        <w:pStyle w:val="a5"/>
        <w:jc w:val="both"/>
        <w:rPr>
          <w:sz w:val="28"/>
          <w:szCs w:val="28"/>
        </w:rPr>
      </w:pPr>
      <w:r w:rsidRPr="003270F9">
        <w:rPr>
          <w:sz w:val="28"/>
          <w:szCs w:val="28"/>
        </w:rPr>
        <w:tab/>
        <w:t>1) за счет средств местного бюджета - при проведении опроса по инициативе Совета поселения;</w:t>
      </w:r>
    </w:p>
    <w:p w:rsidR="00461F62" w:rsidRPr="003270F9" w:rsidRDefault="00461F62" w:rsidP="00461F62">
      <w:pPr>
        <w:pStyle w:val="a5"/>
        <w:jc w:val="both"/>
        <w:rPr>
          <w:sz w:val="28"/>
          <w:szCs w:val="28"/>
        </w:rPr>
      </w:pPr>
      <w:r w:rsidRPr="003270F9">
        <w:rPr>
          <w:sz w:val="28"/>
          <w:szCs w:val="28"/>
        </w:rPr>
        <w:tab/>
        <w:t>2) за счет средств областного бюджета - при проведении опроса по инициативе органов государственной власти Ивановской области.</w:t>
      </w:r>
    </w:p>
    <w:p w:rsidR="00461F62" w:rsidRPr="003270F9" w:rsidRDefault="00461F62" w:rsidP="00461F62">
      <w:pPr>
        <w:pStyle w:val="a5"/>
        <w:jc w:val="both"/>
        <w:rPr>
          <w:sz w:val="28"/>
          <w:szCs w:val="28"/>
        </w:rPr>
      </w:pPr>
    </w:p>
    <w:p w:rsidR="00461F62" w:rsidRPr="003270F9" w:rsidRDefault="00461F62" w:rsidP="00461F62">
      <w:pPr>
        <w:pStyle w:val="a5"/>
        <w:jc w:val="both"/>
        <w:rPr>
          <w:sz w:val="28"/>
          <w:szCs w:val="28"/>
        </w:rPr>
      </w:pPr>
      <w:r w:rsidRPr="003270F9">
        <w:rPr>
          <w:sz w:val="28"/>
          <w:szCs w:val="28"/>
        </w:rPr>
        <w:tab/>
      </w:r>
      <w:r w:rsidRPr="003270F9">
        <w:rPr>
          <w:b/>
          <w:sz w:val="28"/>
          <w:szCs w:val="28"/>
        </w:rPr>
        <w:t>Статья 13.</w:t>
      </w:r>
      <w:r w:rsidRPr="003270F9">
        <w:rPr>
          <w:sz w:val="28"/>
          <w:szCs w:val="28"/>
        </w:rPr>
        <w:t xml:space="preserve"> </w:t>
      </w:r>
      <w:r w:rsidRPr="003270F9">
        <w:rPr>
          <w:b/>
          <w:sz w:val="28"/>
          <w:szCs w:val="28"/>
        </w:rPr>
        <w:t>Заключительные положения</w:t>
      </w:r>
    </w:p>
    <w:p w:rsidR="00461F62" w:rsidRPr="003270F9" w:rsidRDefault="00461F62" w:rsidP="00461F62">
      <w:pPr>
        <w:pStyle w:val="a5"/>
        <w:jc w:val="both"/>
        <w:rPr>
          <w:sz w:val="28"/>
          <w:szCs w:val="28"/>
        </w:rPr>
      </w:pPr>
      <w:r w:rsidRPr="003270F9">
        <w:rPr>
          <w:sz w:val="28"/>
          <w:szCs w:val="28"/>
        </w:rPr>
        <w:tab/>
        <w:t>Ответственность за нарушения прав граждан на участие в опросе, путем насилия, подкупа, угроз, подлога документов или иным способом препятствующие свободному осуществлению гражданином Российской Федерации права на участие в опросе либо работе Комиссии или членов Комиссии, устанавливается в соответствии с действующим законодательством.</w:t>
      </w:r>
    </w:p>
    <w:p w:rsidR="00461F62" w:rsidRPr="003270F9" w:rsidRDefault="00461F62" w:rsidP="00461F62">
      <w:pPr>
        <w:pStyle w:val="2"/>
        <w:pageBreakBefore/>
        <w:tabs>
          <w:tab w:val="num" w:pos="576"/>
        </w:tabs>
        <w:suppressAutoHyphens/>
        <w:autoSpaceDN/>
        <w:adjustRightInd/>
        <w:spacing w:before="0" w:after="0"/>
        <w:ind w:left="8789"/>
        <w:jc w:val="both"/>
        <w:rPr>
          <w:rFonts w:ascii="Times New Roman" w:hAnsi="Times New Roman" w:cs="Times New Roman"/>
          <w:b w:val="0"/>
          <w:i w:val="0"/>
        </w:rPr>
        <w:sectPr w:rsidR="00461F62" w:rsidRPr="003270F9" w:rsidSect="00F6678B">
          <w:pgSz w:w="11906" w:h="16838"/>
          <w:pgMar w:top="1134" w:right="567" w:bottom="1134" w:left="1701" w:header="720" w:footer="720" w:gutter="0"/>
          <w:cols w:space="708"/>
          <w:docGrid w:linePitch="360"/>
        </w:sectPr>
      </w:pPr>
    </w:p>
    <w:p w:rsidR="00461F62" w:rsidRPr="0079148A" w:rsidRDefault="00461F62" w:rsidP="0079148A">
      <w:pPr>
        <w:jc w:val="right"/>
        <w:rPr>
          <w:rFonts w:ascii="Times New Roman" w:hAnsi="Times New Roman" w:cs="Times New Roman"/>
          <w:sz w:val="28"/>
          <w:szCs w:val="28"/>
        </w:rPr>
      </w:pPr>
      <w:r w:rsidRPr="0079148A">
        <w:rPr>
          <w:rFonts w:ascii="Times New Roman" w:hAnsi="Times New Roman" w:cs="Times New Roman"/>
          <w:sz w:val="28"/>
          <w:szCs w:val="28"/>
        </w:rPr>
        <w:lastRenderedPageBreak/>
        <w:t>Приложение №2 к решению Совета муниципального образования «Родниковское городское поселение Родниковского муниципального района Ивановской области от 12.10.2017 года № 64.</w:t>
      </w:r>
    </w:p>
    <w:p w:rsidR="00461F62" w:rsidRPr="003270F9" w:rsidRDefault="00461F62" w:rsidP="00461F62">
      <w:pPr>
        <w:pStyle w:val="a5"/>
        <w:jc w:val="center"/>
        <w:rPr>
          <w:sz w:val="28"/>
          <w:szCs w:val="28"/>
        </w:rPr>
      </w:pPr>
    </w:p>
    <w:p w:rsidR="00461F62" w:rsidRPr="003270F9" w:rsidRDefault="00461F62" w:rsidP="00461F62">
      <w:pPr>
        <w:pStyle w:val="a5"/>
        <w:jc w:val="center"/>
        <w:rPr>
          <w:sz w:val="28"/>
          <w:szCs w:val="28"/>
        </w:rPr>
      </w:pPr>
    </w:p>
    <w:p w:rsidR="00461F62" w:rsidRPr="003270F9" w:rsidRDefault="00461F62" w:rsidP="00461F62">
      <w:pPr>
        <w:pStyle w:val="a5"/>
        <w:jc w:val="center"/>
        <w:rPr>
          <w:b/>
          <w:sz w:val="28"/>
          <w:szCs w:val="28"/>
        </w:rPr>
      </w:pPr>
      <w:r w:rsidRPr="003270F9">
        <w:rPr>
          <w:b/>
          <w:sz w:val="28"/>
          <w:szCs w:val="28"/>
        </w:rPr>
        <w:t>Опросный лист</w:t>
      </w:r>
    </w:p>
    <w:p w:rsidR="00461F62" w:rsidRPr="003270F9" w:rsidRDefault="00461F62" w:rsidP="00461F62">
      <w:pPr>
        <w:pStyle w:val="a5"/>
        <w:jc w:val="center"/>
        <w:rPr>
          <w:sz w:val="28"/>
          <w:szCs w:val="28"/>
        </w:rPr>
      </w:pPr>
      <w:r w:rsidRPr="003270F9">
        <w:rPr>
          <w:sz w:val="28"/>
          <w:szCs w:val="28"/>
        </w:rPr>
        <w:t>по проведению опроса граждан,</w:t>
      </w:r>
    </w:p>
    <w:p w:rsidR="00461F62" w:rsidRPr="003270F9" w:rsidRDefault="00461F62" w:rsidP="00461F62">
      <w:pPr>
        <w:pStyle w:val="a5"/>
        <w:jc w:val="center"/>
        <w:rPr>
          <w:sz w:val="28"/>
          <w:szCs w:val="28"/>
        </w:rPr>
      </w:pPr>
      <w:r w:rsidRPr="003270F9">
        <w:rPr>
          <w:sz w:val="28"/>
          <w:szCs w:val="28"/>
        </w:rPr>
        <w:t>в соответствии с Решением Совета поселения №___от__________г.</w:t>
      </w:r>
    </w:p>
    <w:p w:rsidR="00461F62" w:rsidRPr="003270F9" w:rsidRDefault="00461F62" w:rsidP="00461F62">
      <w:pPr>
        <w:pStyle w:val="a5"/>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
        <w:gridCol w:w="860"/>
        <w:gridCol w:w="1117"/>
        <w:gridCol w:w="1508"/>
        <w:gridCol w:w="1086"/>
        <w:gridCol w:w="1319"/>
        <w:gridCol w:w="1116"/>
        <w:gridCol w:w="1360"/>
        <w:gridCol w:w="1548"/>
      </w:tblGrid>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п\п</w:t>
            </w:r>
          </w:p>
        </w:tc>
        <w:tc>
          <w:tcPr>
            <w:tcW w:w="2242"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Ф.И.О.</w:t>
            </w:r>
          </w:p>
        </w:tc>
        <w:tc>
          <w:tcPr>
            <w:tcW w:w="1470"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Дата рождения</w:t>
            </w:r>
          </w:p>
        </w:tc>
        <w:tc>
          <w:tcPr>
            <w:tcW w:w="1526"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Место жительства</w:t>
            </w:r>
          </w:p>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(регистрации)</w:t>
            </w:r>
          </w:p>
        </w:tc>
        <w:tc>
          <w:tcPr>
            <w:tcW w:w="1469" w:type="dxa"/>
            <w:tcBorders>
              <w:bottom w:val="single" w:sz="4" w:space="0" w:color="auto"/>
            </w:tcBorders>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Серия, № Паспорта</w:t>
            </w:r>
          </w:p>
        </w:tc>
        <w:tc>
          <w:tcPr>
            <w:tcW w:w="2932" w:type="dxa"/>
            <w:tcBorders>
              <w:bottom w:val="single" w:sz="4" w:space="0" w:color="auto"/>
            </w:tcBorders>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Вопрос (вопросы), выносимый (-ые) на обсуждение</w:t>
            </w:r>
          </w:p>
        </w:tc>
        <w:tc>
          <w:tcPr>
            <w:tcW w:w="1134"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«За»/</w:t>
            </w:r>
          </w:p>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«Против»</w:t>
            </w:r>
          </w:p>
        </w:tc>
        <w:tc>
          <w:tcPr>
            <w:tcW w:w="1418"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Дата голосования</w:t>
            </w:r>
          </w:p>
        </w:tc>
        <w:tc>
          <w:tcPr>
            <w:tcW w:w="1843"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Подпись лица, участвующего в опросе</w:t>
            </w:r>
          </w:p>
        </w:tc>
      </w:tr>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1</w:t>
            </w:r>
          </w:p>
        </w:tc>
        <w:tc>
          <w:tcPr>
            <w:tcW w:w="2242"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2</w:t>
            </w:r>
          </w:p>
        </w:tc>
        <w:tc>
          <w:tcPr>
            <w:tcW w:w="1470"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3</w:t>
            </w:r>
          </w:p>
        </w:tc>
        <w:tc>
          <w:tcPr>
            <w:tcW w:w="1526"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4</w:t>
            </w:r>
          </w:p>
        </w:tc>
        <w:tc>
          <w:tcPr>
            <w:tcW w:w="1469"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5</w:t>
            </w:r>
          </w:p>
        </w:tc>
        <w:tc>
          <w:tcPr>
            <w:tcW w:w="2932" w:type="dxa"/>
            <w:tcBorders>
              <w:bottom w:val="single" w:sz="4" w:space="0" w:color="auto"/>
            </w:tcBorders>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6</w:t>
            </w:r>
          </w:p>
        </w:tc>
        <w:tc>
          <w:tcPr>
            <w:tcW w:w="1134"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7</w:t>
            </w:r>
          </w:p>
        </w:tc>
        <w:tc>
          <w:tcPr>
            <w:tcW w:w="1418"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8</w:t>
            </w:r>
          </w:p>
        </w:tc>
        <w:tc>
          <w:tcPr>
            <w:tcW w:w="1843" w:type="dxa"/>
          </w:tcPr>
          <w:p w:rsidR="00461F62" w:rsidRPr="003270F9" w:rsidRDefault="00461F62" w:rsidP="00F6678B">
            <w:pPr>
              <w:pStyle w:val="a5"/>
              <w:overflowPunct w:val="0"/>
              <w:autoSpaceDE w:val="0"/>
              <w:autoSpaceDN w:val="0"/>
              <w:adjustRightInd w:val="0"/>
              <w:jc w:val="center"/>
              <w:rPr>
                <w:sz w:val="28"/>
                <w:szCs w:val="28"/>
              </w:rPr>
            </w:pPr>
            <w:r w:rsidRPr="003270F9">
              <w:rPr>
                <w:sz w:val="28"/>
                <w:szCs w:val="28"/>
              </w:rPr>
              <w:t>9</w:t>
            </w:r>
          </w:p>
        </w:tc>
      </w:tr>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p>
        </w:tc>
        <w:tc>
          <w:tcPr>
            <w:tcW w:w="2242" w:type="dxa"/>
          </w:tcPr>
          <w:p w:rsidR="00461F62" w:rsidRPr="003270F9" w:rsidRDefault="00461F62" w:rsidP="00F6678B">
            <w:pPr>
              <w:pStyle w:val="a5"/>
              <w:overflowPunct w:val="0"/>
              <w:autoSpaceDE w:val="0"/>
              <w:autoSpaceDN w:val="0"/>
              <w:adjustRightInd w:val="0"/>
              <w:jc w:val="center"/>
              <w:rPr>
                <w:sz w:val="28"/>
                <w:szCs w:val="28"/>
              </w:rPr>
            </w:pPr>
          </w:p>
        </w:tc>
        <w:tc>
          <w:tcPr>
            <w:tcW w:w="1470" w:type="dxa"/>
          </w:tcPr>
          <w:p w:rsidR="00461F62" w:rsidRPr="003270F9" w:rsidRDefault="00461F62" w:rsidP="00F6678B">
            <w:pPr>
              <w:pStyle w:val="a5"/>
              <w:overflowPunct w:val="0"/>
              <w:autoSpaceDE w:val="0"/>
              <w:autoSpaceDN w:val="0"/>
              <w:adjustRightInd w:val="0"/>
              <w:jc w:val="center"/>
              <w:rPr>
                <w:sz w:val="28"/>
                <w:szCs w:val="28"/>
              </w:rPr>
            </w:pPr>
          </w:p>
        </w:tc>
        <w:tc>
          <w:tcPr>
            <w:tcW w:w="1526" w:type="dxa"/>
          </w:tcPr>
          <w:p w:rsidR="00461F62" w:rsidRPr="003270F9" w:rsidRDefault="00461F62" w:rsidP="00F6678B">
            <w:pPr>
              <w:pStyle w:val="a5"/>
              <w:overflowPunct w:val="0"/>
              <w:autoSpaceDE w:val="0"/>
              <w:autoSpaceDN w:val="0"/>
              <w:adjustRightInd w:val="0"/>
              <w:jc w:val="center"/>
              <w:rPr>
                <w:sz w:val="28"/>
                <w:szCs w:val="28"/>
              </w:rPr>
            </w:pPr>
          </w:p>
        </w:tc>
        <w:tc>
          <w:tcPr>
            <w:tcW w:w="1469" w:type="dxa"/>
          </w:tcPr>
          <w:p w:rsidR="00461F62" w:rsidRPr="003270F9" w:rsidRDefault="00461F62" w:rsidP="00F6678B">
            <w:pPr>
              <w:pStyle w:val="a5"/>
              <w:overflowPunct w:val="0"/>
              <w:autoSpaceDE w:val="0"/>
              <w:autoSpaceDN w:val="0"/>
              <w:adjustRightInd w:val="0"/>
              <w:jc w:val="center"/>
              <w:rPr>
                <w:sz w:val="28"/>
                <w:szCs w:val="28"/>
              </w:rPr>
            </w:pPr>
          </w:p>
        </w:tc>
        <w:tc>
          <w:tcPr>
            <w:tcW w:w="2932" w:type="dxa"/>
            <w:vMerge w:val="restart"/>
            <w:tcBorders>
              <w:top w:val="single" w:sz="4" w:space="0" w:color="auto"/>
            </w:tcBorders>
          </w:tcPr>
          <w:p w:rsidR="00461F62" w:rsidRPr="003270F9" w:rsidRDefault="00461F62" w:rsidP="00F6678B">
            <w:pPr>
              <w:pStyle w:val="a5"/>
              <w:overflowPunct w:val="0"/>
              <w:autoSpaceDE w:val="0"/>
              <w:autoSpaceDN w:val="0"/>
              <w:adjustRightInd w:val="0"/>
              <w:rPr>
                <w:sz w:val="28"/>
                <w:szCs w:val="28"/>
              </w:rPr>
            </w:pPr>
            <w:r w:rsidRPr="003270F9">
              <w:rPr>
                <w:sz w:val="28"/>
                <w:szCs w:val="28"/>
              </w:rPr>
              <w:t>1.</w:t>
            </w:r>
          </w:p>
          <w:p w:rsidR="00461F62" w:rsidRPr="003270F9" w:rsidRDefault="00461F62" w:rsidP="00F6678B">
            <w:pPr>
              <w:pStyle w:val="a5"/>
              <w:overflowPunct w:val="0"/>
              <w:autoSpaceDE w:val="0"/>
              <w:autoSpaceDN w:val="0"/>
              <w:adjustRightInd w:val="0"/>
              <w:rPr>
                <w:sz w:val="28"/>
                <w:szCs w:val="28"/>
              </w:rPr>
            </w:pPr>
          </w:p>
          <w:p w:rsidR="00461F62" w:rsidRPr="003270F9" w:rsidRDefault="00461F62" w:rsidP="00F6678B">
            <w:pPr>
              <w:pStyle w:val="a5"/>
              <w:overflowPunct w:val="0"/>
              <w:autoSpaceDE w:val="0"/>
              <w:autoSpaceDN w:val="0"/>
              <w:adjustRightInd w:val="0"/>
              <w:rPr>
                <w:sz w:val="28"/>
                <w:szCs w:val="28"/>
              </w:rPr>
            </w:pPr>
          </w:p>
        </w:tc>
        <w:tc>
          <w:tcPr>
            <w:tcW w:w="1134" w:type="dxa"/>
          </w:tcPr>
          <w:p w:rsidR="00461F62" w:rsidRPr="003270F9" w:rsidRDefault="00461F62" w:rsidP="00F6678B">
            <w:pPr>
              <w:pStyle w:val="a5"/>
              <w:overflowPunct w:val="0"/>
              <w:autoSpaceDE w:val="0"/>
              <w:autoSpaceDN w:val="0"/>
              <w:adjustRightInd w:val="0"/>
              <w:jc w:val="center"/>
              <w:rPr>
                <w:sz w:val="28"/>
                <w:szCs w:val="28"/>
              </w:rPr>
            </w:pPr>
          </w:p>
        </w:tc>
        <w:tc>
          <w:tcPr>
            <w:tcW w:w="1418" w:type="dxa"/>
          </w:tcPr>
          <w:p w:rsidR="00461F62" w:rsidRPr="003270F9" w:rsidRDefault="00461F62" w:rsidP="00F6678B">
            <w:pPr>
              <w:pStyle w:val="a5"/>
              <w:overflowPunct w:val="0"/>
              <w:autoSpaceDE w:val="0"/>
              <w:autoSpaceDN w:val="0"/>
              <w:adjustRightInd w:val="0"/>
              <w:jc w:val="center"/>
              <w:rPr>
                <w:sz w:val="28"/>
                <w:szCs w:val="28"/>
              </w:rPr>
            </w:pPr>
          </w:p>
        </w:tc>
        <w:tc>
          <w:tcPr>
            <w:tcW w:w="1843" w:type="dxa"/>
          </w:tcPr>
          <w:p w:rsidR="00461F62" w:rsidRPr="003270F9" w:rsidRDefault="00461F62" w:rsidP="00F6678B">
            <w:pPr>
              <w:pStyle w:val="a5"/>
              <w:overflowPunct w:val="0"/>
              <w:autoSpaceDE w:val="0"/>
              <w:autoSpaceDN w:val="0"/>
              <w:adjustRightInd w:val="0"/>
              <w:jc w:val="center"/>
              <w:rPr>
                <w:sz w:val="28"/>
                <w:szCs w:val="28"/>
              </w:rPr>
            </w:pPr>
          </w:p>
        </w:tc>
      </w:tr>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p>
        </w:tc>
        <w:tc>
          <w:tcPr>
            <w:tcW w:w="2242" w:type="dxa"/>
          </w:tcPr>
          <w:p w:rsidR="00461F62" w:rsidRPr="003270F9" w:rsidRDefault="00461F62" w:rsidP="00F6678B">
            <w:pPr>
              <w:pStyle w:val="a5"/>
              <w:overflowPunct w:val="0"/>
              <w:autoSpaceDE w:val="0"/>
              <w:autoSpaceDN w:val="0"/>
              <w:adjustRightInd w:val="0"/>
              <w:jc w:val="center"/>
              <w:rPr>
                <w:sz w:val="28"/>
                <w:szCs w:val="28"/>
              </w:rPr>
            </w:pPr>
          </w:p>
        </w:tc>
        <w:tc>
          <w:tcPr>
            <w:tcW w:w="1470" w:type="dxa"/>
          </w:tcPr>
          <w:p w:rsidR="00461F62" w:rsidRPr="003270F9" w:rsidRDefault="00461F62" w:rsidP="00F6678B">
            <w:pPr>
              <w:pStyle w:val="a5"/>
              <w:overflowPunct w:val="0"/>
              <w:autoSpaceDE w:val="0"/>
              <w:autoSpaceDN w:val="0"/>
              <w:adjustRightInd w:val="0"/>
              <w:jc w:val="center"/>
              <w:rPr>
                <w:sz w:val="28"/>
                <w:szCs w:val="28"/>
              </w:rPr>
            </w:pPr>
          </w:p>
        </w:tc>
        <w:tc>
          <w:tcPr>
            <w:tcW w:w="1526" w:type="dxa"/>
          </w:tcPr>
          <w:p w:rsidR="00461F62" w:rsidRPr="003270F9" w:rsidRDefault="00461F62" w:rsidP="00F6678B">
            <w:pPr>
              <w:pStyle w:val="a5"/>
              <w:overflowPunct w:val="0"/>
              <w:autoSpaceDE w:val="0"/>
              <w:autoSpaceDN w:val="0"/>
              <w:adjustRightInd w:val="0"/>
              <w:jc w:val="center"/>
              <w:rPr>
                <w:sz w:val="28"/>
                <w:szCs w:val="28"/>
              </w:rPr>
            </w:pPr>
          </w:p>
        </w:tc>
        <w:tc>
          <w:tcPr>
            <w:tcW w:w="1469" w:type="dxa"/>
          </w:tcPr>
          <w:p w:rsidR="00461F62" w:rsidRPr="003270F9" w:rsidRDefault="00461F62" w:rsidP="00F6678B">
            <w:pPr>
              <w:pStyle w:val="a5"/>
              <w:overflowPunct w:val="0"/>
              <w:autoSpaceDE w:val="0"/>
              <w:autoSpaceDN w:val="0"/>
              <w:adjustRightInd w:val="0"/>
              <w:jc w:val="center"/>
              <w:rPr>
                <w:sz w:val="28"/>
                <w:szCs w:val="28"/>
              </w:rPr>
            </w:pPr>
          </w:p>
        </w:tc>
        <w:tc>
          <w:tcPr>
            <w:tcW w:w="2932" w:type="dxa"/>
            <w:vMerge/>
          </w:tcPr>
          <w:p w:rsidR="00461F62" w:rsidRPr="003270F9" w:rsidRDefault="00461F62" w:rsidP="00F6678B">
            <w:pPr>
              <w:pStyle w:val="a5"/>
              <w:overflowPunct w:val="0"/>
              <w:autoSpaceDE w:val="0"/>
              <w:autoSpaceDN w:val="0"/>
              <w:adjustRightInd w:val="0"/>
              <w:jc w:val="center"/>
              <w:rPr>
                <w:sz w:val="28"/>
                <w:szCs w:val="28"/>
              </w:rPr>
            </w:pPr>
          </w:p>
        </w:tc>
        <w:tc>
          <w:tcPr>
            <w:tcW w:w="1134" w:type="dxa"/>
          </w:tcPr>
          <w:p w:rsidR="00461F62" w:rsidRPr="003270F9" w:rsidRDefault="00461F62" w:rsidP="00F6678B">
            <w:pPr>
              <w:pStyle w:val="a5"/>
              <w:overflowPunct w:val="0"/>
              <w:autoSpaceDE w:val="0"/>
              <w:autoSpaceDN w:val="0"/>
              <w:adjustRightInd w:val="0"/>
              <w:jc w:val="center"/>
              <w:rPr>
                <w:sz w:val="28"/>
                <w:szCs w:val="28"/>
              </w:rPr>
            </w:pPr>
          </w:p>
        </w:tc>
        <w:tc>
          <w:tcPr>
            <w:tcW w:w="1418" w:type="dxa"/>
          </w:tcPr>
          <w:p w:rsidR="00461F62" w:rsidRPr="003270F9" w:rsidRDefault="00461F62" w:rsidP="00F6678B">
            <w:pPr>
              <w:pStyle w:val="a5"/>
              <w:overflowPunct w:val="0"/>
              <w:autoSpaceDE w:val="0"/>
              <w:autoSpaceDN w:val="0"/>
              <w:adjustRightInd w:val="0"/>
              <w:jc w:val="center"/>
              <w:rPr>
                <w:sz w:val="28"/>
                <w:szCs w:val="28"/>
              </w:rPr>
            </w:pPr>
          </w:p>
        </w:tc>
        <w:tc>
          <w:tcPr>
            <w:tcW w:w="1843" w:type="dxa"/>
          </w:tcPr>
          <w:p w:rsidR="00461F62" w:rsidRPr="003270F9" w:rsidRDefault="00461F62" w:rsidP="00F6678B">
            <w:pPr>
              <w:pStyle w:val="a5"/>
              <w:overflowPunct w:val="0"/>
              <w:autoSpaceDE w:val="0"/>
              <w:autoSpaceDN w:val="0"/>
              <w:adjustRightInd w:val="0"/>
              <w:jc w:val="center"/>
              <w:rPr>
                <w:sz w:val="28"/>
                <w:szCs w:val="28"/>
              </w:rPr>
            </w:pPr>
          </w:p>
        </w:tc>
      </w:tr>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p>
        </w:tc>
        <w:tc>
          <w:tcPr>
            <w:tcW w:w="2242" w:type="dxa"/>
          </w:tcPr>
          <w:p w:rsidR="00461F62" w:rsidRPr="003270F9" w:rsidRDefault="00461F62" w:rsidP="00F6678B">
            <w:pPr>
              <w:pStyle w:val="a5"/>
              <w:overflowPunct w:val="0"/>
              <w:autoSpaceDE w:val="0"/>
              <w:autoSpaceDN w:val="0"/>
              <w:adjustRightInd w:val="0"/>
              <w:jc w:val="center"/>
              <w:rPr>
                <w:sz w:val="28"/>
                <w:szCs w:val="28"/>
              </w:rPr>
            </w:pPr>
          </w:p>
        </w:tc>
        <w:tc>
          <w:tcPr>
            <w:tcW w:w="1470" w:type="dxa"/>
          </w:tcPr>
          <w:p w:rsidR="00461F62" w:rsidRPr="003270F9" w:rsidRDefault="00461F62" w:rsidP="00F6678B">
            <w:pPr>
              <w:pStyle w:val="a5"/>
              <w:overflowPunct w:val="0"/>
              <w:autoSpaceDE w:val="0"/>
              <w:autoSpaceDN w:val="0"/>
              <w:adjustRightInd w:val="0"/>
              <w:jc w:val="center"/>
              <w:rPr>
                <w:sz w:val="28"/>
                <w:szCs w:val="28"/>
              </w:rPr>
            </w:pPr>
          </w:p>
        </w:tc>
        <w:tc>
          <w:tcPr>
            <w:tcW w:w="1526" w:type="dxa"/>
          </w:tcPr>
          <w:p w:rsidR="00461F62" w:rsidRPr="003270F9" w:rsidRDefault="00461F62" w:rsidP="00F6678B">
            <w:pPr>
              <w:pStyle w:val="a5"/>
              <w:overflowPunct w:val="0"/>
              <w:autoSpaceDE w:val="0"/>
              <w:autoSpaceDN w:val="0"/>
              <w:adjustRightInd w:val="0"/>
              <w:jc w:val="center"/>
              <w:rPr>
                <w:sz w:val="28"/>
                <w:szCs w:val="28"/>
              </w:rPr>
            </w:pPr>
          </w:p>
        </w:tc>
        <w:tc>
          <w:tcPr>
            <w:tcW w:w="1469" w:type="dxa"/>
          </w:tcPr>
          <w:p w:rsidR="00461F62" w:rsidRPr="003270F9" w:rsidRDefault="00461F62" w:rsidP="00F6678B">
            <w:pPr>
              <w:pStyle w:val="a5"/>
              <w:overflowPunct w:val="0"/>
              <w:autoSpaceDE w:val="0"/>
              <w:autoSpaceDN w:val="0"/>
              <w:adjustRightInd w:val="0"/>
              <w:jc w:val="center"/>
              <w:rPr>
                <w:sz w:val="28"/>
                <w:szCs w:val="28"/>
              </w:rPr>
            </w:pPr>
          </w:p>
        </w:tc>
        <w:tc>
          <w:tcPr>
            <w:tcW w:w="2932" w:type="dxa"/>
            <w:vMerge/>
          </w:tcPr>
          <w:p w:rsidR="00461F62" w:rsidRPr="003270F9" w:rsidRDefault="00461F62" w:rsidP="00F6678B">
            <w:pPr>
              <w:pStyle w:val="a5"/>
              <w:overflowPunct w:val="0"/>
              <w:autoSpaceDE w:val="0"/>
              <w:autoSpaceDN w:val="0"/>
              <w:adjustRightInd w:val="0"/>
              <w:jc w:val="center"/>
              <w:rPr>
                <w:sz w:val="28"/>
                <w:szCs w:val="28"/>
              </w:rPr>
            </w:pPr>
          </w:p>
        </w:tc>
        <w:tc>
          <w:tcPr>
            <w:tcW w:w="1134" w:type="dxa"/>
          </w:tcPr>
          <w:p w:rsidR="00461F62" w:rsidRPr="003270F9" w:rsidRDefault="00461F62" w:rsidP="00F6678B">
            <w:pPr>
              <w:pStyle w:val="a5"/>
              <w:overflowPunct w:val="0"/>
              <w:autoSpaceDE w:val="0"/>
              <w:autoSpaceDN w:val="0"/>
              <w:adjustRightInd w:val="0"/>
              <w:jc w:val="center"/>
              <w:rPr>
                <w:sz w:val="28"/>
                <w:szCs w:val="28"/>
              </w:rPr>
            </w:pPr>
          </w:p>
        </w:tc>
        <w:tc>
          <w:tcPr>
            <w:tcW w:w="1418" w:type="dxa"/>
          </w:tcPr>
          <w:p w:rsidR="00461F62" w:rsidRPr="003270F9" w:rsidRDefault="00461F62" w:rsidP="00F6678B">
            <w:pPr>
              <w:pStyle w:val="a5"/>
              <w:overflowPunct w:val="0"/>
              <w:autoSpaceDE w:val="0"/>
              <w:autoSpaceDN w:val="0"/>
              <w:adjustRightInd w:val="0"/>
              <w:jc w:val="center"/>
              <w:rPr>
                <w:sz w:val="28"/>
                <w:szCs w:val="28"/>
              </w:rPr>
            </w:pPr>
          </w:p>
        </w:tc>
        <w:tc>
          <w:tcPr>
            <w:tcW w:w="1843" w:type="dxa"/>
          </w:tcPr>
          <w:p w:rsidR="00461F62" w:rsidRPr="003270F9" w:rsidRDefault="00461F62" w:rsidP="00F6678B">
            <w:pPr>
              <w:pStyle w:val="a5"/>
              <w:overflowPunct w:val="0"/>
              <w:autoSpaceDE w:val="0"/>
              <w:autoSpaceDN w:val="0"/>
              <w:adjustRightInd w:val="0"/>
              <w:jc w:val="center"/>
              <w:rPr>
                <w:sz w:val="28"/>
                <w:szCs w:val="28"/>
              </w:rPr>
            </w:pPr>
          </w:p>
        </w:tc>
      </w:tr>
      <w:tr w:rsidR="00461F62" w:rsidRPr="003270F9" w:rsidTr="00F6678B">
        <w:tc>
          <w:tcPr>
            <w:tcW w:w="675" w:type="dxa"/>
          </w:tcPr>
          <w:p w:rsidR="00461F62" w:rsidRPr="003270F9" w:rsidRDefault="00461F62" w:rsidP="00F6678B">
            <w:pPr>
              <w:pStyle w:val="a5"/>
              <w:overflowPunct w:val="0"/>
              <w:autoSpaceDE w:val="0"/>
              <w:autoSpaceDN w:val="0"/>
              <w:adjustRightInd w:val="0"/>
              <w:jc w:val="center"/>
              <w:rPr>
                <w:sz w:val="28"/>
                <w:szCs w:val="28"/>
              </w:rPr>
            </w:pPr>
          </w:p>
        </w:tc>
        <w:tc>
          <w:tcPr>
            <w:tcW w:w="2242" w:type="dxa"/>
          </w:tcPr>
          <w:p w:rsidR="00461F62" w:rsidRPr="003270F9" w:rsidRDefault="00461F62" w:rsidP="00F6678B">
            <w:pPr>
              <w:pStyle w:val="a5"/>
              <w:overflowPunct w:val="0"/>
              <w:autoSpaceDE w:val="0"/>
              <w:autoSpaceDN w:val="0"/>
              <w:adjustRightInd w:val="0"/>
              <w:jc w:val="center"/>
              <w:rPr>
                <w:sz w:val="28"/>
                <w:szCs w:val="28"/>
              </w:rPr>
            </w:pPr>
          </w:p>
        </w:tc>
        <w:tc>
          <w:tcPr>
            <w:tcW w:w="1470" w:type="dxa"/>
          </w:tcPr>
          <w:p w:rsidR="00461F62" w:rsidRPr="003270F9" w:rsidRDefault="00461F62" w:rsidP="00F6678B">
            <w:pPr>
              <w:pStyle w:val="a5"/>
              <w:overflowPunct w:val="0"/>
              <w:autoSpaceDE w:val="0"/>
              <w:autoSpaceDN w:val="0"/>
              <w:adjustRightInd w:val="0"/>
              <w:jc w:val="center"/>
              <w:rPr>
                <w:sz w:val="28"/>
                <w:szCs w:val="28"/>
              </w:rPr>
            </w:pPr>
          </w:p>
        </w:tc>
        <w:tc>
          <w:tcPr>
            <w:tcW w:w="1526" w:type="dxa"/>
          </w:tcPr>
          <w:p w:rsidR="00461F62" w:rsidRPr="003270F9" w:rsidRDefault="00461F62" w:rsidP="00F6678B">
            <w:pPr>
              <w:pStyle w:val="a5"/>
              <w:overflowPunct w:val="0"/>
              <w:autoSpaceDE w:val="0"/>
              <w:autoSpaceDN w:val="0"/>
              <w:adjustRightInd w:val="0"/>
              <w:jc w:val="center"/>
              <w:rPr>
                <w:sz w:val="28"/>
                <w:szCs w:val="28"/>
              </w:rPr>
            </w:pPr>
          </w:p>
        </w:tc>
        <w:tc>
          <w:tcPr>
            <w:tcW w:w="1469" w:type="dxa"/>
          </w:tcPr>
          <w:p w:rsidR="00461F62" w:rsidRPr="003270F9" w:rsidRDefault="00461F62" w:rsidP="00F6678B">
            <w:pPr>
              <w:pStyle w:val="a5"/>
              <w:overflowPunct w:val="0"/>
              <w:autoSpaceDE w:val="0"/>
              <w:autoSpaceDN w:val="0"/>
              <w:adjustRightInd w:val="0"/>
              <w:jc w:val="center"/>
              <w:rPr>
                <w:sz w:val="28"/>
                <w:szCs w:val="28"/>
              </w:rPr>
            </w:pPr>
          </w:p>
        </w:tc>
        <w:tc>
          <w:tcPr>
            <w:tcW w:w="2932" w:type="dxa"/>
            <w:vMerge/>
          </w:tcPr>
          <w:p w:rsidR="00461F62" w:rsidRPr="003270F9" w:rsidRDefault="00461F62" w:rsidP="00F6678B">
            <w:pPr>
              <w:pStyle w:val="a5"/>
              <w:overflowPunct w:val="0"/>
              <w:autoSpaceDE w:val="0"/>
              <w:autoSpaceDN w:val="0"/>
              <w:adjustRightInd w:val="0"/>
              <w:jc w:val="center"/>
              <w:rPr>
                <w:sz w:val="28"/>
                <w:szCs w:val="28"/>
              </w:rPr>
            </w:pPr>
          </w:p>
        </w:tc>
        <w:tc>
          <w:tcPr>
            <w:tcW w:w="1134" w:type="dxa"/>
          </w:tcPr>
          <w:p w:rsidR="00461F62" w:rsidRPr="003270F9" w:rsidRDefault="00461F62" w:rsidP="00F6678B">
            <w:pPr>
              <w:pStyle w:val="a5"/>
              <w:overflowPunct w:val="0"/>
              <w:autoSpaceDE w:val="0"/>
              <w:autoSpaceDN w:val="0"/>
              <w:adjustRightInd w:val="0"/>
              <w:jc w:val="center"/>
              <w:rPr>
                <w:sz w:val="28"/>
                <w:szCs w:val="28"/>
              </w:rPr>
            </w:pPr>
          </w:p>
        </w:tc>
        <w:tc>
          <w:tcPr>
            <w:tcW w:w="1418" w:type="dxa"/>
          </w:tcPr>
          <w:p w:rsidR="00461F62" w:rsidRPr="003270F9" w:rsidRDefault="00461F62" w:rsidP="00F6678B">
            <w:pPr>
              <w:pStyle w:val="a5"/>
              <w:overflowPunct w:val="0"/>
              <w:autoSpaceDE w:val="0"/>
              <w:autoSpaceDN w:val="0"/>
              <w:adjustRightInd w:val="0"/>
              <w:jc w:val="center"/>
              <w:rPr>
                <w:sz w:val="28"/>
                <w:szCs w:val="28"/>
              </w:rPr>
            </w:pPr>
          </w:p>
        </w:tc>
        <w:tc>
          <w:tcPr>
            <w:tcW w:w="1843" w:type="dxa"/>
          </w:tcPr>
          <w:p w:rsidR="00461F62" w:rsidRPr="003270F9" w:rsidRDefault="00461F62" w:rsidP="00F6678B">
            <w:pPr>
              <w:pStyle w:val="a5"/>
              <w:overflowPunct w:val="0"/>
              <w:autoSpaceDE w:val="0"/>
              <w:autoSpaceDN w:val="0"/>
              <w:adjustRightInd w:val="0"/>
              <w:jc w:val="center"/>
              <w:rPr>
                <w:sz w:val="28"/>
                <w:szCs w:val="28"/>
              </w:rPr>
            </w:pPr>
          </w:p>
        </w:tc>
      </w:tr>
    </w:tbl>
    <w:p w:rsidR="00461F62" w:rsidRPr="003270F9" w:rsidRDefault="00461F62" w:rsidP="00461F62">
      <w:pPr>
        <w:pStyle w:val="a5"/>
        <w:jc w:val="center"/>
        <w:rPr>
          <w:sz w:val="28"/>
          <w:szCs w:val="28"/>
        </w:rPr>
      </w:pPr>
    </w:p>
    <w:p w:rsidR="00461F62" w:rsidRPr="003270F9" w:rsidRDefault="00461F62" w:rsidP="00461F62">
      <w:pPr>
        <w:pStyle w:val="a5"/>
        <w:jc w:val="center"/>
        <w:rPr>
          <w:sz w:val="28"/>
          <w:szCs w:val="28"/>
        </w:rPr>
      </w:pPr>
    </w:p>
    <w:p w:rsidR="00461F62" w:rsidRPr="003270F9" w:rsidRDefault="00461F62" w:rsidP="00461F62">
      <w:pPr>
        <w:pStyle w:val="a5"/>
        <w:rPr>
          <w:sz w:val="28"/>
          <w:szCs w:val="28"/>
        </w:rPr>
      </w:pPr>
    </w:p>
    <w:p w:rsidR="00461F62" w:rsidRPr="003270F9" w:rsidRDefault="00461F62" w:rsidP="00461F62">
      <w:pPr>
        <w:pStyle w:val="a5"/>
        <w:rPr>
          <w:sz w:val="28"/>
          <w:szCs w:val="28"/>
        </w:rPr>
      </w:pPr>
      <w:r w:rsidRPr="003270F9">
        <w:rPr>
          <w:sz w:val="28"/>
          <w:szCs w:val="28"/>
        </w:rPr>
        <w:t>Председатель Комиссии ________________  ;      ________________;             __________;</w:t>
      </w:r>
    </w:p>
    <w:p w:rsidR="00461F62" w:rsidRPr="003270F9" w:rsidRDefault="00461F62" w:rsidP="00461F62">
      <w:pPr>
        <w:pStyle w:val="a5"/>
        <w:rPr>
          <w:sz w:val="28"/>
          <w:szCs w:val="28"/>
        </w:rPr>
      </w:pPr>
      <w:r w:rsidRPr="003270F9">
        <w:rPr>
          <w:sz w:val="28"/>
          <w:szCs w:val="28"/>
        </w:rPr>
        <w:t xml:space="preserve">                                                       Ф.И.О.                        подпись                               дата</w:t>
      </w:r>
    </w:p>
    <w:p w:rsidR="00461F62" w:rsidRPr="003270F9" w:rsidRDefault="00461F62" w:rsidP="00461F62">
      <w:pPr>
        <w:pStyle w:val="a5"/>
        <w:rPr>
          <w:sz w:val="28"/>
          <w:szCs w:val="28"/>
        </w:rPr>
      </w:pPr>
    </w:p>
    <w:p w:rsidR="00461F62" w:rsidRPr="003270F9" w:rsidRDefault="00461F62" w:rsidP="00461F62">
      <w:pPr>
        <w:pStyle w:val="a5"/>
        <w:rPr>
          <w:sz w:val="28"/>
          <w:szCs w:val="28"/>
        </w:rPr>
      </w:pPr>
      <w:r w:rsidRPr="003270F9">
        <w:rPr>
          <w:sz w:val="28"/>
          <w:szCs w:val="28"/>
        </w:rPr>
        <w:t>Секретарь Комиссии      ________________  ;      ________________;             __________;</w:t>
      </w:r>
    </w:p>
    <w:p w:rsidR="00461F62" w:rsidRPr="003270F9" w:rsidRDefault="00461F62" w:rsidP="00461F62">
      <w:pPr>
        <w:pStyle w:val="a5"/>
        <w:rPr>
          <w:sz w:val="28"/>
          <w:szCs w:val="28"/>
        </w:rPr>
      </w:pPr>
      <w:r w:rsidRPr="003270F9">
        <w:rPr>
          <w:sz w:val="28"/>
          <w:szCs w:val="28"/>
        </w:rPr>
        <w:t xml:space="preserve">                                                       Ф.И.О.                        подпись                               дата</w:t>
      </w:r>
    </w:p>
    <w:p w:rsidR="00461F62" w:rsidRPr="003270F9" w:rsidRDefault="00461F62" w:rsidP="00461F62">
      <w:pPr>
        <w:pStyle w:val="a5"/>
        <w:rPr>
          <w:sz w:val="28"/>
          <w:szCs w:val="28"/>
        </w:rPr>
      </w:pPr>
    </w:p>
    <w:p w:rsidR="00461F62" w:rsidRPr="003270F9" w:rsidRDefault="00461F62" w:rsidP="00461F62">
      <w:pPr>
        <w:pStyle w:val="ConsPlusNormal"/>
        <w:widowControl/>
        <w:tabs>
          <w:tab w:val="left" w:pos="900"/>
        </w:tabs>
        <w:ind w:firstLine="0"/>
        <w:jc w:val="both"/>
        <w:rPr>
          <w:rFonts w:ascii="Times New Roman" w:hAnsi="Times New Roman" w:cs="Times New Roman"/>
          <w:b/>
          <w:sz w:val="28"/>
          <w:szCs w:val="28"/>
        </w:rPr>
      </w:pPr>
    </w:p>
    <w:p w:rsidR="0079148A" w:rsidRDefault="0079148A" w:rsidP="00461F62">
      <w:pPr>
        <w:spacing w:after="0"/>
        <w:ind w:left="-360"/>
        <w:jc w:val="center"/>
        <w:rPr>
          <w:rFonts w:ascii="Times New Roman" w:hAnsi="Times New Roman" w:cs="Times New Roman"/>
          <w:sz w:val="28"/>
          <w:szCs w:val="28"/>
        </w:rPr>
      </w:pPr>
    </w:p>
    <w:p w:rsidR="0079148A" w:rsidRDefault="0079148A" w:rsidP="00461F62">
      <w:pPr>
        <w:spacing w:after="0"/>
        <w:ind w:left="-360"/>
        <w:jc w:val="center"/>
        <w:rPr>
          <w:rFonts w:ascii="Times New Roman" w:hAnsi="Times New Roman" w:cs="Times New Roman"/>
          <w:sz w:val="28"/>
          <w:szCs w:val="28"/>
        </w:rPr>
      </w:pPr>
    </w:p>
    <w:p w:rsidR="0079148A" w:rsidRDefault="0079148A" w:rsidP="00461F62">
      <w:pPr>
        <w:spacing w:after="0"/>
        <w:ind w:left="-360"/>
        <w:jc w:val="center"/>
        <w:rPr>
          <w:rFonts w:ascii="Times New Roman" w:hAnsi="Times New Roman" w:cs="Times New Roman"/>
          <w:sz w:val="28"/>
          <w:szCs w:val="28"/>
        </w:rPr>
      </w:pPr>
    </w:p>
    <w:p w:rsidR="0079148A" w:rsidRDefault="0079148A" w:rsidP="00461F62">
      <w:pPr>
        <w:spacing w:after="0"/>
        <w:ind w:left="-360"/>
        <w:jc w:val="center"/>
        <w:rPr>
          <w:rFonts w:ascii="Times New Roman" w:hAnsi="Times New Roman" w:cs="Times New Roman"/>
          <w:sz w:val="28"/>
          <w:szCs w:val="28"/>
        </w:rPr>
      </w:pPr>
    </w:p>
    <w:p w:rsidR="0079148A" w:rsidRDefault="0079148A" w:rsidP="00461F62">
      <w:pPr>
        <w:spacing w:after="0"/>
        <w:ind w:left="-360"/>
        <w:jc w:val="center"/>
        <w:rPr>
          <w:rFonts w:ascii="Times New Roman" w:hAnsi="Times New Roman" w:cs="Times New Roman"/>
          <w:sz w:val="28"/>
          <w:szCs w:val="28"/>
        </w:rPr>
      </w:pPr>
    </w:p>
    <w:p w:rsidR="0079148A" w:rsidRDefault="0079148A" w:rsidP="00461F62">
      <w:pPr>
        <w:spacing w:after="0"/>
        <w:ind w:left="-360"/>
        <w:jc w:val="center"/>
        <w:rPr>
          <w:rFonts w:ascii="Times New Roman" w:hAnsi="Times New Roman" w:cs="Times New Roman"/>
          <w:sz w:val="28"/>
          <w:szCs w:val="28"/>
        </w:rPr>
      </w:pPr>
    </w:p>
    <w:p w:rsidR="00DE09F5" w:rsidRDefault="00DE09F5" w:rsidP="00461F62">
      <w:pPr>
        <w:spacing w:after="0"/>
        <w:ind w:left="-360"/>
        <w:jc w:val="center"/>
        <w:rPr>
          <w:rFonts w:ascii="Times New Roman" w:hAnsi="Times New Roman" w:cs="Times New Roman"/>
          <w:sz w:val="28"/>
          <w:szCs w:val="28"/>
        </w:rPr>
      </w:pPr>
    </w:p>
    <w:p w:rsidR="00461F62" w:rsidRPr="003270F9" w:rsidRDefault="00461F62" w:rsidP="00461F62">
      <w:pPr>
        <w:spacing w:after="0"/>
        <w:ind w:left="-360"/>
        <w:jc w:val="center"/>
        <w:rPr>
          <w:rFonts w:ascii="Times New Roman" w:hAnsi="Times New Roman" w:cs="Times New Roman"/>
          <w:sz w:val="28"/>
          <w:szCs w:val="28"/>
        </w:rPr>
      </w:pPr>
      <w:r w:rsidRPr="003270F9">
        <w:rPr>
          <w:rFonts w:ascii="Times New Roman" w:hAnsi="Times New Roman" w:cs="Times New Roman"/>
          <w:sz w:val="28"/>
          <w:szCs w:val="28"/>
        </w:rPr>
        <w:lastRenderedPageBreak/>
        <w:t xml:space="preserve">     </w:t>
      </w:r>
      <w:r w:rsidRPr="003270F9">
        <w:rPr>
          <w:rFonts w:ascii="Times New Roman" w:hAnsi="Times New Roman" w:cs="Times New Roman"/>
          <w:noProof/>
          <w:sz w:val="28"/>
          <w:szCs w:val="28"/>
        </w:rPr>
        <w:drawing>
          <wp:inline distT="0" distB="0" distL="0" distR="0">
            <wp:extent cx="561975" cy="685800"/>
            <wp:effectExtent l="19050" t="0" r="9525"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561975" cy="685800"/>
                    </a:xfrm>
                    <a:prstGeom prst="rect">
                      <a:avLst/>
                    </a:prstGeom>
                    <a:noFill/>
                    <a:ln w="9525">
                      <a:noFill/>
                      <a:miter lim="800000"/>
                      <a:headEnd/>
                      <a:tailEnd/>
                    </a:ln>
                  </pic:spPr>
                </pic:pic>
              </a:graphicData>
            </a:graphic>
          </wp:inline>
        </w:drawing>
      </w:r>
    </w:p>
    <w:p w:rsidR="00461F62" w:rsidRPr="003270F9" w:rsidRDefault="00461F62" w:rsidP="00461F62">
      <w:pPr>
        <w:tabs>
          <w:tab w:val="left" w:pos="5670"/>
        </w:tabs>
        <w:spacing w:after="0"/>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5670"/>
        </w:tabs>
        <w:spacing w:after="0"/>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spacing w:after="0"/>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spacing w:after="0"/>
        <w:jc w:val="center"/>
        <w:rPr>
          <w:rFonts w:ascii="Times New Roman" w:hAnsi="Times New Roman" w:cs="Times New Roman"/>
          <w:b/>
          <w:i/>
          <w:sz w:val="28"/>
          <w:szCs w:val="28"/>
        </w:rPr>
      </w:pP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 xml:space="preserve">РЕШЕНИЕ </w:t>
      </w:r>
    </w:p>
    <w:p w:rsidR="00461F62" w:rsidRPr="003270F9" w:rsidRDefault="00461F62" w:rsidP="00461F62">
      <w:pPr>
        <w:spacing w:after="0"/>
        <w:jc w:val="center"/>
        <w:rPr>
          <w:rFonts w:ascii="Times New Roman" w:hAnsi="Times New Roman" w:cs="Times New Roman"/>
          <w:sz w:val="28"/>
          <w:szCs w:val="28"/>
        </w:rPr>
      </w:pPr>
    </w:p>
    <w:p w:rsidR="00461F62" w:rsidRPr="003270F9" w:rsidRDefault="00461F62" w:rsidP="00461F62">
      <w:pPr>
        <w:tabs>
          <w:tab w:val="left" w:pos="0"/>
        </w:tabs>
        <w:spacing w:after="0"/>
        <w:rPr>
          <w:rFonts w:ascii="Times New Roman" w:hAnsi="Times New Roman" w:cs="Times New Roman"/>
          <w:bCs/>
          <w:sz w:val="28"/>
          <w:szCs w:val="28"/>
          <w:lang w:eastAsia="en-US"/>
        </w:rPr>
      </w:pPr>
      <w:r w:rsidRPr="003270F9">
        <w:rPr>
          <w:rFonts w:ascii="Times New Roman" w:hAnsi="Times New Roman" w:cs="Times New Roman"/>
          <w:sz w:val="28"/>
          <w:szCs w:val="28"/>
        </w:rPr>
        <w:t>от 22 ноября 2017 года                                                                                        № 68</w:t>
      </w:r>
    </w:p>
    <w:p w:rsidR="00461F62" w:rsidRPr="003270F9" w:rsidRDefault="00461F62" w:rsidP="00461F62">
      <w:pPr>
        <w:spacing w:after="0"/>
        <w:rPr>
          <w:rFonts w:ascii="Times New Roman" w:hAnsi="Times New Roman" w:cs="Times New Roman"/>
          <w:b/>
          <w:sz w:val="28"/>
          <w:szCs w:val="28"/>
        </w:rPr>
      </w:pPr>
    </w:p>
    <w:p w:rsidR="00461F62" w:rsidRPr="003270F9" w:rsidRDefault="00461F62" w:rsidP="00461F62">
      <w:pPr>
        <w:spacing w:after="0"/>
        <w:ind w:firstLine="426"/>
        <w:jc w:val="center"/>
        <w:rPr>
          <w:rFonts w:ascii="Times New Roman" w:hAnsi="Times New Roman" w:cs="Times New Roman"/>
          <w:b/>
          <w:sz w:val="28"/>
          <w:szCs w:val="28"/>
        </w:rPr>
      </w:pPr>
      <w:r w:rsidRPr="003270F9">
        <w:rPr>
          <w:rFonts w:ascii="Times New Roman" w:hAnsi="Times New Roman" w:cs="Times New Roman"/>
          <w:b/>
          <w:sz w:val="28"/>
          <w:szCs w:val="28"/>
        </w:rPr>
        <w:t>О назначении публичных слушаний по проекту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плановый период 2019 и 2020 годов»</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Положением о порядке проведения публичных слушаний на территории муниципального образования «Родниковское городское поселение Родниковского муниципального района Ивановской области», утверждённым решением Совета муниципального образования «Родниковское городское поселение Родниковского муниципального района Ивановской области»             от 06.03.2015 года № 8, учитывая мнение постоянных комиссий Совета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tabs>
          <w:tab w:val="left" w:pos="5670"/>
        </w:tabs>
        <w:spacing w:after="0"/>
        <w:jc w:val="center"/>
        <w:rPr>
          <w:rFonts w:ascii="Times New Roman" w:hAnsi="Times New Roman" w:cs="Times New Roman"/>
          <w:b/>
          <w:sz w:val="28"/>
          <w:szCs w:val="28"/>
        </w:rPr>
      </w:pPr>
    </w:p>
    <w:p w:rsidR="00461F62" w:rsidRPr="003270F9" w:rsidRDefault="00461F62" w:rsidP="00461F62">
      <w:pPr>
        <w:tabs>
          <w:tab w:val="left" w:pos="5670"/>
        </w:tabs>
        <w:spacing w:after="0"/>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spacing w:after="0"/>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 решил:</w:t>
      </w:r>
    </w:p>
    <w:p w:rsidR="00461F62" w:rsidRPr="003270F9" w:rsidRDefault="00461F62" w:rsidP="00461F62">
      <w:pPr>
        <w:spacing w:after="0"/>
        <w:jc w:val="center"/>
        <w:rPr>
          <w:rFonts w:ascii="Times New Roman" w:hAnsi="Times New Roman" w:cs="Times New Roman"/>
          <w:b/>
          <w:sz w:val="28"/>
          <w:szCs w:val="28"/>
        </w:rPr>
      </w:pPr>
    </w:p>
    <w:p w:rsidR="00461F62" w:rsidRPr="003270F9" w:rsidRDefault="00461F62" w:rsidP="00461F62">
      <w:pPr>
        <w:spacing w:after="0"/>
        <w:ind w:firstLine="567"/>
        <w:jc w:val="both"/>
        <w:rPr>
          <w:rFonts w:ascii="Times New Roman" w:hAnsi="Times New Roman" w:cs="Times New Roman"/>
          <w:sz w:val="28"/>
          <w:szCs w:val="28"/>
        </w:rPr>
      </w:pPr>
      <w:r w:rsidRPr="003270F9">
        <w:rPr>
          <w:rFonts w:ascii="Times New Roman" w:hAnsi="Times New Roman" w:cs="Times New Roman"/>
          <w:sz w:val="28"/>
          <w:szCs w:val="28"/>
        </w:rPr>
        <w:t xml:space="preserve">1. Назначить публичные слушания «О проекте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w:t>
      </w:r>
      <w:r w:rsidRPr="003270F9">
        <w:rPr>
          <w:rFonts w:ascii="Times New Roman" w:hAnsi="Times New Roman" w:cs="Times New Roman"/>
          <w:sz w:val="28"/>
          <w:szCs w:val="28"/>
        </w:rPr>
        <w:lastRenderedPageBreak/>
        <w:t>поселения на 2018 год и плановый период 2019 и 2020 годов (далее публичные слушания) на 12 декабря 2017 года в 10-00 часов по адресу: г. Родники, ул. Советская, д. 6, зал заседаний Совета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2. Опубликовать проект</w:t>
      </w:r>
      <w:r w:rsidRPr="003270F9">
        <w:rPr>
          <w:rFonts w:ascii="Times New Roman" w:hAnsi="Times New Roman" w:cs="Times New Roman"/>
          <w:b/>
          <w:sz w:val="28"/>
          <w:szCs w:val="28"/>
        </w:rPr>
        <w:t xml:space="preserve"> </w:t>
      </w:r>
      <w:r w:rsidRPr="003270F9">
        <w:rPr>
          <w:rFonts w:ascii="Times New Roman" w:hAnsi="Times New Roman" w:cs="Times New Roman"/>
          <w:sz w:val="28"/>
          <w:szCs w:val="28"/>
        </w:rPr>
        <w:t>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w:t>
      </w:r>
      <w:r w:rsidRPr="003270F9">
        <w:rPr>
          <w:rFonts w:ascii="Times New Roman" w:hAnsi="Times New Roman" w:cs="Times New Roman"/>
          <w:b/>
          <w:sz w:val="28"/>
          <w:szCs w:val="28"/>
        </w:rPr>
        <w:t xml:space="preserve"> </w:t>
      </w:r>
      <w:r w:rsidRPr="003270F9">
        <w:rPr>
          <w:rFonts w:ascii="Times New Roman" w:hAnsi="Times New Roman" w:cs="Times New Roman"/>
          <w:sz w:val="28"/>
          <w:szCs w:val="28"/>
        </w:rPr>
        <w:t>и плановый период 2019 и 2020 годов в Информационном бюллетене «Сборник нормативных актов Родниковского района» и на официальном сайте Родниковского муниципального района.</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3. Определить местонахождение проекта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плановый период 2019 и 2020 годов по адресу: г. Родники, ул. Советская, д. 6, Совет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4. Установить, что предложения по проекту решения Совета «Родниковское городское поселение Родниковского муниципального района Ивановской области» о бюджете Родниковского городского поселения на 2018 год и плановый период 2019 и 2020 годов, должны быть аргументированы, подаваться в письменном виде. Предложения граждан по проекту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плановый период 2019 и 2020 годов принимаются в Совете муниципального образования «Родниковское городское поселение Родниковского муниципального района Ивановской области» ежедневно с 08-00 до 12-00 часов и с 13-00 до 17-00 часов, кроме выходных и праздничных дней, до 10 часов 12 декабря 2017 года. Поданные предложения регистрируются в Совете муниципального образования «Родниковское городское поселение Родниковского муниципального района Ивановской области», обобщаются и направляются в Совет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 xml:space="preserve">5. Уполномочить Совет муниципального образования «Родниковское городское поселение Родниковского муниципального района Ивановской области» выступить организатором публичных слушаний, указанных в пункте 4 настоящего решения, в соответствии с Положением о порядке проведения публичных слушаний на территории муниципального образования «Родниковское городское поселение Родниковского муниципального района Ивановской области», утверждённым </w:t>
      </w:r>
      <w:r w:rsidRPr="003270F9">
        <w:rPr>
          <w:rFonts w:ascii="Times New Roman" w:hAnsi="Times New Roman" w:cs="Times New Roman"/>
          <w:sz w:val="28"/>
          <w:szCs w:val="28"/>
        </w:rPr>
        <w:lastRenderedPageBreak/>
        <w:t>решением Совета муниципального образования «Родниковское городское поселение Родниковского муниципального района Ивановской области» от 06.03.2015 г. № 8.</w:t>
      </w: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6. Утвердить календарный план мероприятий, необходимых для организации и проведения публичных слушаний:</w:t>
      </w:r>
    </w:p>
    <w:p w:rsidR="00461F62" w:rsidRPr="003270F9" w:rsidRDefault="00461F62" w:rsidP="00461F62">
      <w:pPr>
        <w:spacing w:after="0"/>
        <w:jc w:val="both"/>
        <w:rPr>
          <w:rFonts w:ascii="Times New Roman" w:hAnsi="Times New Roman" w:cs="Times New Roman"/>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4"/>
        <w:gridCol w:w="1701"/>
        <w:gridCol w:w="2065"/>
      </w:tblGrid>
      <w:tr w:rsidR="00461F62" w:rsidRPr="003270F9" w:rsidTr="00F6678B">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Срок исполнения</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Ответственный исполнитель</w:t>
            </w:r>
          </w:p>
        </w:tc>
      </w:tr>
      <w:tr w:rsidR="00461F62" w:rsidRPr="003270F9" w:rsidTr="00F6678B">
        <w:tc>
          <w:tcPr>
            <w:tcW w:w="5954"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Обеспечение и подготовка помещения для проведения публичных слушаний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до</w:t>
            </w:r>
          </w:p>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12.12.2017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Организатор</w:t>
            </w:r>
          </w:p>
        </w:tc>
      </w:tr>
      <w:tr w:rsidR="00461F62" w:rsidRPr="003270F9" w:rsidTr="00F6678B">
        <w:tc>
          <w:tcPr>
            <w:tcW w:w="5954"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Ведение протокола публичных слушаний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12.12.2017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Организатор</w:t>
            </w:r>
          </w:p>
        </w:tc>
      </w:tr>
      <w:tr w:rsidR="00461F62" w:rsidRPr="003270F9" w:rsidTr="00F6678B">
        <w:tc>
          <w:tcPr>
            <w:tcW w:w="5954"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Составление текста заключения о результатах публичных слушаний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до</w:t>
            </w:r>
          </w:p>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15.12.2017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Организатор</w:t>
            </w:r>
          </w:p>
        </w:tc>
      </w:tr>
      <w:tr w:rsidR="00461F62" w:rsidRPr="003270F9" w:rsidTr="00F6678B">
        <w:trPr>
          <w:trHeight w:val="532"/>
        </w:trPr>
        <w:tc>
          <w:tcPr>
            <w:tcW w:w="5954"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Направление заключения о результатах публичных слушаний в Совет муниципального образования «Родниковское городское поселение</w:t>
            </w:r>
          </w:p>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Родниковского муниципального района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до</w:t>
            </w:r>
          </w:p>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15.12.2017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Организатор</w:t>
            </w:r>
          </w:p>
        </w:tc>
      </w:tr>
      <w:tr w:rsidR="00461F62" w:rsidRPr="003270F9" w:rsidTr="00F6678B">
        <w:tc>
          <w:tcPr>
            <w:tcW w:w="5954" w:type="dxa"/>
            <w:tcBorders>
              <w:top w:val="single" w:sz="4" w:space="0" w:color="auto"/>
              <w:left w:val="single" w:sz="4" w:space="0" w:color="auto"/>
              <w:bottom w:val="single" w:sz="4" w:space="0" w:color="auto"/>
              <w:right w:val="single" w:sz="4" w:space="0" w:color="auto"/>
            </w:tcBorders>
            <w:shd w:val="clear" w:color="auto" w:fill="auto"/>
          </w:tcPr>
          <w:p w:rsidR="00461F62" w:rsidRPr="003270F9" w:rsidRDefault="00461F62" w:rsidP="00F6678B">
            <w:pPr>
              <w:spacing w:after="0"/>
              <w:rPr>
                <w:rFonts w:ascii="Times New Roman" w:hAnsi="Times New Roman" w:cs="Times New Roman"/>
                <w:sz w:val="28"/>
                <w:szCs w:val="28"/>
              </w:rPr>
            </w:pPr>
            <w:r w:rsidRPr="003270F9">
              <w:rPr>
                <w:rFonts w:ascii="Times New Roman" w:hAnsi="Times New Roman" w:cs="Times New Roman"/>
                <w:sz w:val="28"/>
                <w:szCs w:val="28"/>
              </w:rPr>
              <w:t>Обеспечение опубликования заключения о результатах публичных слушаний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31.12.2017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461F62" w:rsidRPr="003270F9" w:rsidRDefault="00461F62" w:rsidP="00F6678B">
            <w:pPr>
              <w:spacing w:after="0"/>
              <w:jc w:val="center"/>
              <w:rPr>
                <w:rFonts w:ascii="Times New Roman" w:hAnsi="Times New Roman" w:cs="Times New Roman"/>
                <w:sz w:val="28"/>
                <w:szCs w:val="28"/>
              </w:rPr>
            </w:pPr>
            <w:r w:rsidRPr="003270F9">
              <w:rPr>
                <w:rFonts w:ascii="Times New Roman" w:hAnsi="Times New Roman" w:cs="Times New Roman"/>
                <w:sz w:val="28"/>
                <w:szCs w:val="28"/>
              </w:rPr>
              <w:t>Организатор</w:t>
            </w:r>
          </w:p>
        </w:tc>
      </w:tr>
    </w:tbl>
    <w:p w:rsidR="00461F62" w:rsidRPr="003270F9" w:rsidRDefault="00461F62" w:rsidP="00461F62">
      <w:pPr>
        <w:spacing w:after="0"/>
        <w:jc w:val="both"/>
        <w:rPr>
          <w:rFonts w:ascii="Times New Roman" w:hAnsi="Times New Roman" w:cs="Times New Roman"/>
          <w:sz w:val="28"/>
          <w:szCs w:val="28"/>
        </w:rPr>
      </w:pPr>
    </w:p>
    <w:p w:rsidR="00461F62" w:rsidRPr="003270F9" w:rsidRDefault="00461F62" w:rsidP="00461F62">
      <w:pPr>
        <w:spacing w:after="0"/>
        <w:ind w:firstLine="540"/>
        <w:jc w:val="both"/>
        <w:rPr>
          <w:rFonts w:ascii="Times New Roman" w:hAnsi="Times New Roman" w:cs="Times New Roman"/>
          <w:sz w:val="28"/>
          <w:szCs w:val="28"/>
        </w:rPr>
      </w:pPr>
      <w:r w:rsidRPr="003270F9">
        <w:rPr>
          <w:rFonts w:ascii="Times New Roman" w:hAnsi="Times New Roman" w:cs="Times New Roman"/>
          <w:sz w:val="28"/>
          <w:szCs w:val="28"/>
        </w:rPr>
        <w:t>7. Результаты публичных слушаний о проекте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плановый период 2019 и 2020 годов опубликовать в Информационном бюллетене «Сборник нормативных актов Родниковского района».</w:t>
      </w:r>
    </w:p>
    <w:p w:rsidR="00461F62" w:rsidRPr="003270F9" w:rsidRDefault="00461F62" w:rsidP="00461F62">
      <w:pPr>
        <w:spacing w:after="0"/>
        <w:jc w:val="both"/>
        <w:rPr>
          <w:rFonts w:ascii="Times New Roman" w:hAnsi="Times New Roman" w:cs="Times New Roman"/>
          <w:sz w:val="28"/>
          <w:szCs w:val="28"/>
        </w:rPr>
      </w:pPr>
    </w:p>
    <w:p w:rsidR="00461F62" w:rsidRPr="003270F9" w:rsidRDefault="00461F62" w:rsidP="00461F62">
      <w:pPr>
        <w:spacing w:after="0"/>
        <w:jc w:val="both"/>
        <w:rPr>
          <w:rFonts w:ascii="Times New Roman" w:hAnsi="Times New Roman" w:cs="Times New Roman"/>
          <w:b/>
          <w:bCs/>
          <w:sz w:val="28"/>
          <w:szCs w:val="28"/>
        </w:rPr>
      </w:pPr>
      <w:r w:rsidRPr="003270F9">
        <w:rPr>
          <w:rFonts w:ascii="Times New Roman" w:hAnsi="Times New Roman" w:cs="Times New Roman"/>
          <w:b/>
          <w:bCs/>
          <w:sz w:val="28"/>
          <w:szCs w:val="28"/>
        </w:rPr>
        <w:t>Глава муниципального образования</w:t>
      </w:r>
    </w:p>
    <w:p w:rsidR="00461F62" w:rsidRPr="003270F9" w:rsidRDefault="00461F62" w:rsidP="00461F62">
      <w:pPr>
        <w:spacing w:after="0"/>
        <w:jc w:val="both"/>
        <w:rPr>
          <w:rFonts w:ascii="Times New Roman" w:hAnsi="Times New Roman" w:cs="Times New Roman"/>
          <w:b/>
          <w:bCs/>
          <w:sz w:val="28"/>
          <w:szCs w:val="28"/>
        </w:rPr>
      </w:pPr>
      <w:r w:rsidRPr="003270F9">
        <w:rPr>
          <w:rFonts w:ascii="Times New Roman" w:hAnsi="Times New Roman" w:cs="Times New Roman"/>
          <w:b/>
          <w:bCs/>
          <w:sz w:val="28"/>
          <w:szCs w:val="28"/>
        </w:rPr>
        <w:t>«Родниковское городское поселение</w:t>
      </w:r>
    </w:p>
    <w:p w:rsidR="00461F62" w:rsidRPr="003270F9" w:rsidRDefault="00461F62" w:rsidP="00461F62">
      <w:pPr>
        <w:spacing w:after="0"/>
        <w:jc w:val="both"/>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Родниковского муниципального района </w:t>
      </w:r>
    </w:p>
    <w:p w:rsidR="00461F62" w:rsidRPr="003270F9" w:rsidRDefault="00461F62" w:rsidP="00461F62">
      <w:pPr>
        <w:spacing w:after="0"/>
        <w:jc w:val="both"/>
        <w:rPr>
          <w:rFonts w:ascii="Times New Roman" w:hAnsi="Times New Roman" w:cs="Times New Roman"/>
          <w:b/>
          <w:sz w:val="28"/>
          <w:szCs w:val="28"/>
        </w:rPr>
      </w:pPr>
      <w:r w:rsidRPr="003270F9">
        <w:rPr>
          <w:rFonts w:ascii="Times New Roman" w:hAnsi="Times New Roman" w:cs="Times New Roman"/>
          <w:b/>
          <w:sz w:val="28"/>
          <w:szCs w:val="28"/>
        </w:rPr>
        <w:t>Ивановской области</w:t>
      </w:r>
      <w:r w:rsidRPr="003270F9">
        <w:rPr>
          <w:rFonts w:ascii="Times New Roman" w:hAnsi="Times New Roman" w:cs="Times New Roman"/>
          <w:b/>
          <w:bCs/>
          <w:sz w:val="28"/>
          <w:szCs w:val="28"/>
        </w:rPr>
        <w:t xml:space="preserve">»                                                                        А.Ю. Морозов </w:t>
      </w:r>
    </w:p>
    <w:p w:rsidR="00461F62" w:rsidRPr="003270F9" w:rsidRDefault="00461F62" w:rsidP="00461F62">
      <w:pPr>
        <w:spacing w:after="0"/>
        <w:rPr>
          <w:rFonts w:ascii="Times New Roman" w:hAnsi="Times New Roman" w:cs="Times New Roman"/>
          <w:sz w:val="28"/>
          <w:szCs w:val="28"/>
        </w:rPr>
      </w:pPr>
    </w:p>
    <w:p w:rsidR="00A71875" w:rsidRDefault="00A71875">
      <w:pPr>
        <w:rPr>
          <w:rFonts w:ascii="Times New Roman" w:hAnsi="Times New Roman" w:cs="Times New Roman"/>
          <w:sz w:val="28"/>
          <w:szCs w:val="28"/>
        </w:rPr>
      </w:pPr>
    </w:p>
    <w:p w:rsidR="00DE09F5" w:rsidRDefault="00DE09F5">
      <w:pPr>
        <w:rPr>
          <w:rFonts w:ascii="Times New Roman" w:hAnsi="Times New Roman" w:cs="Times New Roman"/>
          <w:sz w:val="28"/>
          <w:szCs w:val="28"/>
        </w:rPr>
      </w:pPr>
    </w:p>
    <w:p w:rsidR="00DE09F5" w:rsidRDefault="00DE09F5">
      <w:pPr>
        <w:rPr>
          <w:rFonts w:ascii="Times New Roman" w:hAnsi="Times New Roman" w:cs="Times New Roman"/>
          <w:sz w:val="28"/>
          <w:szCs w:val="28"/>
        </w:rPr>
      </w:pPr>
    </w:p>
    <w:p w:rsidR="00DE09F5" w:rsidRPr="003270F9" w:rsidRDefault="00DE09F5">
      <w:pPr>
        <w:rPr>
          <w:rFonts w:ascii="Times New Roman" w:hAnsi="Times New Roman" w:cs="Times New Roman"/>
          <w:sz w:val="28"/>
          <w:szCs w:val="28"/>
        </w:rPr>
      </w:pPr>
    </w:p>
    <w:p w:rsidR="00461F62" w:rsidRPr="003270F9" w:rsidRDefault="00461F62" w:rsidP="00461F62">
      <w:pP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anchor distT="0" distB="0" distL="114300" distR="114300" simplePos="0" relativeHeight="251664384" behindDoc="0" locked="0" layoutInCell="1" allowOverlap="1">
            <wp:simplePos x="0" y="0"/>
            <wp:positionH relativeFrom="column">
              <wp:posOffset>2752725</wp:posOffset>
            </wp:positionH>
            <wp:positionV relativeFrom="paragraph">
              <wp:posOffset>0</wp:posOffset>
            </wp:positionV>
            <wp:extent cx="619125" cy="676275"/>
            <wp:effectExtent l="19050" t="0" r="9525" b="0"/>
            <wp:wrapSquare wrapText="right"/>
            <wp:docPr id="6"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19125" cy="676275"/>
                    </a:xfrm>
                    <a:prstGeom prst="rect">
                      <a:avLst/>
                    </a:prstGeom>
                    <a:noFill/>
                    <a:ln w="9525">
                      <a:noFill/>
                      <a:miter lim="800000"/>
                      <a:headEnd/>
                      <a:tailEnd/>
                    </a:ln>
                  </pic:spPr>
                </pic:pic>
              </a:graphicData>
            </a:graphic>
          </wp:anchor>
        </w:drawing>
      </w:r>
    </w:p>
    <w:p w:rsidR="00461F62" w:rsidRPr="003270F9" w:rsidRDefault="00461F62" w:rsidP="00461F62">
      <w:pPr>
        <w:jc w:val="center"/>
        <w:rPr>
          <w:rFonts w:ascii="Times New Roman" w:hAnsi="Times New Roman" w:cs="Times New Roman"/>
          <w:sz w:val="28"/>
          <w:szCs w:val="28"/>
        </w:rPr>
      </w:pPr>
    </w:p>
    <w:p w:rsidR="00461F62" w:rsidRPr="003270F9" w:rsidRDefault="00461F62" w:rsidP="00461F62">
      <w:pPr>
        <w:tabs>
          <w:tab w:val="left" w:pos="5670"/>
        </w:tabs>
        <w:jc w:val="center"/>
        <w:rPr>
          <w:rFonts w:ascii="Times New Roman" w:hAnsi="Times New Roman" w:cs="Times New Roman"/>
          <w:b/>
          <w:sz w:val="28"/>
          <w:szCs w:val="28"/>
        </w:rPr>
      </w:pPr>
    </w:p>
    <w:p w:rsidR="00461F62" w:rsidRPr="003270F9" w:rsidRDefault="00461F62" w:rsidP="00461F62">
      <w:pPr>
        <w:tabs>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tabs>
          <w:tab w:val="center" w:pos="5032"/>
          <w:tab w:val="left" w:pos="6435"/>
        </w:tabs>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rPr>
          <w:rFonts w:ascii="Times New Roman" w:hAnsi="Times New Roman" w:cs="Times New Roman"/>
          <w:sz w:val="28"/>
          <w:szCs w:val="28"/>
        </w:rPr>
      </w:pPr>
    </w:p>
    <w:p w:rsidR="00461F62" w:rsidRPr="003270F9" w:rsidRDefault="00461F62" w:rsidP="00461F62">
      <w:pPr>
        <w:rPr>
          <w:rFonts w:ascii="Times New Roman" w:hAnsi="Times New Roman" w:cs="Times New Roman"/>
          <w:sz w:val="28"/>
          <w:szCs w:val="28"/>
        </w:rPr>
      </w:pPr>
      <w:r w:rsidRPr="003270F9">
        <w:rPr>
          <w:rFonts w:ascii="Times New Roman" w:hAnsi="Times New Roman" w:cs="Times New Roman"/>
          <w:sz w:val="28"/>
          <w:szCs w:val="28"/>
        </w:rPr>
        <w:t xml:space="preserve"> от 22 ноября 2017 года</w:t>
      </w:r>
      <w:r w:rsidRPr="003270F9">
        <w:rPr>
          <w:rFonts w:ascii="Times New Roman" w:hAnsi="Times New Roman" w:cs="Times New Roman"/>
          <w:sz w:val="28"/>
          <w:szCs w:val="28"/>
        </w:rPr>
        <w:tab/>
      </w:r>
      <w:r w:rsidRPr="003270F9">
        <w:rPr>
          <w:rFonts w:ascii="Times New Roman" w:hAnsi="Times New Roman" w:cs="Times New Roman"/>
          <w:sz w:val="28"/>
          <w:szCs w:val="28"/>
        </w:rPr>
        <w:tab/>
      </w:r>
      <w:r w:rsidRPr="003270F9">
        <w:rPr>
          <w:rFonts w:ascii="Times New Roman" w:hAnsi="Times New Roman" w:cs="Times New Roman"/>
          <w:sz w:val="28"/>
          <w:szCs w:val="28"/>
        </w:rPr>
        <w:tab/>
        <w:t xml:space="preserve">                                                                  № 69</w:t>
      </w:r>
    </w:p>
    <w:p w:rsidR="00461F62" w:rsidRPr="003270F9" w:rsidRDefault="00461F62" w:rsidP="00461F62">
      <w:pPr>
        <w:pStyle w:val="a5"/>
        <w:rPr>
          <w:b/>
          <w:sz w:val="28"/>
          <w:szCs w:val="28"/>
        </w:rPr>
      </w:pPr>
    </w:p>
    <w:p w:rsidR="00461F62" w:rsidRPr="003270F9" w:rsidRDefault="00461F62" w:rsidP="00461F62">
      <w:pPr>
        <w:suppressAutoHyphens/>
        <w:jc w:val="center"/>
        <w:rPr>
          <w:rFonts w:ascii="Times New Roman" w:hAnsi="Times New Roman" w:cs="Times New Roman"/>
          <w:b/>
          <w:bCs/>
          <w:sz w:val="28"/>
          <w:szCs w:val="28"/>
        </w:rPr>
      </w:pPr>
      <w:r w:rsidRPr="003270F9">
        <w:rPr>
          <w:rFonts w:ascii="Times New Roman" w:hAnsi="Times New Roman" w:cs="Times New Roman"/>
          <w:b/>
          <w:bCs/>
          <w:sz w:val="28"/>
          <w:szCs w:val="28"/>
        </w:rPr>
        <w:t xml:space="preserve">О внесении изменений в решение Совета муниципального образования </w:t>
      </w:r>
    </w:p>
    <w:p w:rsidR="00461F62" w:rsidRPr="003270F9" w:rsidRDefault="00461F62" w:rsidP="00461F62">
      <w:pPr>
        <w:suppressAutoHyphens/>
        <w:jc w:val="center"/>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«Родниковское городское поселение Родниковского муниципального района Ивановской области» от 27 января 2016 года №1 </w:t>
      </w:r>
      <w:r w:rsidRPr="003270F9">
        <w:rPr>
          <w:rFonts w:ascii="Times New Roman" w:hAnsi="Times New Roman" w:cs="Times New Roman"/>
          <w:b/>
          <w:bCs/>
          <w:sz w:val="28"/>
          <w:szCs w:val="28"/>
        </w:rPr>
        <w:t>«Об утверждении Порядка</w:t>
      </w:r>
      <w:r w:rsidRPr="003270F9">
        <w:rPr>
          <w:rFonts w:ascii="Times New Roman" w:hAnsi="Times New Roman" w:cs="Times New Roman"/>
          <w:b/>
          <w:sz w:val="28"/>
          <w:szCs w:val="28"/>
        </w:rPr>
        <w:t xml:space="preserve"> </w:t>
      </w:r>
      <w:r w:rsidRPr="003270F9">
        <w:rPr>
          <w:rFonts w:ascii="Times New Roman" w:hAnsi="Times New Roman" w:cs="Times New Roman"/>
          <w:b/>
          <w:bCs/>
          <w:sz w:val="28"/>
          <w:szCs w:val="28"/>
        </w:rPr>
        <w:t>предоставления иных межбюджетных трансфертов из бюджета муниципального образования «Родниковское городское поселение Родниковского муниципального района Ивановской области» бюджету  муниципального образования «Родниковский муниципальный район»»</w:t>
      </w:r>
    </w:p>
    <w:p w:rsidR="00461F62" w:rsidRPr="003270F9" w:rsidRDefault="00461F62" w:rsidP="00461F62">
      <w:pPr>
        <w:spacing w:line="240" w:lineRule="exact"/>
        <w:jc w:val="center"/>
        <w:rPr>
          <w:rFonts w:ascii="Times New Roman" w:hAnsi="Times New Roman" w:cs="Times New Roman"/>
          <w:bCs/>
          <w:sz w:val="28"/>
          <w:szCs w:val="28"/>
        </w:rPr>
      </w:pPr>
    </w:p>
    <w:p w:rsidR="00461F62" w:rsidRPr="003270F9" w:rsidRDefault="00461F62" w:rsidP="00461F62">
      <w:pPr>
        <w:pStyle w:val="a9"/>
        <w:suppressAutoHyphens/>
        <w:ind w:firstLine="708"/>
        <w:jc w:val="both"/>
        <w:rPr>
          <w:rFonts w:ascii="Times New Roman" w:hAnsi="Times New Roman" w:cs="Times New Roman"/>
          <w:bCs/>
          <w:sz w:val="28"/>
          <w:szCs w:val="28"/>
        </w:rPr>
      </w:pPr>
      <w:r w:rsidRPr="003270F9">
        <w:rPr>
          <w:rFonts w:ascii="Times New Roman" w:hAnsi="Times New Roman" w:cs="Times New Roman"/>
          <w:bCs/>
          <w:sz w:val="28"/>
          <w:szCs w:val="28"/>
        </w:rPr>
        <w:t>В соответствии с Бюджетным Кодексом Российской Федерации,</w:t>
      </w:r>
      <w:r w:rsidRPr="003270F9">
        <w:rPr>
          <w:rFonts w:ascii="Times New Roman" w:hAnsi="Times New Roman" w:cs="Times New Roman"/>
          <w:sz w:val="28"/>
          <w:szCs w:val="28"/>
        </w:rPr>
        <w:t xml:space="preserve"> Федеральным законом от 06 октября 2003 года № 131-ФЗ «Об общих принципах организации местного самоуправления в Российской Федерации»</w:t>
      </w:r>
      <w:r w:rsidRPr="003270F9">
        <w:rPr>
          <w:rFonts w:ascii="Times New Roman" w:hAnsi="Times New Roman" w:cs="Times New Roman"/>
          <w:bCs/>
          <w:sz w:val="28"/>
          <w:szCs w:val="28"/>
        </w:rPr>
        <w:t xml:space="preserve"> и  в целях регулирования взаимоотношений между муниципальным образованием «Родниковское городское поселение Родниковского муниципального района Ивановской области» и муниципальным образованием «Родниковский муниципальный район», </w:t>
      </w:r>
    </w:p>
    <w:p w:rsidR="00461F62" w:rsidRPr="003270F9" w:rsidRDefault="00461F62" w:rsidP="00461F62">
      <w:pPr>
        <w:pStyle w:val="a9"/>
        <w:suppressAutoHyphens/>
        <w:spacing w:line="360" w:lineRule="exact"/>
        <w:jc w:val="both"/>
        <w:rPr>
          <w:rFonts w:ascii="Times New Roman" w:hAnsi="Times New Roman" w:cs="Times New Roman"/>
          <w:bCs/>
          <w:sz w:val="28"/>
          <w:szCs w:val="28"/>
        </w:rPr>
      </w:pPr>
    </w:p>
    <w:p w:rsidR="00461F62" w:rsidRPr="003270F9" w:rsidRDefault="00461F62" w:rsidP="00461F62">
      <w:pPr>
        <w:pStyle w:val="a5"/>
        <w:suppressAutoHyphens/>
        <w:ind w:firstLine="709"/>
        <w:jc w:val="center"/>
        <w:rPr>
          <w:b/>
          <w:bCs/>
          <w:sz w:val="28"/>
          <w:szCs w:val="28"/>
        </w:rPr>
      </w:pPr>
      <w:r w:rsidRPr="003270F9">
        <w:rPr>
          <w:b/>
          <w:bCs/>
          <w:sz w:val="28"/>
          <w:szCs w:val="28"/>
        </w:rPr>
        <w:t>СОВЕТ</w:t>
      </w:r>
    </w:p>
    <w:p w:rsidR="00461F62" w:rsidRPr="003270F9" w:rsidRDefault="00461F62" w:rsidP="00461F62">
      <w:pPr>
        <w:pStyle w:val="a5"/>
        <w:suppressAutoHyphens/>
        <w:ind w:firstLine="709"/>
        <w:jc w:val="center"/>
        <w:rPr>
          <w:b/>
          <w:sz w:val="28"/>
          <w:szCs w:val="28"/>
        </w:rPr>
      </w:pPr>
      <w:r w:rsidRPr="003270F9">
        <w:rPr>
          <w:b/>
          <w:bCs/>
          <w:sz w:val="28"/>
          <w:szCs w:val="28"/>
        </w:rPr>
        <w:lastRenderedPageBreak/>
        <w:t xml:space="preserve"> </w:t>
      </w:r>
      <w:r w:rsidRPr="003270F9">
        <w:rPr>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461F62" w:rsidRPr="003270F9" w:rsidRDefault="00461F62" w:rsidP="00461F62">
      <w:pPr>
        <w:suppressAutoHyphens/>
        <w:jc w:val="both"/>
        <w:rPr>
          <w:rFonts w:ascii="Times New Roman" w:hAnsi="Times New Roman" w:cs="Times New Roman"/>
          <w:sz w:val="28"/>
          <w:szCs w:val="28"/>
        </w:rPr>
      </w:pPr>
    </w:p>
    <w:p w:rsidR="00461F62" w:rsidRPr="003270F9" w:rsidRDefault="00461F62" w:rsidP="00461F62">
      <w:pPr>
        <w:suppressAutoHyphens/>
        <w:ind w:firstLine="709"/>
        <w:jc w:val="both"/>
        <w:rPr>
          <w:rFonts w:ascii="Times New Roman" w:hAnsi="Times New Roman" w:cs="Times New Roman"/>
          <w:bCs/>
          <w:sz w:val="28"/>
          <w:szCs w:val="28"/>
        </w:rPr>
      </w:pPr>
      <w:r w:rsidRPr="003270F9">
        <w:rPr>
          <w:rFonts w:ascii="Times New Roman" w:hAnsi="Times New Roman" w:cs="Times New Roman"/>
          <w:sz w:val="28"/>
          <w:szCs w:val="28"/>
        </w:rPr>
        <w:t xml:space="preserve"> 1. Внести в решение Совета муниципального образования «Родниковское городское поселение Родниковского муниципального района Ивановской области» от 27 января 2016 года №1</w:t>
      </w:r>
      <w:r w:rsidRPr="003270F9">
        <w:rPr>
          <w:rFonts w:ascii="Times New Roman" w:hAnsi="Times New Roman" w:cs="Times New Roman"/>
          <w:bCs/>
          <w:sz w:val="28"/>
          <w:szCs w:val="28"/>
        </w:rPr>
        <w:t>«Об утверждении Порядка</w:t>
      </w:r>
      <w:r w:rsidRPr="003270F9">
        <w:rPr>
          <w:rFonts w:ascii="Times New Roman" w:hAnsi="Times New Roman" w:cs="Times New Roman"/>
          <w:sz w:val="28"/>
          <w:szCs w:val="28"/>
        </w:rPr>
        <w:t xml:space="preserve"> </w:t>
      </w:r>
      <w:r w:rsidRPr="003270F9">
        <w:rPr>
          <w:rFonts w:ascii="Times New Roman" w:hAnsi="Times New Roman" w:cs="Times New Roman"/>
          <w:bCs/>
          <w:sz w:val="28"/>
          <w:szCs w:val="28"/>
        </w:rPr>
        <w:t>предоставления иных межбюджетных трансфертов из бюджета  муниципального образования «Родниковское городское поселение Родниковского муниципального района Ивановской области» бюджету  муниципального образования «Родниковский муниципальный район»» (далее – Решение) следующие изменения:</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1.1. В приложении к Решению:</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1.1.1. Пункт 2 дополнить подпунктами 2.8., 2.9., 2.10., 2.11 следующего содержания:</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«2.8. на обеспечение мероприятий по формированию современной городской среды;</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2.9. на расходы по благоустройству объектов Родниковского городского поселения;</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2.10. на предоставление социальных выплат молодым семьям на приобретение (строительство) жилого помещения;</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2.11. на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p w:rsidR="00461F62" w:rsidRPr="003270F9" w:rsidRDefault="00461F62" w:rsidP="00461F62">
      <w:pPr>
        <w:suppressAutoHyphens/>
        <w:ind w:firstLine="709"/>
        <w:jc w:val="both"/>
        <w:rPr>
          <w:rFonts w:ascii="Times New Roman" w:hAnsi="Times New Roman" w:cs="Times New Roman"/>
          <w:sz w:val="28"/>
          <w:szCs w:val="28"/>
        </w:rPr>
      </w:pPr>
      <w:r w:rsidRPr="003270F9">
        <w:rPr>
          <w:rFonts w:ascii="Times New Roman" w:hAnsi="Times New Roman" w:cs="Times New Roman"/>
          <w:sz w:val="28"/>
          <w:szCs w:val="28"/>
        </w:rPr>
        <w:t>1.1.2. Абзац второй пункта 5 изложить в новой редакции:</w:t>
      </w:r>
    </w:p>
    <w:p w:rsidR="00461F62" w:rsidRPr="003270F9" w:rsidRDefault="00461F62" w:rsidP="00461F62">
      <w:pPr>
        <w:suppressAutoHyphens/>
        <w:ind w:firstLine="426"/>
        <w:jc w:val="both"/>
        <w:rPr>
          <w:rStyle w:val="ab"/>
          <w:rFonts w:ascii="Times New Roman" w:hAnsi="Times New Roman" w:cs="Times New Roman"/>
          <w:color w:val="000000"/>
          <w:sz w:val="28"/>
          <w:szCs w:val="28"/>
        </w:rPr>
      </w:pPr>
      <w:r w:rsidRPr="003270F9">
        <w:rPr>
          <w:rStyle w:val="ab"/>
          <w:rFonts w:ascii="Times New Roman" w:hAnsi="Times New Roman" w:cs="Times New Roman"/>
          <w:color w:val="000000"/>
          <w:sz w:val="28"/>
          <w:szCs w:val="28"/>
        </w:rPr>
        <w:t xml:space="preserve">«МБТ=Рдор+Рмол+Ркульт+Рбибл+Рсп+Рирф+Ргс+Рб+Рмс+Рип, </w:t>
      </w:r>
      <w:r w:rsidRPr="003270F9">
        <w:rPr>
          <w:rStyle w:val="ab"/>
          <w:rFonts w:ascii="Times New Roman" w:hAnsi="Times New Roman" w:cs="Times New Roman"/>
          <w:b w:val="0"/>
          <w:color w:val="000000"/>
          <w:sz w:val="28"/>
          <w:szCs w:val="28"/>
        </w:rPr>
        <w:t>где</w:t>
      </w:r>
      <w:r w:rsidRPr="003270F9">
        <w:rPr>
          <w:rStyle w:val="ab"/>
          <w:rFonts w:ascii="Times New Roman" w:hAnsi="Times New Roman" w:cs="Times New Roman"/>
          <w:color w:val="000000"/>
          <w:sz w:val="28"/>
          <w:szCs w:val="28"/>
        </w:rPr>
        <w:t>»</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b w:val="0"/>
          <w:color w:val="000000"/>
          <w:sz w:val="28"/>
          <w:szCs w:val="28"/>
        </w:rPr>
        <w:t>1.1.3. пункт 5 дополнить подпунктами 5.7., 5.8., 5.9., 5.10 следующего содержания:</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b w:val="0"/>
          <w:color w:val="000000"/>
          <w:sz w:val="28"/>
          <w:szCs w:val="28"/>
        </w:rPr>
        <w:t xml:space="preserve">«5.7. </w:t>
      </w:r>
      <w:r w:rsidRPr="003270F9">
        <w:rPr>
          <w:rStyle w:val="ab"/>
          <w:rFonts w:ascii="Times New Roman" w:hAnsi="Times New Roman" w:cs="Times New Roman"/>
          <w:color w:val="000000"/>
          <w:sz w:val="28"/>
          <w:szCs w:val="28"/>
        </w:rPr>
        <w:t>Ргс</w:t>
      </w:r>
      <w:r w:rsidRPr="003270F9">
        <w:rPr>
          <w:rStyle w:val="ab"/>
          <w:rFonts w:ascii="Times New Roman" w:hAnsi="Times New Roman" w:cs="Times New Roman"/>
          <w:b w:val="0"/>
          <w:color w:val="000000"/>
          <w:sz w:val="28"/>
          <w:szCs w:val="28"/>
        </w:rPr>
        <w:t xml:space="preserve"> – расходы на финансовое обеспечение мероприятий по формированию современной городской среды, определяемой по формуле:</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color w:val="000000"/>
          <w:sz w:val="28"/>
          <w:szCs w:val="28"/>
        </w:rPr>
        <w:t>Ргс = Ргсд + Ргсо + Ргспр</w:t>
      </w:r>
      <w:r w:rsidRPr="003270F9">
        <w:rPr>
          <w:rStyle w:val="ab"/>
          <w:rFonts w:ascii="Times New Roman" w:hAnsi="Times New Roman" w:cs="Times New Roman"/>
          <w:b w:val="0"/>
          <w:color w:val="000000"/>
          <w:sz w:val="28"/>
          <w:szCs w:val="28"/>
        </w:rPr>
        <w:t>, где</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color w:val="000000"/>
          <w:sz w:val="28"/>
          <w:szCs w:val="28"/>
        </w:rPr>
        <w:t>Ргсд</w:t>
      </w:r>
      <w:r w:rsidRPr="003270F9">
        <w:rPr>
          <w:rStyle w:val="ab"/>
          <w:rFonts w:ascii="Times New Roman" w:hAnsi="Times New Roman" w:cs="Times New Roman"/>
          <w:b w:val="0"/>
          <w:color w:val="000000"/>
          <w:sz w:val="28"/>
          <w:szCs w:val="28"/>
        </w:rPr>
        <w:t xml:space="preserve"> – расходы на проведение ремонта дворовых территорий Родниковского городского поселения, определяемые на основании сметных расчетов на выполнение данного вида работ;</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color w:val="000000"/>
          <w:sz w:val="28"/>
          <w:szCs w:val="28"/>
        </w:rPr>
        <w:lastRenderedPageBreak/>
        <w:t>Ргсо</w:t>
      </w:r>
      <w:r w:rsidRPr="003270F9">
        <w:rPr>
          <w:rStyle w:val="ab"/>
          <w:rFonts w:ascii="Times New Roman" w:hAnsi="Times New Roman" w:cs="Times New Roman"/>
          <w:b w:val="0"/>
          <w:color w:val="000000"/>
          <w:sz w:val="28"/>
          <w:szCs w:val="28"/>
        </w:rPr>
        <w:t xml:space="preserve"> – расходы на проведение ремонта общественных территорий Родниковского городского поселения, определяемые на основании сметных расчетов на выполнение данного вида работ;</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color w:val="000000"/>
          <w:sz w:val="28"/>
          <w:szCs w:val="28"/>
        </w:rPr>
        <w:t>Ргспр</w:t>
      </w:r>
      <w:r w:rsidRPr="003270F9">
        <w:rPr>
          <w:rStyle w:val="ab"/>
          <w:rFonts w:ascii="Times New Roman" w:hAnsi="Times New Roman" w:cs="Times New Roman"/>
          <w:b w:val="0"/>
          <w:color w:val="000000"/>
          <w:sz w:val="28"/>
          <w:szCs w:val="28"/>
        </w:rPr>
        <w:t xml:space="preserve"> – прочие расходы, связанные с проведением ремонта дворовых и общественных территорий Родниковского городского поселения, подтвержденные муниципальными контрактами об их выполнении.</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b w:val="0"/>
          <w:color w:val="000000"/>
          <w:sz w:val="28"/>
          <w:szCs w:val="28"/>
        </w:rPr>
        <w:t xml:space="preserve">5.8. </w:t>
      </w:r>
      <w:r w:rsidRPr="003270F9">
        <w:rPr>
          <w:rStyle w:val="ab"/>
          <w:rFonts w:ascii="Times New Roman" w:hAnsi="Times New Roman" w:cs="Times New Roman"/>
          <w:color w:val="000000"/>
          <w:sz w:val="28"/>
          <w:szCs w:val="28"/>
        </w:rPr>
        <w:t>Рб</w:t>
      </w:r>
      <w:r w:rsidRPr="003270F9">
        <w:rPr>
          <w:rStyle w:val="ab"/>
          <w:rFonts w:ascii="Times New Roman" w:hAnsi="Times New Roman" w:cs="Times New Roman"/>
          <w:b w:val="0"/>
          <w:color w:val="000000"/>
          <w:sz w:val="28"/>
          <w:szCs w:val="28"/>
        </w:rPr>
        <w:t xml:space="preserve"> – расходы на финансовое обеспечение мероприятий по благоустройству объектов Родниковского городского поселения, определяемые исходя фактической стоимости работ, выполненных при осуществлении данного вопроса местного значения в текущем финансовом году.</w:t>
      </w:r>
    </w:p>
    <w:p w:rsidR="00461F62" w:rsidRPr="003270F9" w:rsidRDefault="00461F62" w:rsidP="00461F62">
      <w:pPr>
        <w:suppressAutoHyphens/>
        <w:ind w:firstLine="709"/>
        <w:jc w:val="both"/>
        <w:rPr>
          <w:rStyle w:val="ab"/>
          <w:rFonts w:ascii="Times New Roman" w:hAnsi="Times New Roman" w:cs="Times New Roman"/>
          <w:b w:val="0"/>
          <w:color w:val="000000"/>
          <w:sz w:val="28"/>
          <w:szCs w:val="28"/>
        </w:rPr>
      </w:pPr>
      <w:r w:rsidRPr="003270F9">
        <w:rPr>
          <w:rStyle w:val="ab"/>
          <w:rFonts w:ascii="Times New Roman" w:hAnsi="Times New Roman" w:cs="Times New Roman"/>
          <w:b w:val="0"/>
          <w:color w:val="000000"/>
          <w:sz w:val="28"/>
          <w:szCs w:val="28"/>
        </w:rPr>
        <w:t xml:space="preserve">5.9. </w:t>
      </w:r>
      <w:r w:rsidRPr="003270F9">
        <w:rPr>
          <w:rStyle w:val="ab"/>
          <w:rFonts w:ascii="Times New Roman" w:hAnsi="Times New Roman" w:cs="Times New Roman"/>
          <w:color w:val="000000"/>
          <w:sz w:val="28"/>
          <w:szCs w:val="28"/>
        </w:rPr>
        <w:t>Рмс</w:t>
      </w:r>
      <w:r w:rsidRPr="003270F9">
        <w:rPr>
          <w:rStyle w:val="ab"/>
          <w:rFonts w:ascii="Times New Roman" w:hAnsi="Times New Roman" w:cs="Times New Roman"/>
          <w:b w:val="0"/>
          <w:color w:val="000000"/>
          <w:sz w:val="28"/>
          <w:szCs w:val="28"/>
        </w:rPr>
        <w:t xml:space="preserve"> – расходы на финансовое обеспечение предоставления социальных выплат молодым семьям на приобретение (строительство) жилого помещения, определяемые исходя из наличия очередности по данной категории семей и расчета размеров выплат в соответствии с действующими нормативными актами;</w:t>
      </w:r>
    </w:p>
    <w:p w:rsidR="00461F62" w:rsidRPr="003270F9" w:rsidRDefault="00461F62" w:rsidP="00461F62">
      <w:pPr>
        <w:suppressAutoHyphens/>
        <w:ind w:firstLine="709"/>
        <w:jc w:val="both"/>
        <w:rPr>
          <w:rFonts w:ascii="Times New Roman" w:hAnsi="Times New Roman" w:cs="Times New Roman"/>
          <w:bCs/>
          <w:color w:val="000000"/>
          <w:sz w:val="28"/>
          <w:szCs w:val="28"/>
        </w:rPr>
      </w:pPr>
      <w:r w:rsidRPr="003270F9">
        <w:rPr>
          <w:rStyle w:val="ab"/>
          <w:rFonts w:ascii="Times New Roman" w:hAnsi="Times New Roman" w:cs="Times New Roman"/>
          <w:b w:val="0"/>
          <w:color w:val="000000"/>
          <w:sz w:val="28"/>
          <w:szCs w:val="28"/>
        </w:rPr>
        <w:t xml:space="preserve">5.10. </w:t>
      </w:r>
      <w:r w:rsidRPr="003270F9">
        <w:rPr>
          <w:rStyle w:val="ab"/>
          <w:rFonts w:ascii="Times New Roman" w:hAnsi="Times New Roman" w:cs="Times New Roman"/>
          <w:color w:val="000000"/>
          <w:sz w:val="28"/>
          <w:szCs w:val="28"/>
        </w:rPr>
        <w:t>Рип</w:t>
      </w:r>
      <w:r w:rsidRPr="003270F9">
        <w:rPr>
          <w:rStyle w:val="ab"/>
          <w:rFonts w:ascii="Times New Roman" w:hAnsi="Times New Roman" w:cs="Times New Roman"/>
          <w:b w:val="0"/>
          <w:color w:val="000000"/>
          <w:sz w:val="28"/>
          <w:szCs w:val="28"/>
        </w:rPr>
        <w:t xml:space="preserve"> – расходы на финансовое обеспечение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определяемые исходя из наличия очередности по данной категории семей и расчета размеров выплат в соответствии с действующими нормативными актами.»</w:t>
      </w:r>
    </w:p>
    <w:p w:rsidR="00461F62" w:rsidRPr="003270F9" w:rsidRDefault="00461F62" w:rsidP="00461F62">
      <w:pPr>
        <w:suppressAutoHyphens/>
        <w:ind w:firstLine="709"/>
        <w:jc w:val="both"/>
        <w:rPr>
          <w:rFonts w:ascii="Times New Roman" w:hAnsi="Times New Roman" w:cs="Times New Roman"/>
          <w:bCs/>
          <w:sz w:val="28"/>
          <w:szCs w:val="28"/>
        </w:rPr>
      </w:pPr>
      <w:r w:rsidRPr="003270F9">
        <w:rPr>
          <w:rFonts w:ascii="Times New Roman" w:hAnsi="Times New Roman" w:cs="Times New Roman"/>
          <w:sz w:val="28"/>
          <w:szCs w:val="28"/>
        </w:rPr>
        <w:t>2. Настоящее решение вступает в силу с момента его подписания и распространяется на правоотношения, возникшие с 01.01.2017 г.</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461F62" w:rsidRPr="003270F9" w:rsidRDefault="00461F62" w:rsidP="00461F62">
      <w:pPr>
        <w:widowControl w:val="0"/>
        <w:autoSpaceDE w:val="0"/>
        <w:autoSpaceDN w:val="0"/>
        <w:adjustRightInd w:val="0"/>
        <w:ind w:firstLine="709"/>
        <w:jc w:val="both"/>
        <w:rPr>
          <w:rFonts w:ascii="Times New Roman" w:hAnsi="Times New Roman" w:cs="Times New Roman"/>
          <w:bCs/>
          <w:sz w:val="28"/>
          <w:szCs w:val="28"/>
        </w:rPr>
      </w:pPr>
      <w:r w:rsidRPr="003270F9">
        <w:rPr>
          <w:rFonts w:ascii="Times New Roman" w:hAnsi="Times New Roman" w:cs="Times New Roman"/>
          <w:sz w:val="28"/>
          <w:szCs w:val="28"/>
        </w:rPr>
        <w:t xml:space="preserve">4.  Контроль над исполнением настоящего решения возложить на контрольно-счетную палату муниципального образования </w:t>
      </w:r>
      <w:r w:rsidRPr="003270F9">
        <w:rPr>
          <w:rFonts w:ascii="Times New Roman" w:hAnsi="Times New Roman" w:cs="Times New Roman"/>
          <w:bCs/>
          <w:sz w:val="28"/>
          <w:szCs w:val="28"/>
        </w:rPr>
        <w:t>«Родниковское городское поселение Родниковского муниципального района Ивановской области».</w:t>
      </w:r>
    </w:p>
    <w:p w:rsidR="00DE09F5"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 Глава муниципального образования </w:t>
      </w:r>
    </w:p>
    <w:p w:rsidR="00DE09F5"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«Родниковское городское поселение </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 Родниковского муниципального района</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 Ивановской области»                                                                А.Ю.Морозов</w:t>
      </w:r>
    </w:p>
    <w:p w:rsidR="00461F62" w:rsidRPr="003270F9" w:rsidRDefault="00461F62" w:rsidP="00461F62">
      <w:pPr>
        <w:autoSpaceDE w:val="0"/>
        <w:autoSpaceDN w:val="0"/>
        <w:adjustRightInd w:val="0"/>
        <w:jc w:val="both"/>
        <w:rPr>
          <w:rFonts w:ascii="Times New Roman" w:hAnsi="Times New Roman" w:cs="Times New Roman"/>
          <w:sz w:val="28"/>
          <w:szCs w:val="28"/>
        </w:rPr>
      </w:pPr>
    </w:p>
    <w:p w:rsidR="00461F62" w:rsidRPr="003270F9" w:rsidRDefault="00461F62" w:rsidP="00461F62">
      <w:pPr>
        <w:tabs>
          <w:tab w:val="left" w:pos="900"/>
        </w:tabs>
        <w:jc w:val="cente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inline distT="0" distB="0" distL="0" distR="0">
            <wp:extent cx="551815" cy="673100"/>
            <wp:effectExtent l="19050" t="0" r="635"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551815" cy="673100"/>
                    </a:xfrm>
                    <a:prstGeom prst="rect">
                      <a:avLst/>
                    </a:prstGeom>
                    <a:noFill/>
                    <a:ln w="9525">
                      <a:noFill/>
                      <a:miter lim="800000"/>
                      <a:headEnd/>
                      <a:tailEnd/>
                    </a:ln>
                  </pic:spPr>
                </pic:pic>
              </a:graphicData>
            </a:graphic>
          </wp:inline>
        </w:drawing>
      </w:r>
    </w:p>
    <w:p w:rsidR="00461F62" w:rsidRPr="003270F9" w:rsidRDefault="00461F62" w:rsidP="00461F62">
      <w:pPr>
        <w:tabs>
          <w:tab w:val="left" w:pos="900"/>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900"/>
          <w:tab w:val="left" w:pos="5670"/>
        </w:tabs>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tabs>
          <w:tab w:val="left" w:pos="900"/>
        </w:tabs>
        <w:jc w:val="center"/>
        <w:rPr>
          <w:rFonts w:ascii="Times New Roman" w:hAnsi="Times New Roman" w:cs="Times New Roman"/>
          <w:b/>
          <w:i/>
          <w:sz w:val="28"/>
          <w:szCs w:val="28"/>
        </w:rPr>
      </w:pPr>
      <w:r w:rsidRPr="003270F9">
        <w:rPr>
          <w:rFonts w:ascii="Times New Roman" w:hAnsi="Times New Roman" w:cs="Times New Roman"/>
          <w:b/>
          <w:i/>
          <w:sz w:val="28"/>
          <w:szCs w:val="28"/>
        </w:rPr>
        <w:t>Третьего созыва</w:t>
      </w:r>
    </w:p>
    <w:p w:rsidR="00461F62" w:rsidRPr="003270F9" w:rsidRDefault="00461F62" w:rsidP="00461F62">
      <w:pPr>
        <w:tabs>
          <w:tab w:val="left" w:pos="900"/>
        </w:tabs>
        <w:rPr>
          <w:rFonts w:ascii="Times New Roman" w:hAnsi="Times New Roman" w:cs="Times New Roman"/>
          <w:b/>
          <w:i/>
          <w:sz w:val="28"/>
          <w:szCs w:val="28"/>
        </w:rPr>
      </w:pPr>
    </w:p>
    <w:p w:rsidR="00461F62" w:rsidRPr="003270F9" w:rsidRDefault="00461F62" w:rsidP="00461F62">
      <w:pPr>
        <w:tabs>
          <w:tab w:val="left" w:pos="900"/>
        </w:tabs>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tabs>
          <w:tab w:val="left" w:pos="900"/>
        </w:tabs>
        <w:rPr>
          <w:rFonts w:ascii="Times New Roman" w:hAnsi="Times New Roman" w:cs="Times New Roman"/>
          <w:sz w:val="28"/>
          <w:szCs w:val="28"/>
        </w:rPr>
      </w:pPr>
      <w:r w:rsidRPr="003270F9">
        <w:rPr>
          <w:rFonts w:ascii="Times New Roman" w:hAnsi="Times New Roman" w:cs="Times New Roman"/>
          <w:sz w:val="28"/>
          <w:szCs w:val="28"/>
        </w:rPr>
        <w:t>от 22.11.2017 года                                                                                                № 70</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sz w:val="28"/>
          <w:szCs w:val="28"/>
        </w:rPr>
        <w:t xml:space="preserve">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решение Совета муниципального образования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«Родниковское городское поселение Родниковского муниципального района Ивановской области» от 31.10.2013 года № 62 «Об утверждении Положения о бюджетном процессе в муниципальном образовании «Родниковское городское поселение 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со статьей 9 Бюджетного кодекса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определения правовых основ, содержания и механизма осуществления бюджетного процесса в муниципальном образовании «Родниковский муниципальный район», установления основ формирования доходов, осуществления бюджета Родниковского городского поселения</w:t>
      </w:r>
    </w:p>
    <w:p w:rsidR="00461F62" w:rsidRPr="003270F9" w:rsidRDefault="00461F62" w:rsidP="00461F62">
      <w:pPr>
        <w:pStyle w:val="ConsNormal"/>
        <w:widowControl/>
        <w:ind w:right="0" w:firstLine="709"/>
        <w:jc w:val="both"/>
        <w:rPr>
          <w:rFonts w:ascii="Times New Roman" w:hAnsi="Times New Roman" w:cs="Times New Roman"/>
          <w:sz w:val="28"/>
          <w:szCs w:val="28"/>
        </w:rPr>
      </w:pP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lastRenderedPageBreak/>
        <w:t>СОВЕТ</w:t>
      </w: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муниципального образования «Родниковское городское поселение</w:t>
      </w:r>
    </w:p>
    <w:p w:rsidR="00461F62" w:rsidRPr="003270F9" w:rsidRDefault="00461F62" w:rsidP="00461F62">
      <w:pPr>
        <w:pStyle w:val="3"/>
        <w:spacing w:before="0" w:after="0"/>
        <w:ind w:hanging="357"/>
        <w:jc w:val="center"/>
        <w:rPr>
          <w:rFonts w:ascii="Times New Roman" w:hAnsi="Times New Roman" w:cs="Times New Roman"/>
          <w:color w:val="000000"/>
          <w:sz w:val="28"/>
          <w:szCs w:val="28"/>
        </w:rPr>
      </w:pPr>
      <w:r w:rsidRPr="003270F9">
        <w:rPr>
          <w:rFonts w:ascii="Times New Roman" w:hAnsi="Times New Roman" w:cs="Times New Roman"/>
          <w:sz w:val="28"/>
          <w:szCs w:val="28"/>
        </w:rPr>
        <w:t>Родниковского муниципального района Ивановской области</w:t>
      </w:r>
      <w:r w:rsidRPr="003270F9">
        <w:rPr>
          <w:rFonts w:ascii="Times New Roman" w:hAnsi="Times New Roman" w:cs="Times New Roman"/>
          <w:color w:val="000000"/>
          <w:sz w:val="28"/>
          <w:szCs w:val="28"/>
        </w:rPr>
        <w:t>» решил:</w:t>
      </w:r>
    </w:p>
    <w:p w:rsidR="00461F62" w:rsidRPr="003270F9" w:rsidRDefault="00461F62" w:rsidP="00461F62">
      <w:pPr>
        <w:rPr>
          <w:rFonts w:ascii="Times New Roman" w:hAnsi="Times New Roman" w:cs="Times New Roman"/>
          <w:sz w:val="28"/>
          <w:szCs w:val="28"/>
        </w:rPr>
      </w:pP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1. Внести изменения в решение Совета муниципального образования «Родниковское городское поселение Родниковского муниципального района Ивановской области» от 31.10.2013 года № 62 «Об утверждении Положения о бюджетном процессе в муниципальном образовании «Родниковское городское поселение Родниковского муниципального района Ивановской области» (далее – Решение Совета) следующие изменения:</w:t>
      </w: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1.1. В приложении к Решению Совета:</w:t>
      </w: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1.1.1. по тексту: слова «Администрация муниципального образования «Родниковское городское поселение Родниковского муниципального района Ивановской области» (далее – администрация Родниковского городского поселения)» заменить словами: «Администрация муниципального образования Родниковский муниципальный район».</w:t>
      </w:r>
    </w:p>
    <w:p w:rsidR="00461F62" w:rsidRPr="003270F9" w:rsidRDefault="00461F62" w:rsidP="00461F62">
      <w:pPr>
        <w:pStyle w:val="ConsNormal"/>
        <w:widowControl/>
        <w:ind w:right="0" w:firstLine="709"/>
        <w:jc w:val="both"/>
        <w:rPr>
          <w:rFonts w:ascii="Times New Roman" w:hAnsi="Times New Roman" w:cs="Times New Roman"/>
          <w:sz w:val="28"/>
          <w:szCs w:val="28"/>
        </w:rPr>
      </w:pPr>
      <w:r w:rsidRPr="003270F9">
        <w:rPr>
          <w:rFonts w:ascii="Times New Roman" w:hAnsi="Times New Roman" w:cs="Times New Roman"/>
          <w:sz w:val="28"/>
          <w:szCs w:val="28"/>
        </w:rPr>
        <w:t>1.1.2. В абзаце втором пункта третьего статьи 4 слова «в соответствии с Соглашением об исполнении полномочий по формированию, исполнению бюджета Родниковского городского поселения и контролю за его исполнением» исключить.</w:t>
      </w:r>
    </w:p>
    <w:p w:rsidR="00461F62" w:rsidRPr="003270F9" w:rsidRDefault="00461F62" w:rsidP="00461F62">
      <w:pPr>
        <w:pStyle w:val="ConsPlusNormal"/>
        <w:ind w:firstLine="540"/>
        <w:jc w:val="both"/>
        <w:rPr>
          <w:rFonts w:ascii="Times New Roman" w:hAnsi="Times New Roman" w:cs="Times New Roman"/>
          <w:sz w:val="28"/>
          <w:szCs w:val="28"/>
        </w:rPr>
      </w:pPr>
      <w:r w:rsidRPr="003270F9">
        <w:rPr>
          <w:rFonts w:ascii="Times New Roman" w:hAnsi="Times New Roman" w:cs="Times New Roman"/>
          <w:sz w:val="28"/>
          <w:szCs w:val="28"/>
        </w:rPr>
        <w:t>2.  Настоящее решение вступает в силу с момента принятия и распространяется на правоотношения возникшие с 01.01.2016г.</w:t>
      </w:r>
    </w:p>
    <w:p w:rsidR="00461F62" w:rsidRPr="003270F9" w:rsidRDefault="00461F62" w:rsidP="00461F62">
      <w:pPr>
        <w:ind w:firstLine="567"/>
        <w:jc w:val="both"/>
        <w:rPr>
          <w:rFonts w:ascii="Times New Roman" w:hAnsi="Times New Roman" w:cs="Times New Roman"/>
          <w:sz w:val="28"/>
          <w:szCs w:val="28"/>
        </w:rPr>
      </w:pPr>
      <w:r w:rsidRPr="003270F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461F62" w:rsidRPr="003270F9" w:rsidRDefault="00461F62" w:rsidP="00461F62">
      <w:pPr>
        <w:ind w:firstLine="567"/>
        <w:jc w:val="both"/>
        <w:rPr>
          <w:rFonts w:ascii="Times New Roman" w:hAnsi="Times New Roman" w:cs="Times New Roman"/>
          <w:sz w:val="28"/>
          <w:szCs w:val="28"/>
        </w:rPr>
      </w:pPr>
    </w:p>
    <w:p w:rsidR="00461F62" w:rsidRPr="003270F9" w:rsidRDefault="00461F62" w:rsidP="00461F62">
      <w:pPr>
        <w:ind w:firstLine="567"/>
        <w:jc w:val="both"/>
        <w:rPr>
          <w:rFonts w:ascii="Times New Roman" w:hAnsi="Times New Roman" w:cs="Times New Roman"/>
          <w:sz w:val="28"/>
          <w:szCs w:val="28"/>
        </w:rPr>
      </w:pP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Глава муниципального образования </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«Родниковское городское поселение </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w:t>
      </w:r>
    </w:p>
    <w:p w:rsidR="00461F62" w:rsidRPr="003270F9" w:rsidRDefault="00461F62" w:rsidP="00461F62">
      <w:pPr>
        <w:jc w:val="both"/>
        <w:rPr>
          <w:rFonts w:ascii="Times New Roman" w:hAnsi="Times New Roman" w:cs="Times New Roman"/>
          <w:b/>
          <w:sz w:val="28"/>
          <w:szCs w:val="28"/>
        </w:rPr>
      </w:pPr>
      <w:r w:rsidRPr="003270F9">
        <w:rPr>
          <w:rFonts w:ascii="Times New Roman" w:hAnsi="Times New Roman" w:cs="Times New Roman"/>
          <w:b/>
          <w:sz w:val="28"/>
          <w:szCs w:val="28"/>
        </w:rPr>
        <w:t>Ивановской области»                                                                  А.Ю.Морозов</w:t>
      </w:r>
    </w:p>
    <w:p w:rsidR="00DE09F5" w:rsidRDefault="00DE09F5" w:rsidP="00461F62">
      <w:pPr>
        <w:jc w:val="center"/>
        <w:rPr>
          <w:rFonts w:ascii="Times New Roman" w:hAnsi="Times New Roman" w:cs="Times New Roman"/>
          <w:sz w:val="28"/>
          <w:szCs w:val="28"/>
        </w:rPr>
      </w:pPr>
    </w:p>
    <w:p w:rsidR="00DE09F5" w:rsidRDefault="00DE09F5" w:rsidP="00461F62">
      <w:pPr>
        <w:jc w:val="center"/>
        <w:rPr>
          <w:rFonts w:ascii="Times New Roman" w:hAnsi="Times New Roman" w:cs="Times New Roman"/>
          <w:sz w:val="28"/>
          <w:szCs w:val="28"/>
        </w:rPr>
      </w:pPr>
    </w:p>
    <w:p w:rsidR="00DE09F5" w:rsidRDefault="00DE09F5" w:rsidP="00461F62">
      <w:pPr>
        <w:jc w:val="center"/>
        <w:rPr>
          <w:rFonts w:ascii="Times New Roman" w:hAnsi="Times New Roman" w:cs="Times New Roman"/>
          <w:sz w:val="28"/>
          <w:szCs w:val="28"/>
        </w:rPr>
      </w:pPr>
    </w:p>
    <w:p w:rsidR="00DE09F5" w:rsidRDefault="00DE09F5" w:rsidP="00461F62">
      <w:pPr>
        <w:jc w:val="center"/>
        <w:rPr>
          <w:rFonts w:ascii="Times New Roman" w:hAnsi="Times New Roman" w:cs="Times New Roman"/>
          <w:sz w:val="28"/>
          <w:szCs w:val="28"/>
        </w:rPr>
      </w:pPr>
    </w:p>
    <w:p w:rsidR="00461F62" w:rsidRPr="003270F9" w:rsidRDefault="00461F62" w:rsidP="00461F62">
      <w:pPr>
        <w:jc w:val="center"/>
        <w:rPr>
          <w:rFonts w:ascii="Times New Roman" w:hAnsi="Times New Roman" w:cs="Times New Roman"/>
          <w:sz w:val="28"/>
          <w:szCs w:val="28"/>
        </w:rPr>
      </w:pPr>
      <w:r w:rsidRPr="003270F9">
        <w:rPr>
          <w:rFonts w:ascii="Times New Roman" w:hAnsi="Times New Roman" w:cs="Times New Roman"/>
          <w:noProof/>
          <w:sz w:val="28"/>
          <w:szCs w:val="28"/>
        </w:rPr>
        <w:lastRenderedPageBreak/>
        <w:drawing>
          <wp:inline distT="0" distB="0" distL="0" distR="0">
            <wp:extent cx="603885" cy="741680"/>
            <wp:effectExtent l="19050" t="0" r="5715" b="0"/>
            <wp:docPr id="17"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03885" cy="741680"/>
                    </a:xfrm>
                    <a:prstGeom prst="rect">
                      <a:avLst/>
                    </a:prstGeom>
                    <a:noFill/>
                    <a:ln w="9525">
                      <a:noFill/>
                      <a:miter lim="800000"/>
                      <a:headEnd/>
                      <a:tailEnd/>
                    </a:ln>
                  </pic:spPr>
                </pic:pic>
              </a:graphicData>
            </a:graphic>
          </wp:inline>
        </w:drawing>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Третьего созыва</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rPr>
          <w:rFonts w:ascii="Times New Roman" w:hAnsi="Times New Roman" w:cs="Times New Roman"/>
          <w:sz w:val="28"/>
          <w:szCs w:val="28"/>
        </w:rPr>
      </w:pPr>
      <w:r w:rsidRPr="003270F9">
        <w:rPr>
          <w:rFonts w:ascii="Times New Roman" w:hAnsi="Times New Roman" w:cs="Times New Roman"/>
          <w:sz w:val="28"/>
          <w:szCs w:val="28"/>
        </w:rPr>
        <w:t xml:space="preserve"> от 22 ноября 2017 года                                                                                        № 71</w:t>
      </w:r>
    </w:p>
    <w:p w:rsidR="00461F62" w:rsidRPr="003270F9" w:rsidRDefault="00461F62" w:rsidP="00461F62">
      <w:pPr>
        <w:rPr>
          <w:rFonts w:ascii="Times New Roman" w:hAnsi="Times New Roman" w:cs="Times New Roman"/>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19.12.2012 года №88 «Об утверждении Положения о предоставлении бюджетного кредита из бюджета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В соответствии с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приведения муниципальных правовых актов в соответствии с действующим законодательством</w:t>
      </w:r>
    </w:p>
    <w:p w:rsidR="00DE09F5" w:rsidRDefault="00DE09F5" w:rsidP="00461F62">
      <w:pPr>
        <w:jc w:val="center"/>
        <w:rPr>
          <w:rFonts w:ascii="Times New Roman" w:hAnsi="Times New Roman" w:cs="Times New Roman"/>
          <w:sz w:val="28"/>
          <w:szCs w:val="28"/>
        </w:rPr>
      </w:pPr>
    </w:p>
    <w:p w:rsidR="00DE09F5" w:rsidRDefault="00DE09F5" w:rsidP="00461F62">
      <w:pPr>
        <w:jc w:val="center"/>
        <w:rPr>
          <w:rFonts w:ascii="Times New Roman" w:hAnsi="Times New Roman" w:cs="Times New Roman"/>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lastRenderedPageBreak/>
        <w:t>СОВЕТ</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 решил:</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 xml:space="preserve">1. Внести в решение Совета муниципального образования «Родниковское городское поселение Родниковского муниципального района Ивановской области» от 19.12.2012 года №88 </w:t>
      </w:r>
      <w:r w:rsidRPr="003270F9">
        <w:rPr>
          <w:rFonts w:ascii="Times New Roman" w:hAnsi="Times New Roman" w:cs="Times New Roman"/>
          <w:b/>
          <w:sz w:val="28"/>
          <w:szCs w:val="28"/>
        </w:rPr>
        <w:t xml:space="preserve"> </w:t>
      </w:r>
      <w:r w:rsidRPr="003270F9">
        <w:rPr>
          <w:rFonts w:ascii="Times New Roman" w:hAnsi="Times New Roman" w:cs="Times New Roman"/>
          <w:sz w:val="28"/>
          <w:szCs w:val="28"/>
        </w:rPr>
        <w:t>«Об утверждении Положения о предоставлении бюджетного кредита из  бюджета муниципального образования «Родниковское городское поселение Родниковского муниципального района Ивановской области» (далее – Положение) следующие изменения:</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1.1. В приложении к Положению пункты 7 и 8 изложить в новой редакции:</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«7. Предоставление бюджетного кредита оформляется соглашением о предоставлении бюджетного кредита, по форме утвержденной администрацией муниципального образования «Родниковский муниципальный район».</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Соглашением о предоставлении бюджетного кредита должен быть предусмотрен порядок и сроки возврата бюджетного кредита.</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8. Администрация муниципального образования «Родниковский муниципальный район» в соответствии с законодательством Российской Федерации осуществляет учет полноты и своевременности возврата в бюджет Родниковского городского поселения бюджетного кредита».</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2. Настоящее решение вступает в силу с момента его подписания.</w:t>
      </w:r>
    </w:p>
    <w:p w:rsidR="00461F62" w:rsidRPr="003270F9" w:rsidRDefault="00461F62" w:rsidP="00461F62">
      <w:pPr>
        <w:pStyle w:val="a3"/>
        <w:ind w:firstLine="709"/>
        <w:rPr>
          <w:sz w:val="28"/>
          <w:szCs w:val="28"/>
        </w:rPr>
      </w:pPr>
      <w:r w:rsidRPr="003270F9">
        <w:rPr>
          <w:sz w:val="28"/>
          <w:szCs w:val="28"/>
        </w:rPr>
        <w:t>3. Опубликовать настоящее решение в Информационном бюллетене «Сборник нормативных актов Родниковского района».</w:t>
      </w:r>
    </w:p>
    <w:p w:rsidR="00461F62" w:rsidRPr="003270F9" w:rsidRDefault="00461F62" w:rsidP="00461F62">
      <w:pPr>
        <w:pStyle w:val="a3"/>
        <w:ind w:firstLine="709"/>
        <w:rPr>
          <w:sz w:val="28"/>
          <w:szCs w:val="28"/>
        </w:rPr>
      </w:pPr>
      <w:r w:rsidRPr="003270F9">
        <w:rPr>
          <w:sz w:val="28"/>
          <w:szCs w:val="28"/>
        </w:rPr>
        <w:t>4. Контроль за исполнением данного решения возложить на контрольно - счетную палату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pStyle w:val="a3"/>
        <w:ind w:firstLine="709"/>
        <w:rPr>
          <w:sz w:val="28"/>
          <w:szCs w:val="28"/>
        </w:rPr>
      </w:pPr>
    </w:p>
    <w:p w:rsidR="00461F62" w:rsidRPr="003270F9" w:rsidRDefault="00461F62" w:rsidP="00461F62">
      <w:pPr>
        <w:pStyle w:val="a3"/>
        <w:ind w:firstLine="709"/>
        <w:rPr>
          <w:sz w:val="28"/>
          <w:szCs w:val="28"/>
        </w:rPr>
      </w:pP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Глава муниципального образования</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«Родниковское городское поселение</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Ивановской области»                                                                        Морозов А.Ю</w:t>
      </w:r>
    </w:p>
    <w:p w:rsidR="00461F62" w:rsidRPr="003270F9" w:rsidRDefault="00461F62" w:rsidP="00461F62">
      <w:pPr>
        <w:rPr>
          <w:rFonts w:ascii="Times New Roman" w:hAnsi="Times New Roman" w:cs="Times New Roman"/>
          <w:b/>
          <w:sz w:val="28"/>
          <w:szCs w:val="28"/>
        </w:rPr>
      </w:pPr>
    </w:p>
    <w:p w:rsidR="00461F62" w:rsidRPr="003270F9" w:rsidRDefault="00461F62" w:rsidP="00461F62">
      <w:pPr>
        <w:rPr>
          <w:rFonts w:ascii="Times New Roman" w:hAnsi="Times New Roman" w:cs="Times New Roman"/>
          <w:b/>
          <w:sz w:val="28"/>
          <w:szCs w:val="28"/>
        </w:rPr>
      </w:pPr>
    </w:p>
    <w:p w:rsidR="00461F62" w:rsidRPr="003270F9" w:rsidRDefault="00461F62" w:rsidP="00461F62">
      <w:pPr>
        <w:jc w:val="center"/>
        <w:rPr>
          <w:rFonts w:ascii="Times New Roman" w:hAnsi="Times New Roman" w:cs="Times New Roman"/>
          <w:sz w:val="28"/>
          <w:szCs w:val="28"/>
        </w:rPr>
      </w:pPr>
      <w:r w:rsidRPr="003270F9">
        <w:rPr>
          <w:rFonts w:ascii="Times New Roman" w:hAnsi="Times New Roman" w:cs="Times New Roman"/>
          <w:noProof/>
          <w:sz w:val="28"/>
          <w:szCs w:val="28"/>
        </w:rPr>
        <w:drawing>
          <wp:inline distT="0" distB="0" distL="0" distR="0">
            <wp:extent cx="551815" cy="673100"/>
            <wp:effectExtent l="19050" t="0" r="635" b="0"/>
            <wp:docPr id="19" name="Рисунок 1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rb_rf"/>
                    <pic:cNvPicPr>
                      <a:picLocks noChangeAspect="1" noChangeArrowheads="1"/>
                    </pic:cNvPicPr>
                  </pic:nvPicPr>
                  <pic:blipFill>
                    <a:blip r:embed="rId8"/>
                    <a:srcRect/>
                    <a:stretch>
                      <a:fillRect/>
                    </a:stretch>
                  </pic:blipFill>
                  <pic:spPr bwMode="auto">
                    <a:xfrm>
                      <a:off x="0" y="0"/>
                      <a:ext cx="551815" cy="673100"/>
                    </a:xfrm>
                    <a:prstGeom prst="rect">
                      <a:avLst/>
                    </a:prstGeom>
                    <a:noFill/>
                    <a:ln w="9525">
                      <a:noFill/>
                      <a:miter lim="800000"/>
                      <a:headEnd/>
                      <a:tailEnd/>
                    </a:ln>
                  </pic:spPr>
                </pic:pic>
              </a:graphicData>
            </a:graphic>
          </wp:inline>
        </w:drawing>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Российская Федерация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муниципальное образование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СОВЕТ</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муниципального образования «Родниковское городское поселение</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муниципального района Ивановской области»</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Третьего созыва</w:t>
      </w:r>
    </w:p>
    <w:p w:rsidR="00461F62" w:rsidRPr="003270F9" w:rsidRDefault="00461F62" w:rsidP="00461F62">
      <w:pPr>
        <w:jc w:val="center"/>
        <w:rPr>
          <w:rFonts w:ascii="Times New Roman" w:hAnsi="Times New Roman" w:cs="Times New Roman"/>
          <w:b/>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РЕШЕНИЕ</w:t>
      </w:r>
    </w:p>
    <w:p w:rsidR="00461F62" w:rsidRPr="003270F9" w:rsidRDefault="00461F62" w:rsidP="00461F62">
      <w:pPr>
        <w:rPr>
          <w:rFonts w:ascii="Times New Roman" w:hAnsi="Times New Roman" w:cs="Times New Roman"/>
          <w:sz w:val="28"/>
          <w:szCs w:val="28"/>
        </w:rPr>
      </w:pPr>
      <w:r w:rsidRPr="003270F9">
        <w:rPr>
          <w:rFonts w:ascii="Times New Roman" w:hAnsi="Times New Roman" w:cs="Times New Roman"/>
          <w:sz w:val="28"/>
          <w:szCs w:val="28"/>
        </w:rPr>
        <w:t xml:space="preserve">  от 22 ноября 2017 года                                                                                      № 72</w:t>
      </w:r>
    </w:p>
    <w:p w:rsidR="00461F62" w:rsidRPr="003270F9" w:rsidRDefault="00461F62" w:rsidP="00461F62">
      <w:pPr>
        <w:rPr>
          <w:rFonts w:ascii="Times New Roman" w:hAnsi="Times New Roman" w:cs="Times New Roman"/>
          <w:sz w:val="28"/>
          <w:szCs w:val="28"/>
          <w:u w:val="single"/>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u w:val="single"/>
        </w:rPr>
        <w:t xml:space="preserve"> </w:t>
      </w:r>
      <w:r w:rsidRPr="003270F9">
        <w:rPr>
          <w:rFonts w:ascii="Times New Roman" w:hAnsi="Times New Roman" w:cs="Times New Roman"/>
          <w:sz w:val="28"/>
          <w:szCs w:val="28"/>
        </w:rPr>
        <w:t xml:space="preserve">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w:t>
      </w:r>
    </w:p>
    <w:p w:rsidR="00461F62" w:rsidRPr="003270F9" w:rsidRDefault="00461F62" w:rsidP="00461F62">
      <w:pPr>
        <w:jc w:val="center"/>
        <w:rPr>
          <w:rFonts w:ascii="Times New Roman" w:hAnsi="Times New Roman" w:cs="Times New Roman"/>
          <w:sz w:val="28"/>
          <w:szCs w:val="28"/>
        </w:rPr>
      </w:pP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bCs/>
          <w:sz w:val="28"/>
          <w:szCs w:val="28"/>
        </w:rPr>
        <w:t>В</w:t>
      </w:r>
      <w:r w:rsidRPr="003270F9">
        <w:rPr>
          <w:rFonts w:ascii="Times New Roman" w:hAnsi="Times New Roman" w:cs="Times New Roman"/>
          <w:sz w:val="28"/>
          <w:szCs w:val="28"/>
        </w:rPr>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регулирования бюджетных правоотношений</w:t>
      </w:r>
    </w:p>
    <w:p w:rsidR="00461F62" w:rsidRPr="003270F9" w:rsidRDefault="00461F62" w:rsidP="00461F62">
      <w:pPr>
        <w:pStyle w:val="a5"/>
        <w:ind w:firstLine="709"/>
        <w:jc w:val="center"/>
        <w:rPr>
          <w:b/>
          <w:bCs/>
          <w:sz w:val="28"/>
          <w:szCs w:val="28"/>
        </w:rPr>
      </w:pPr>
    </w:p>
    <w:p w:rsidR="00461F62" w:rsidRPr="003270F9" w:rsidRDefault="00461F62" w:rsidP="00461F62">
      <w:pPr>
        <w:pStyle w:val="a5"/>
        <w:tabs>
          <w:tab w:val="left" w:pos="993"/>
        </w:tabs>
        <w:jc w:val="center"/>
        <w:rPr>
          <w:b/>
          <w:bCs/>
          <w:sz w:val="28"/>
          <w:szCs w:val="28"/>
        </w:rPr>
      </w:pPr>
      <w:r w:rsidRPr="003270F9">
        <w:rPr>
          <w:b/>
          <w:bCs/>
          <w:sz w:val="28"/>
          <w:szCs w:val="28"/>
        </w:rPr>
        <w:t>СОВЕТ</w:t>
      </w:r>
    </w:p>
    <w:p w:rsidR="00461F62" w:rsidRPr="003270F9" w:rsidRDefault="00461F62" w:rsidP="00461F62">
      <w:pPr>
        <w:pStyle w:val="a5"/>
        <w:tabs>
          <w:tab w:val="left" w:pos="993"/>
        </w:tabs>
        <w:jc w:val="center"/>
        <w:rPr>
          <w:b/>
          <w:sz w:val="28"/>
          <w:szCs w:val="28"/>
        </w:rPr>
      </w:pPr>
      <w:r w:rsidRPr="003270F9">
        <w:rPr>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461F62" w:rsidRPr="003270F9" w:rsidRDefault="00461F62" w:rsidP="00461F62">
      <w:pPr>
        <w:rPr>
          <w:rFonts w:ascii="Times New Roman" w:hAnsi="Times New Roman" w:cs="Times New Roman"/>
          <w:sz w:val="28"/>
          <w:szCs w:val="28"/>
        </w:rPr>
      </w:pPr>
    </w:p>
    <w:p w:rsidR="00461F62" w:rsidRPr="003270F9" w:rsidRDefault="00461F62" w:rsidP="00461F62">
      <w:pPr>
        <w:pStyle w:val="a5"/>
        <w:ind w:firstLine="709"/>
        <w:jc w:val="both"/>
        <w:rPr>
          <w:sz w:val="28"/>
          <w:szCs w:val="28"/>
        </w:rPr>
      </w:pPr>
      <w:r w:rsidRPr="003270F9">
        <w:rPr>
          <w:bCs/>
          <w:sz w:val="28"/>
          <w:szCs w:val="28"/>
        </w:rPr>
        <w:lastRenderedPageBreak/>
        <w:t xml:space="preserve"> 1.  Внести в решение Совета </w:t>
      </w:r>
      <w:r w:rsidRPr="003270F9">
        <w:rPr>
          <w:sz w:val="28"/>
          <w:szCs w:val="28"/>
        </w:rPr>
        <w:t>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sz w:val="28"/>
          <w:szCs w:val="28"/>
        </w:rPr>
        <w:t>1.1. Подпункт 1 пункта 1 статьи 1  изложить в новой редакции:</w:t>
      </w: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sz w:val="28"/>
          <w:szCs w:val="28"/>
        </w:rPr>
        <w:t>«1) на 2017 год</w:t>
      </w:r>
    </w:p>
    <w:p w:rsidR="00461F62" w:rsidRPr="003270F9" w:rsidRDefault="00461F62" w:rsidP="00461F62">
      <w:pPr>
        <w:pStyle w:val="a5"/>
        <w:ind w:firstLine="709"/>
        <w:jc w:val="both"/>
        <w:rPr>
          <w:bCs/>
          <w:sz w:val="28"/>
          <w:szCs w:val="28"/>
        </w:rPr>
      </w:pPr>
      <w:r w:rsidRPr="003270F9">
        <w:rPr>
          <w:bCs/>
          <w:sz w:val="28"/>
          <w:szCs w:val="28"/>
        </w:rPr>
        <w:t xml:space="preserve">- общий объем доходов бюджета в сумме  137 047 897,44 руб.  </w:t>
      </w:r>
    </w:p>
    <w:p w:rsidR="00461F62" w:rsidRPr="003270F9" w:rsidRDefault="00461F62" w:rsidP="00461F62">
      <w:pPr>
        <w:pStyle w:val="a5"/>
        <w:ind w:firstLine="709"/>
        <w:jc w:val="both"/>
        <w:rPr>
          <w:bCs/>
          <w:sz w:val="28"/>
          <w:szCs w:val="28"/>
        </w:rPr>
      </w:pPr>
      <w:r w:rsidRPr="003270F9">
        <w:rPr>
          <w:bCs/>
          <w:sz w:val="28"/>
          <w:szCs w:val="28"/>
        </w:rPr>
        <w:t xml:space="preserve">- общий объем расходов бюджета в сумме  140 644 683,44руб. </w:t>
      </w:r>
    </w:p>
    <w:p w:rsidR="00461F62" w:rsidRPr="003270F9" w:rsidRDefault="00461F62" w:rsidP="00461F62">
      <w:pPr>
        <w:pStyle w:val="a5"/>
        <w:ind w:firstLine="709"/>
        <w:jc w:val="both"/>
        <w:rPr>
          <w:bCs/>
          <w:sz w:val="28"/>
          <w:szCs w:val="28"/>
        </w:rPr>
      </w:pPr>
      <w:r w:rsidRPr="003270F9">
        <w:rPr>
          <w:bCs/>
          <w:sz w:val="28"/>
          <w:szCs w:val="28"/>
        </w:rPr>
        <w:t>- дефицит  бюджета в сумме  3 596 786,00  руб.».</w:t>
      </w:r>
    </w:p>
    <w:p w:rsidR="00461F62" w:rsidRPr="003270F9" w:rsidRDefault="00461F62" w:rsidP="00461F62">
      <w:pPr>
        <w:pStyle w:val="a5"/>
        <w:tabs>
          <w:tab w:val="left" w:pos="709"/>
        </w:tabs>
        <w:ind w:firstLine="360"/>
        <w:jc w:val="both"/>
        <w:rPr>
          <w:bCs/>
          <w:sz w:val="28"/>
          <w:szCs w:val="28"/>
        </w:rPr>
      </w:pPr>
      <w:r w:rsidRPr="003270F9">
        <w:rPr>
          <w:b/>
          <w:bCs/>
          <w:sz w:val="28"/>
          <w:szCs w:val="28"/>
        </w:rPr>
        <w:tab/>
      </w:r>
      <w:r w:rsidRPr="003270F9">
        <w:rPr>
          <w:bCs/>
          <w:sz w:val="28"/>
          <w:szCs w:val="28"/>
        </w:rPr>
        <w:t>1.2. В подпункте а) статьи 8 слова «на 2017 год в сумме 66 772 116,90  руб.» заменить словами «на 2017 год в сумме 65 872 116,90 руб.».</w:t>
      </w:r>
    </w:p>
    <w:p w:rsidR="00461F62" w:rsidRPr="003270F9" w:rsidRDefault="00461F62" w:rsidP="00461F62">
      <w:pPr>
        <w:pStyle w:val="a5"/>
        <w:tabs>
          <w:tab w:val="left" w:pos="709"/>
        </w:tabs>
        <w:ind w:firstLine="360"/>
        <w:jc w:val="both"/>
        <w:rPr>
          <w:sz w:val="28"/>
          <w:szCs w:val="28"/>
        </w:rPr>
      </w:pPr>
      <w:r w:rsidRPr="003270F9">
        <w:rPr>
          <w:bCs/>
          <w:sz w:val="28"/>
          <w:szCs w:val="28"/>
        </w:rPr>
        <w:tab/>
        <w:t xml:space="preserve">1.3. В абзаце втором пункта первого статьи 9 слова «в </w:t>
      </w:r>
      <w:r w:rsidRPr="003270F9">
        <w:rPr>
          <w:sz w:val="28"/>
          <w:szCs w:val="28"/>
        </w:rPr>
        <w:t>сумме  5 271 342,00 руб.» заменить словами «в сумме 0,00 руб.».</w:t>
      </w:r>
    </w:p>
    <w:p w:rsidR="00461F62" w:rsidRPr="003270F9" w:rsidRDefault="00461F62" w:rsidP="00461F62">
      <w:pPr>
        <w:pStyle w:val="a5"/>
        <w:tabs>
          <w:tab w:val="left" w:pos="709"/>
        </w:tabs>
        <w:ind w:firstLine="360"/>
        <w:jc w:val="both"/>
        <w:rPr>
          <w:bCs/>
          <w:sz w:val="28"/>
          <w:szCs w:val="28"/>
        </w:rPr>
      </w:pPr>
      <w:r w:rsidRPr="003270F9">
        <w:rPr>
          <w:sz w:val="28"/>
          <w:szCs w:val="28"/>
        </w:rPr>
        <w:t xml:space="preserve"> </w:t>
      </w:r>
      <w:r w:rsidRPr="003270F9">
        <w:rPr>
          <w:sz w:val="28"/>
          <w:szCs w:val="28"/>
        </w:rPr>
        <w:tab/>
        <w:t>1.4.В абзаце втором пункта второго статьи 9 слова «</w:t>
      </w:r>
      <w:r w:rsidRPr="003270F9">
        <w:rPr>
          <w:bCs/>
          <w:sz w:val="28"/>
          <w:szCs w:val="28"/>
        </w:rPr>
        <w:t>в сумме 88 823 593,00 руб.» заменить словами «в сумме 97 130 289,00 руб.».</w:t>
      </w:r>
    </w:p>
    <w:p w:rsidR="00461F62" w:rsidRPr="003270F9" w:rsidRDefault="00461F62" w:rsidP="00461F62">
      <w:pPr>
        <w:pStyle w:val="a5"/>
        <w:ind w:firstLine="709"/>
        <w:jc w:val="both"/>
        <w:rPr>
          <w:bCs/>
          <w:sz w:val="28"/>
          <w:szCs w:val="28"/>
        </w:rPr>
      </w:pPr>
      <w:r w:rsidRPr="003270F9">
        <w:rPr>
          <w:bCs/>
          <w:sz w:val="28"/>
          <w:szCs w:val="28"/>
        </w:rPr>
        <w:t>1.5. В абзаце втором пункта третьего статьи 9 слова «в сумме   87 943,38 руб.» заменить словами «в сумме  0,00 руб.».</w:t>
      </w:r>
    </w:p>
    <w:p w:rsidR="00461F62" w:rsidRPr="003270F9" w:rsidRDefault="00461F62" w:rsidP="00461F62">
      <w:pPr>
        <w:pStyle w:val="a5"/>
        <w:ind w:firstLine="709"/>
        <w:jc w:val="both"/>
        <w:rPr>
          <w:bCs/>
          <w:sz w:val="28"/>
          <w:szCs w:val="28"/>
        </w:rPr>
      </w:pPr>
      <w:r w:rsidRPr="003270F9">
        <w:rPr>
          <w:bCs/>
          <w:sz w:val="28"/>
          <w:szCs w:val="28"/>
        </w:rPr>
        <w:t>1.6. Пункт 4 статьи 9 исключить.</w:t>
      </w:r>
    </w:p>
    <w:p w:rsidR="00461F62" w:rsidRPr="003270F9" w:rsidRDefault="00461F62" w:rsidP="00461F62">
      <w:pPr>
        <w:pStyle w:val="a5"/>
        <w:tabs>
          <w:tab w:val="left" w:pos="709"/>
        </w:tabs>
        <w:ind w:firstLine="360"/>
        <w:jc w:val="both"/>
        <w:rPr>
          <w:bCs/>
          <w:sz w:val="28"/>
          <w:szCs w:val="28"/>
        </w:rPr>
      </w:pPr>
      <w:r w:rsidRPr="003270F9">
        <w:rPr>
          <w:bCs/>
          <w:sz w:val="28"/>
          <w:szCs w:val="28"/>
        </w:rPr>
        <w:tab/>
        <w:t>1.7. Статью 11 считать статьей 12.</w:t>
      </w:r>
    </w:p>
    <w:p w:rsidR="00461F62" w:rsidRPr="003270F9" w:rsidRDefault="00461F62" w:rsidP="00461F62">
      <w:pPr>
        <w:pStyle w:val="a5"/>
        <w:tabs>
          <w:tab w:val="left" w:pos="709"/>
        </w:tabs>
        <w:ind w:firstLine="360"/>
        <w:jc w:val="both"/>
        <w:rPr>
          <w:bCs/>
          <w:sz w:val="28"/>
          <w:szCs w:val="28"/>
        </w:rPr>
      </w:pPr>
      <w:r w:rsidRPr="003270F9">
        <w:rPr>
          <w:bCs/>
          <w:sz w:val="28"/>
          <w:szCs w:val="28"/>
        </w:rPr>
        <w:tab/>
        <w:t>1.8.  Дополнить статьей 11 следующего содержания:</w:t>
      </w:r>
    </w:p>
    <w:p w:rsidR="00461F62" w:rsidRPr="003270F9" w:rsidRDefault="00461F62" w:rsidP="00461F62">
      <w:pPr>
        <w:pStyle w:val="a5"/>
        <w:tabs>
          <w:tab w:val="left" w:pos="709"/>
        </w:tabs>
        <w:ind w:firstLine="360"/>
        <w:jc w:val="both"/>
        <w:rPr>
          <w:b/>
          <w:bCs/>
          <w:sz w:val="28"/>
          <w:szCs w:val="28"/>
        </w:rPr>
      </w:pPr>
      <w:r w:rsidRPr="003270F9">
        <w:rPr>
          <w:b/>
          <w:bCs/>
          <w:sz w:val="28"/>
          <w:szCs w:val="28"/>
        </w:rPr>
        <w:t>«Статья  11 Предоставление бюджетного кредита  из бюджета Родниковского городского поселения</w:t>
      </w:r>
    </w:p>
    <w:p w:rsidR="00461F62" w:rsidRPr="003270F9" w:rsidRDefault="00461F62" w:rsidP="00461F62">
      <w:pPr>
        <w:jc w:val="both"/>
        <w:rPr>
          <w:rFonts w:ascii="Times New Roman" w:hAnsi="Times New Roman" w:cs="Times New Roman"/>
          <w:sz w:val="28"/>
          <w:szCs w:val="28"/>
        </w:rPr>
      </w:pPr>
      <w:r w:rsidRPr="003270F9">
        <w:rPr>
          <w:rFonts w:ascii="Times New Roman" w:hAnsi="Times New Roman" w:cs="Times New Roman"/>
          <w:sz w:val="28"/>
          <w:szCs w:val="28"/>
        </w:rPr>
        <w:tab/>
        <w:t xml:space="preserve">1. Установить, что </w:t>
      </w:r>
      <w:r w:rsidRPr="003270F9">
        <w:rPr>
          <w:rFonts w:ascii="Times New Roman" w:hAnsi="Times New Roman" w:cs="Times New Roman"/>
          <w:color w:val="000000"/>
          <w:sz w:val="28"/>
          <w:szCs w:val="28"/>
        </w:rPr>
        <w:t xml:space="preserve">в 2017 году и плановом периоде 2018 и 2019 годов </w:t>
      </w:r>
      <w:r w:rsidRPr="003270F9">
        <w:rPr>
          <w:rFonts w:ascii="Times New Roman" w:hAnsi="Times New Roman" w:cs="Times New Roman"/>
          <w:sz w:val="28"/>
          <w:szCs w:val="28"/>
        </w:rPr>
        <w:t>из бюджета Родниковского городского поселения может предоставляться бюджетный кредит   бюджету Родниковского муниципального района (далее - районный бюджет) для покрытия временного кассового разрыва, возникшего в ходе исполнения районного бюджета.</w:t>
      </w:r>
    </w:p>
    <w:p w:rsidR="00461F62" w:rsidRPr="003270F9" w:rsidRDefault="00461F62" w:rsidP="00461F62">
      <w:pPr>
        <w:jc w:val="both"/>
        <w:rPr>
          <w:rFonts w:ascii="Times New Roman" w:hAnsi="Times New Roman" w:cs="Times New Roman"/>
          <w:sz w:val="28"/>
          <w:szCs w:val="28"/>
        </w:rPr>
      </w:pPr>
      <w:r w:rsidRPr="003270F9">
        <w:rPr>
          <w:rFonts w:ascii="Times New Roman" w:hAnsi="Times New Roman" w:cs="Times New Roman"/>
          <w:sz w:val="28"/>
          <w:szCs w:val="28"/>
        </w:rPr>
        <w:t xml:space="preserve"> </w:t>
      </w:r>
      <w:r w:rsidRPr="003270F9">
        <w:rPr>
          <w:rFonts w:ascii="Times New Roman" w:hAnsi="Times New Roman" w:cs="Times New Roman"/>
          <w:sz w:val="28"/>
          <w:szCs w:val="28"/>
        </w:rPr>
        <w:tab/>
        <w:t>2. Установить, что кредит установленный пунктом 1 настоящей статьи предоставляется  на срок до трех лет.</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sz w:val="28"/>
          <w:szCs w:val="28"/>
        </w:rPr>
        <w:tab/>
        <w:t xml:space="preserve">3.  Установить  </w:t>
      </w:r>
      <w:r w:rsidRPr="003270F9">
        <w:rPr>
          <w:rFonts w:ascii="Times New Roman" w:hAnsi="Times New Roman" w:cs="Times New Roman"/>
          <w:color w:val="000000"/>
          <w:sz w:val="28"/>
          <w:szCs w:val="28"/>
        </w:rPr>
        <w:t>общий объем бюджетных ассигнований на предоставление бюджетного кредита районному бюджету :</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color w:val="000000"/>
          <w:sz w:val="28"/>
          <w:szCs w:val="28"/>
        </w:rPr>
        <w:tab/>
        <w:t xml:space="preserve">а) в 2017 году в сумме 4 300 314,00 рублей, </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color w:val="000000"/>
          <w:sz w:val="28"/>
          <w:szCs w:val="28"/>
        </w:rPr>
        <w:tab/>
        <w:t>б) в 2018 году  в сумме 0,00 рублей.</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color w:val="000000"/>
          <w:sz w:val="28"/>
          <w:szCs w:val="28"/>
        </w:rPr>
        <w:tab/>
        <w:t>в) в 2019 году в сумме 0,00 рублей.</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color w:val="000000"/>
          <w:sz w:val="28"/>
          <w:szCs w:val="28"/>
        </w:rPr>
        <w:tab/>
        <w:t xml:space="preserve">4. </w:t>
      </w:r>
      <w:r w:rsidRPr="003270F9">
        <w:rPr>
          <w:rFonts w:ascii="Times New Roman" w:hAnsi="Times New Roman" w:cs="Times New Roman"/>
          <w:sz w:val="28"/>
          <w:szCs w:val="28"/>
        </w:rPr>
        <w:t xml:space="preserve">Установить плату за пользование бюджетным кредитом в размере ¼ </w:t>
      </w:r>
      <w:r w:rsidRPr="003270F9">
        <w:rPr>
          <w:rFonts w:ascii="Times New Roman" w:hAnsi="Times New Roman" w:cs="Times New Roman"/>
          <w:color w:val="000000"/>
          <w:sz w:val="28"/>
          <w:szCs w:val="28"/>
        </w:rPr>
        <w:t xml:space="preserve">ставки рефинансирования, установленной Центральным банком Российской Федерации на день заключения </w:t>
      </w:r>
      <w:r w:rsidRPr="003270F9">
        <w:rPr>
          <w:rFonts w:ascii="Times New Roman" w:hAnsi="Times New Roman" w:cs="Times New Roman"/>
          <w:sz w:val="28"/>
          <w:szCs w:val="28"/>
        </w:rPr>
        <w:t>соглашения</w:t>
      </w:r>
      <w:r w:rsidRPr="003270F9">
        <w:rPr>
          <w:rFonts w:ascii="Times New Roman" w:hAnsi="Times New Roman" w:cs="Times New Roman"/>
          <w:color w:val="000000"/>
          <w:sz w:val="28"/>
          <w:szCs w:val="28"/>
        </w:rPr>
        <w:t xml:space="preserve"> о предоставлении бюджетного кредита.</w:t>
      </w:r>
    </w:p>
    <w:p w:rsidR="00461F62" w:rsidRPr="003270F9" w:rsidRDefault="00461F62" w:rsidP="00461F62">
      <w:pPr>
        <w:jc w:val="both"/>
        <w:rPr>
          <w:rFonts w:ascii="Times New Roman" w:hAnsi="Times New Roman" w:cs="Times New Roman"/>
          <w:color w:val="000000"/>
          <w:sz w:val="28"/>
          <w:szCs w:val="28"/>
        </w:rPr>
      </w:pPr>
      <w:r w:rsidRPr="003270F9">
        <w:rPr>
          <w:rFonts w:ascii="Times New Roman" w:hAnsi="Times New Roman" w:cs="Times New Roman"/>
          <w:sz w:val="28"/>
          <w:szCs w:val="28"/>
        </w:rPr>
        <w:lastRenderedPageBreak/>
        <w:tab/>
      </w:r>
      <w:r w:rsidRPr="003270F9">
        <w:rPr>
          <w:rFonts w:ascii="Times New Roman" w:hAnsi="Times New Roman" w:cs="Times New Roman"/>
          <w:color w:val="000000"/>
          <w:sz w:val="28"/>
          <w:szCs w:val="28"/>
        </w:rPr>
        <w:t>5. Бюджетный кредит районному бюджету  предоставляется без обеспечения исполнения обязательств по возврату бюджетного кредита, уплате процентов и иных платежей.</w:t>
      </w:r>
    </w:p>
    <w:p w:rsidR="00461F62" w:rsidRPr="003270F9" w:rsidRDefault="00461F62" w:rsidP="00461F62">
      <w:pPr>
        <w:pStyle w:val="a5"/>
        <w:ind w:firstLine="709"/>
        <w:jc w:val="both"/>
        <w:rPr>
          <w:bCs/>
          <w:sz w:val="28"/>
          <w:szCs w:val="28"/>
        </w:rPr>
      </w:pPr>
      <w:r w:rsidRPr="003270F9">
        <w:rPr>
          <w:color w:val="000000"/>
          <w:sz w:val="28"/>
          <w:szCs w:val="28"/>
        </w:rPr>
        <w:t xml:space="preserve">6. Порядок предоставления (использования, возврата) бюджетного кредита устанавливается </w:t>
      </w:r>
      <w:r w:rsidRPr="003270F9">
        <w:rPr>
          <w:sz w:val="28"/>
          <w:szCs w:val="28"/>
        </w:rPr>
        <w:t>администрацией  муниципального образования «Родниковский муниципальный район».».</w:t>
      </w:r>
    </w:p>
    <w:p w:rsidR="00461F62" w:rsidRPr="003270F9" w:rsidRDefault="00461F62" w:rsidP="00461F62">
      <w:pPr>
        <w:pStyle w:val="a5"/>
        <w:tabs>
          <w:tab w:val="left" w:pos="709"/>
        </w:tabs>
        <w:ind w:firstLine="360"/>
        <w:jc w:val="both"/>
        <w:rPr>
          <w:bCs/>
          <w:sz w:val="28"/>
          <w:szCs w:val="28"/>
        </w:rPr>
      </w:pPr>
      <w:r w:rsidRPr="003270F9">
        <w:rPr>
          <w:bCs/>
          <w:sz w:val="28"/>
          <w:szCs w:val="28"/>
        </w:rPr>
        <w:tab/>
        <w:t xml:space="preserve">1.9.  Приложение № 2 «Доходы бюджета Родниковского городского поселения по кодам классификации доходов бюджетов на 2017 год и плановый период 2018 и 2019 годов» </w:t>
      </w:r>
      <w:r w:rsidRPr="003270F9">
        <w:rPr>
          <w:sz w:val="28"/>
          <w:szCs w:val="28"/>
        </w:rPr>
        <w:t xml:space="preserve">изложить в новой редакции, </w:t>
      </w:r>
      <w:r w:rsidRPr="003270F9">
        <w:rPr>
          <w:bCs/>
          <w:sz w:val="28"/>
          <w:szCs w:val="28"/>
        </w:rPr>
        <w:t>согласно приложению 1 к настоящему Решению.</w:t>
      </w:r>
    </w:p>
    <w:p w:rsidR="00461F62" w:rsidRPr="003270F9" w:rsidRDefault="00461F62" w:rsidP="00461F62">
      <w:pPr>
        <w:pStyle w:val="a5"/>
        <w:ind w:firstLine="709"/>
        <w:jc w:val="both"/>
        <w:rPr>
          <w:bCs/>
          <w:sz w:val="28"/>
          <w:szCs w:val="28"/>
        </w:rPr>
      </w:pPr>
      <w:r w:rsidRPr="003270F9">
        <w:rPr>
          <w:bCs/>
          <w:sz w:val="28"/>
          <w:szCs w:val="28"/>
        </w:rPr>
        <w:t>1.10. Приложение №  3</w:t>
      </w:r>
      <w:r w:rsidRPr="003270F9">
        <w:rPr>
          <w:bCs/>
          <w:color w:val="000000"/>
          <w:sz w:val="28"/>
          <w:szCs w:val="28"/>
        </w:rPr>
        <w:t xml:space="preserve"> «Перечень главных администраторов доходов бюджета</w:t>
      </w:r>
      <w:r w:rsidRPr="003270F9">
        <w:rPr>
          <w:sz w:val="28"/>
          <w:szCs w:val="28"/>
        </w:rPr>
        <w:t xml:space="preserve"> Родниковского городского поселения, закрепляемые за ними виды (подвиды) доходов бюджета Родниковского городского поселения на 2017 год и на плановый период 2018 и 2019 годов» изложить в новой редакции, </w:t>
      </w:r>
      <w:r w:rsidRPr="003270F9">
        <w:rPr>
          <w:bCs/>
          <w:sz w:val="28"/>
          <w:szCs w:val="28"/>
        </w:rPr>
        <w:t>согласно приложению 2 к настоящему Решению.</w:t>
      </w:r>
    </w:p>
    <w:p w:rsidR="00461F62" w:rsidRPr="003270F9" w:rsidRDefault="00461F62" w:rsidP="00461F62">
      <w:pPr>
        <w:pStyle w:val="a5"/>
        <w:ind w:firstLine="709"/>
        <w:jc w:val="both"/>
        <w:rPr>
          <w:bCs/>
          <w:sz w:val="28"/>
          <w:szCs w:val="28"/>
        </w:rPr>
      </w:pPr>
      <w:r w:rsidRPr="003270F9">
        <w:rPr>
          <w:bCs/>
          <w:sz w:val="28"/>
          <w:szCs w:val="28"/>
        </w:rPr>
        <w:t xml:space="preserve">1.11. Приложение № 4 «Источники внутреннего финансирования дефицита бюджета Родниковского городского поселения </w:t>
      </w:r>
      <w:r w:rsidRPr="003270F9">
        <w:rPr>
          <w:sz w:val="28"/>
          <w:szCs w:val="28"/>
        </w:rPr>
        <w:t xml:space="preserve">на 2017 год и на плановый период 2018 и 2019 годов» </w:t>
      </w:r>
      <w:bookmarkStart w:id="18" w:name="OLE_LINK7"/>
      <w:bookmarkStart w:id="19" w:name="OLE_LINK8"/>
      <w:r w:rsidRPr="003270F9">
        <w:rPr>
          <w:sz w:val="28"/>
          <w:szCs w:val="28"/>
        </w:rPr>
        <w:t xml:space="preserve">изложить в новой редакции, </w:t>
      </w:r>
      <w:r w:rsidRPr="003270F9">
        <w:rPr>
          <w:bCs/>
          <w:sz w:val="28"/>
          <w:szCs w:val="28"/>
        </w:rPr>
        <w:t>согласно приложению 3 к настоящему Решению.</w:t>
      </w:r>
    </w:p>
    <w:bookmarkEnd w:id="18"/>
    <w:bookmarkEnd w:id="19"/>
    <w:p w:rsidR="00461F62" w:rsidRPr="003270F9" w:rsidRDefault="00461F62" w:rsidP="00461F62">
      <w:pPr>
        <w:pStyle w:val="a5"/>
        <w:tabs>
          <w:tab w:val="left" w:pos="709"/>
        </w:tabs>
        <w:ind w:firstLine="360"/>
        <w:jc w:val="both"/>
        <w:rPr>
          <w:sz w:val="28"/>
          <w:szCs w:val="28"/>
        </w:rPr>
      </w:pPr>
      <w:r w:rsidRPr="003270F9">
        <w:rPr>
          <w:bCs/>
          <w:sz w:val="28"/>
          <w:szCs w:val="28"/>
        </w:rPr>
        <w:tab/>
        <w:t>1.12. В Приложение № 6 «Р</w:t>
      </w:r>
      <w:r w:rsidRPr="003270F9">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4 к настоящему решению.</w:t>
      </w:r>
    </w:p>
    <w:p w:rsidR="00461F62" w:rsidRPr="003270F9" w:rsidRDefault="00461F62" w:rsidP="00461F62">
      <w:pPr>
        <w:pStyle w:val="a5"/>
        <w:tabs>
          <w:tab w:val="left" w:pos="709"/>
        </w:tabs>
        <w:ind w:firstLine="360"/>
        <w:jc w:val="both"/>
        <w:rPr>
          <w:sz w:val="28"/>
          <w:szCs w:val="28"/>
        </w:rPr>
      </w:pPr>
      <w:r w:rsidRPr="003270F9">
        <w:rPr>
          <w:bCs/>
          <w:sz w:val="28"/>
          <w:szCs w:val="28"/>
        </w:rPr>
        <w:tab/>
      </w:r>
      <w:r w:rsidRPr="003270F9">
        <w:rPr>
          <w:sz w:val="28"/>
          <w:szCs w:val="28"/>
        </w:rPr>
        <w:t>1.13. В Приложение № 8 «Ведомственная структура расходов бюджета Родниковского городского поселения на 2017 год» внести изменения согласно приложению № 5 к настоящему решению.</w:t>
      </w:r>
    </w:p>
    <w:p w:rsidR="00461F62" w:rsidRPr="003270F9" w:rsidRDefault="00461F62" w:rsidP="00461F62">
      <w:pPr>
        <w:pStyle w:val="a5"/>
        <w:ind w:firstLine="709"/>
        <w:jc w:val="both"/>
        <w:rPr>
          <w:sz w:val="28"/>
          <w:szCs w:val="28"/>
        </w:rPr>
      </w:pPr>
      <w:r w:rsidRPr="003270F9">
        <w:rPr>
          <w:sz w:val="28"/>
          <w:szCs w:val="28"/>
        </w:rPr>
        <w:t>1.14. Приложение 10 «Программа муниципальных заимствований   муниципального образования «</w:t>
      </w:r>
      <w:r w:rsidRPr="003270F9">
        <w:rPr>
          <w:bCs/>
          <w:sz w:val="28"/>
          <w:szCs w:val="28"/>
        </w:rPr>
        <w:t>Родниковское городское поселение Родниковского муниципального района Ивановской области</w:t>
      </w:r>
      <w:r w:rsidRPr="003270F9">
        <w:rPr>
          <w:sz w:val="28"/>
          <w:szCs w:val="28"/>
        </w:rPr>
        <w:t>» на 2017 год и на плановый период 2018 и 2019 годов» исключить.</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2. Решение вступает в силу с момента принятия.</w:t>
      </w:r>
    </w:p>
    <w:p w:rsidR="00461F62" w:rsidRPr="003270F9" w:rsidRDefault="00461F62" w:rsidP="00461F62">
      <w:pPr>
        <w:ind w:firstLine="709"/>
        <w:jc w:val="both"/>
        <w:rPr>
          <w:rFonts w:ascii="Times New Roman" w:hAnsi="Times New Roman" w:cs="Times New Roman"/>
          <w:sz w:val="28"/>
          <w:szCs w:val="28"/>
        </w:rPr>
      </w:pPr>
      <w:r w:rsidRPr="003270F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461F62" w:rsidRPr="003270F9" w:rsidRDefault="00461F62" w:rsidP="00461F62">
      <w:pPr>
        <w:ind w:firstLine="720"/>
        <w:jc w:val="both"/>
        <w:rPr>
          <w:rFonts w:ascii="Times New Roman" w:hAnsi="Times New Roman" w:cs="Times New Roman"/>
          <w:sz w:val="28"/>
          <w:szCs w:val="28"/>
        </w:rPr>
      </w:pPr>
      <w:r w:rsidRPr="003270F9">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461F62" w:rsidRPr="003270F9" w:rsidRDefault="00461F62" w:rsidP="00461F62">
      <w:pPr>
        <w:ind w:firstLine="720"/>
        <w:jc w:val="both"/>
        <w:rPr>
          <w:rFonts w:ascii="Times New Roman" w:hAnsi="Times New Roman" w:cs="Times New Roman"/>
          <w:sz w:val="28"/>
          <w:szCs w:val="28"/>
        </w:rPr>
      </w:pPr>
    </w:p>
    <w:p w:rsidR="00461F62" w:rsidRPr="003270F9" w:rsidRDefault="00461F62" w:rsidP="00461F62">
      <w:pPr>
        <w:jc w:val="both"/>
        <w:rPr>
          <w:rFonts w:ascii="Times New Roman" w:hAnsi="Times New Roman" w:cs="Times New Roman"/>
          <w:sz w:val="28"/>
          <w:szCs w:val="28"/>
        </w:rPr>
      </w:pPr>
    </w:p>
    <w:p w:rsidR="00DE09F5" w:rsidRDefault="00DE09F5" w:rsidP="00461F62">
      <w:pPr>
        <w:rPr>
          <w:rFonts w:ascii="Times New Roman" w:hAnsi="Times New Roman" w:cs="Times New Roman"/>
          <w:b/>
          <w:sz w:val="28"/>
          <w:szCs w:val="28"/>
        </w:rPr>
      </w:pP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lastRenderedPageBreak/>
        <w:t xml:space="preserve">Глава муниципального образования  </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«Родниковское городское поселение </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 xml:space="preserve">Родниковского муниципального </w:t>
      </w:r>
    </w:p>
    <w:p w:rsidR="00461F62" w:rsidRPr="003270F9" w:rsidRDefault="00461F62" w:rsidP="00461F62">
      <w:pPr>
        <w:rPr>
          <w:rFonts w:ascii="Times New Roman" w:hAnsi="Times New Roman" w:cs="Times New Roman"/>
          <w:b/>
          <w:sz w:val="28"/>
          <w:szCs w:val="28"/>
        </w:rPr>
      </w:pPr>
      <w:r w:rsidRPr="003270F9">
        <w:rPr>
          <w:rFonts w:ascii="Times New Roman" w:hAnsi="Times New Roman" w:cs="Times New Roman"/>
          <w:b/>
          <w:sz w:val="28"/>
          <w:szCs w:val="28"/>
        </w:rPr>
        <w:t>района Ивановской области»:                                                         А.Ю.Морозов</w:t>
      </w:r>
    </w:p>
    <w:p w:rsidR="00461F62" w:rsidRPr="003270F9" w:rsidRDefault="00461F62" w:rsidP="00461F62">
      <w:pPr>
        <w:rPr>
          <w:rFonts w:ascii="Times New Roman" w:hAnsi="Times New Roman" w:cs="Times New Roman"/>
          <w:b/>
          <w:sz w:val="28"/>
          <w:szCs w:val="28"/>
        </w:rPr>
      </w:pPr>
    </w:p>
    <w:p w:rsidR="00461F62" w:rsidRPr="003270F9" w:rsidRDefault="00461F62" w:rsidP="00461F62">
      <w:pPr>
        <w:rPr>
          <w:rFonts w:ascii="Times New Roman" w:hAnsi="Times New Roman" w:cs="Times New Roman"/>
          <w:b/>
          <w:sz w:val="28"/>
          <w:szCs w:val="28"/>
        </w:rPr>
      </w:pPr>
    </w:p>
    <w:tbl>
      <w:tblPr>
        <w:tblW w:w="0" w:type="auto"/>
        <w:tblInd w:w="81" w:type="dxa"/>
        <w:tblLook w:val="04A0"/>
      </w:tblPr>
      <w:tblGrid>
        <w:gridCol w:w="2880"/>
        <w:gridCol w:w="2471"/>
        <w:gridCol w:w="1663"/>
        <w:gridCol w:w="1663"/>
        <w:gridCol w:w="1663"/>
      </w:tblGrid>
      <w:tr w:rsidR="00461F62" w:rsidRPr="003270F9" w:rsidTr="0079148A">
        <w:trPr>
          <w:trHeight w:val="375"/>
        </w:trPr>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gridSpan w:val="4"/>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Приложение 1</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к Решению Совета  муниципального образования</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"Родниковское городское поселение</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Родниковского муниципального района </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Ивановской области</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от  </w:t>
            </w:r>
            <w:r w:rsidRPr="003270F9">
              <w:rPr>
                <w:rFonts w:ascii="Times New Roman" w:eastAsia="Times New Roman" w:hAnsi="Times New Roman" w:cs="Times New Roman"/>
                <w:sz w:val="28"/>
                <w:szCs w:val="28"/>
                <w:u w:val="single"/>
              </w:rPr>
              <w:t xml:space="preserve"> 22.11.2017  </w:t>
            </w:r>
            <w:r w:rsidRPr="003270F9">
              <w:rPr>
                <w:rFonts w:ascii="Times New Roman" w:eastAsia="Times New Roman" w:hAnsi="Times New Roman" w:cs="Times New Roman"/>
                <w:sz w:val="28"/>
                <w:szCs w:val="28"/>
              </w:rPr>
              <w:t xml:space="preserve">№  </w:t>
            </w:r>
            <w:r w:rsidRPr="003270F9">
              <w:rPr>
                <w:rFonts w:ascii="Times New Roman" w:eastAsia="Times New Roman" w:hAnsi="Times New Roman" w:cs="Times New Roman"/>
                <w:sz w:val="28"/>
                <w:szCs w:val="28"/>
                <w:u w:val="single"/>
              </w:rPr>
              <w:t xml:space="preserve">72  </w:t>
            </w:r>
          </w:p>
        </w:tc>
      </w:tr>
      <w:tr w:rsidR="00461F62" w:rsidRPr="003270F9" w:rsidTr="0079148A">
        <w:trPr>
          <w:trHeight w:val="255"/>
        </w:trPr>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r>
      <w:tr w:rsidR="00461F62" w:rsidRPr="003270F9" w:rsidTr="0079148A">
        <w:trPr>
          <w:trHeight w:val="375"/>
        </w:trPr>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gridSpan w:val="4"/>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Приложение2</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к Решению Совета  муниципального образования</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"Родниковское городское поселение</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Родниковского муниципального района </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Ивановской области</w:t>
            </w:r>
          </w:p>
        </w:tc>
      </w:tr>
      <w:tr w:rsidR="00461F62" w:rsidRPr="003270F9" w:rsidTr="0079148A">
        <w:trPr>
          <w:trHeight w:val="375"/>
        </w:trPr>
        <w:tc>
          <w:tcPr>
            <w:tcW w:w="0" w:type="auto"/>
            <w:gridSpan w:val="5"/>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от </w:t>
            </w:r>
            <w:r w:rsidRPr="003270F9">
              <w:rPr>
                <w:rFonts w:ascii="Times New Roman" w:eastAsia="Times New Roman" w:hAnsi="Times New Roman" w:cs="Times New Roman"/>
                <w:sz w:val="28"/>
                <w:szCs w:val="28"/>
                <w:u w:val="single"/>
              </w:rPr>
              <w:t xml:space="preserve">15.12. 2016   </w:t>
            </w:r>
            <w:r w:rsidRPr="003270F9">
              <w:rPr>
                <w:rFonts w:ascii="Times New Roman" w:eastAsia="Times New Roman" w:hAnsi="Times New Roman" w:cs="Times New Roman"/>
                <w:sz w:val="28"/>
                <w:szCs w:val="28"/>
              </w:rPr>
              <w:t xml:space="preserve">№ </w:t>
            </w:r>
            <w:r w:rsidRPr="003270F9">
              <w:rPr>
                <w:rFonts w:ascii="Times New Roman" w:eastAsia="Times New Roman" w:hAnsi="Times New Roman" w:cs="Times New Roman"/>
                <w:sz w:val="28"/>
                <w:szCs w:val="28"/>
                <w:u w:val="single"/>
              </w:rPr>
              <w:t xml:space="preserve">58  </w:t>
            </w:r>
          </w:p>
        </w:tc>
      </w:tr>
      <w:tr w:rsidR="00461F62" w:rsidRPr="003270F9" w:rsidTr="0079148A">
        <w:trPr>
          <w:trHeight w:val="855"/>
        </w:trPr>
        <w:tc>
          <w:tcPr>
            <w:tcW w:w="0" w:type="auto"/>
            <w:gridSpan w:val="5"/>
            <w:tcBorders>
              <w:top w:val="nil"/>
              <w:left w:val="nil"/>
              <w:bottom w:val="nil"/>
              <w:right w:val="nil"/>
            </w:tcBorders>
            <w:shd w:val="clear" w:color="auto" w:fill="auto"/>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xml:space="preserve">Доходы бюджета Родниковского городского поселения по кодам классификации доходов бюджетов </w:t>
            </w:r>
          </w:p>
        </w:tc>
      </w:tr>
      <w:tr w:rsidR="00461F62" w:rsidRPr="003270F9" w:rsidTr="0079148A">
        <w:trPr>
          <w:trHeight w:val="510"/>
        </w:trPr>
        <w:tc>
          <w:tcPr>
            <w:tcW w:w="0" w:type="auto"/>
            <w:gridSpan w:val="5"/>
            <w:tcBorders>
              <w:top w:val="nil"/>
              <w:left w:val="nil"/>
              <w:bottom w:val="nil"/>
              <w:right w:val="nil"/>
            </w:tcBorders>
            <w:shd w:val="clear" w:color="auto" w:fill="auto"/>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на 2017 год и плановый период 2018 и 2019 годов</w:t>
            </w:r>
          </w:p>
        </w:tc>
      </w:tr>
      <w:tr w:rsidR="00461F62" w:rsidRPr="003270F9" w:rsidTr="0079148A">
        <w:trPr>
          <w:trHeight w:val="375"/>
        </w:trPr>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sz w:val="28"/>
                <w:szCs w:val="28"/>
              </w:rPr>
            </w:pPr>
          </w:p>
        </w:tc>
      </w:tr>
      <w:tr w:rsidR="00461F62" w:rsidRPr="003270F9" w:rsidTr="0079148A">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Наименование доходов</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Сумма, руб.</w:t>
            </w:r>
          </w:p>
        </w:tc>
      </w:tr>
      <w:tr w:rsidR="00461F62" w:rsidRPr="003270F9" w:rsidTr="0079148A">
        <w:trPr>
          <w:trHeight w:val="8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2017 год</w:t>
            </w:r>
          </w:p>
        </w:tc>
        <w:tc>
          <w:tcPr>
            <w:tcW w:w="0" w:type="auto"/>
            <w:tcBorders>
              <w:top w:val="nil"/>
              <w:left w:val="nil"/>
              <w:bottom w:val="single" w:sz="4" w:space="0" w:color="auto"/>
              <w:right w:val="single" w:sz="4" w:space="0" w:color="auto"/>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2018 год</w:t>
            </w:r>
          </w:p>
        </w:tc>
        <w:tc>
          <w:tcPr>
            <w:tcW w:w="0" w:type="auto"/>
            <w:tcBorders>
              <w:top w:val="nil"/>
              <w:left w:val="nil"/>
              <w:bottom w:val="single" w:sz="4" w:space="0" w:color="auto"/>
              <w:right w:val="single" w:sz="4" w:space="0" w:color="auto"/>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2019 год</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97 130 289,00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93 230 542,00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96 661 537,00</w:t>
            </w:r>
          </w:p>
        </w:tc>
      </w:tr>
      <w:tr w:rsidR="00461F62" w:rsidRPr="003270F9" w:rsidTr="0079148A">
        <w:trPr>
          <w:trHeight w:val="39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 xml:space="preserve">Налоги на прибыль, доходы                                                                </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74 557 100,00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68 756 700,00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71 575 200,00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74 557 100,00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68 756 700,00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71 575 200,00</w:t>
            </w:r>
          </w:p>
        </w:tc>
      </w:tr>
      <w:tr w:rsidR="00461F62" w:rsidRPr="003270F9" w:rsidTr="0079148A">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000 1 01 02010 01 0000 110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74 348 300,00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68 541 200,00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71 351 400,00</w:t>
            </w:r>
          </w:p>
        </w:tc>
      </w:tr>
      <w:tr w:rsidR="00461F62" w:rsidRPr="003270F9" w:rsidTr="0079148A">
        <w:trPr>
          <w:trHeight w:val="300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000 1 01 02020 01 0000 110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r w:rsidRPr="003270F9">
              <w:rPr>
                <w:rFonts w:ascii="Times New Roman" w:eastAsia="Times New Roman" w:hAnsi="Times New Roman" w:cs="Times New Roman"/>
                <w:color w:val="000000"/>
                <w:sz w:val="28"/>
                <w:szCs w:val="28"/>
              </w:rPr>
              <w:lastRenderedPageBreak/>
              <w:t>статьей 227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71 500,00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71 900,00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74 400,00</w:t>
            </w:r>
          </w:p>
        </w:tc>
      </w:tr>
      <w:tr w:rsidR="00461F62" w:rsidRPr="003270F9" w:rsidTr="0079148A">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000 1 01 02030 01 0000 110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137 300,00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143 600,00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149 400,00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000 1 03 00000 00 0000 000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 xml:space="preserve">Налоги на товары (работы, услуги), реализуемые на территории РФ </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2 661 789,00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3 516 042,00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3 657 637,00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000 1 03 02000 01 0000 110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2 661 789,00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3 516 042,00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3 657 637,00</w:t>
            </w:r>
          </w:p>
        </w:tc>
      </w:tr>
      <w:tr w:rsidR="00461F62" w:rsidRPr="003270F9" w:rsidTr="0079148A">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000 1 03 02230 01 0000 110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w:t>
            </w:r>
            <w:r w:rsidRPr="003270F9">
              <w:rPr>
                <w:rFonts w:ascii="Times New Roman" w:eastAsia="Times New Roman" w:hAnsi="Times New Roman" w:cs="Times New Roman"/>
                <w:color w:val="000000"/>
                <w:sz w:val="28"/>
                <w:szCs w:val="28"/>
              </w:rPr>
              <w:lastRenderedPageBreak/>
              <w:t>бюджетами с учетом установленных дифференцированных нормативов отчислений в местные бюджеты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985 650,00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1 311 588,00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1 364 051,00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000 1 03 02240 01 0000 110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9 221,00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13 421,00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13 421,00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000 1 03 02250 01 0000 110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3270F9">
              <w:rPr>
                <w:rFonts w:ascii="Times New Roman" w:eastAsia="Times New Roman" w:hAnsi="Times New Roman" w:cs="Times New Roman"/>
                <w:color w:val="000000"/>
                <w:sz w:val="28"/>
                <w:szCs w:val="28"/>
              </w:rPr>
              <w:lastRenderedPageBreak/>
              <w:t>отчислений в местные бюджеты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1 833 943,00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2 228 289,00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2 317 421,00</w:t>
            </w:r>
          </w:p>
        </w:tc>
      </w:tr>
      <w:tr w:rsidR="00461F62" w:rsidRPr="003270F9" w:rsidTr="0079148A">
        <w:trPr>
          <w:trHeight w:val="189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000 1 03 02260 01 0000 110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Доходы от уплаты акцизов на прямогонный</w:t>
            </w:r>
            <w:r w:rsidRPr="003270F9">
              <w:rPr>
                <w:rFonts w:ascii="Times New Roman" w:eastAsia="Times New Roman" w:hAnsi="Times New Roman" w:cs="Times New Roman"/>
                <w:color w:val="000000"/>
                <w:sz w:val="28"/>
                <w:szCs w:val="28"/>
              </w:rPr>
              <w:b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-167 025,00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-37 256,00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-37 256,00</w:t>
            </w:r>
          </w:p>
        </w:tc>
      </w:tr>
      <w:tr w:rsidR="00461F62" w:rsidRPr="003270F9" w:rsidTr="0079148A">
        <w:trPr>
          <w:trHeight w:val="52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000 1 05 00000 00 0000 000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1 800,00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1 800,00</w:t>
            </w:r>
          </w:p>
        </w:tc>
      </w:tr>
      <w:tr w:rsidR="00461F62" w:rsidRPr="003270F9" w:rsidTr="0079148A">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12 779 000,00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15 013 000,00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15 543 900,00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3 345 100,00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4 174 600,00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4 705 500,00</w:t>
            </w:r>
          </w:p>
        </w:tc>
      </w:tr>
      <w:tr w:rsidR="00461F62" w:rsidRPr="003270F9" w:rsidTr="0079148A">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000 1 06 01030 13 0000 110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Налог  на  имущество  физических   лиц,  взимаемый по ставкам, применяемым  к  </w:t>
            </w:r>
            <w:r w:rsidRPr="003270F9">
              <w:rPr>
                <w:rFonts w:ascii="Times New Roman" w:eastAsia="Times New Roman" w:hAnsi="Times New Roman" w:cs="Times New Roman"/>
                <w:sz w:val="28"/>
                <w:szCs w:val="28"/>
              </w:rPr>
              <w:lastRenderedPageBreak/>
              <w:t>объектам налогообложения, расположенным   в границах городских поселений</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3 345 100,00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4 174 600,00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4 705 500,00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000 1 06 06000 00 0000 110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9 433 900,00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10 838 400,00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10 838 400,00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000 1 06 06030 03 0000 110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Земельный налог с организаций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6 784 600,00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7 619 100,00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7 619 100,00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000 1 06 06033 13 0000 110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городских  поселений</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6 214 600,00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7 619 100,00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7 619 100,00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0001 06 06040 00 0000 110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000 1 06 06043 13 0000 110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Земельный налог с физических, обладающих земельным участком, расположенным в границах  городских  поселений</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3 219 300,00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000 1 11 00000 00 0000 000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5 532 000,00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5 243 000,00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5 163 000,00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000 1 11 05000 00 0000 120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Доходы, получаемые  в  виде  арендной  либо  иной платы  за  передачу  в   возмездное   пользование  </w:t>
            </w:r>
            <w:r w:rsidRPr="003270F9">
              <w:rPr>
                <w:rFonts w:ascii="Times New Roman" w:eastAsia="Times New Roman" w:hAnsi="Times New Roman" w:cs="Times New Roman"/>
                <w:sz w:val="28"/>
                <w:szCs w:val="28"/>
              </w:rPr>
              <w:lastRenderedPageBreak/>
              <w:t>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3 832 000,00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r>
      <w:tr w:rsidR="00461F62" w:rsidRPr="003270F9" w:rsidTr="0079148A">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000 1 11 05010 00 0000 120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000 1 11 05013 13 0000 120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sidRPr="003270F9">
              <w:rPr>
                <w:rFonts w:ascii="Times New Roman" w:eastAsia="Times New Roman" w:hAnsi="Times New Roman" w:cs="Times New Roman"/>
                <w:sz w:val="28"/>
                <w:szCs w:val="28"/>
              </w:rPr>
              <w:lastRenderedPageBreak/>
              <w:t>городских поселений, а также средства от продажи права на заключение договоров аренды, указанных земельных участков.</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3 618 000,00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3 618 000,00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000 1 11 05030 00 0000 120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214 000,00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18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000 1 11 05035 13 0000 120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w:t>
            </w:r>
            <w:r w:rsidRPr="003270F9">
              <w:rPr>
                <w:rFonts w:ascii="Times New Roman" w:eastAsia="Times New Roman" w:hAnsi="Times New Roman" w:cs="Times New Roman"/>
                <w:sz w:val="28"/>
                <w:szCs w:val="28"/>
              </w:rPr>
              <w:lastRenderedPageBreak/>
              <w:t>бюджетных и 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214 000,00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000 1 11 09000 00 0000 120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1 700 000,00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1 625 000,00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1 545 000,00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000 1 11 09040 00 0000 120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w:t>
            </w:r>
            <w:r w:rsidRPr="003270F9">
              <w:rPr>
                <w:rFonts w:ascii="Times New Roman" w:eastAsia="Times New Roman" w:hAnsi="Times New Roman" w:cs="Times New Roman"/>
                <w:sz w:val="28"/>
                <w:szCs w:val="28"/>
              </w:rPr>
              <w:lastRenderedPageBreak/>
              <w:t>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1 700 000,00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1 625 000,00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1 545 000,00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 xml:space="preserve">000 1 11 09045 13 0000 120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1 700 000,00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1 625 000,00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1 545 000,00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000 1 13 00000 00 0000 000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Доходы от  оказания платных услуг (работ) и компенсации затрат государства</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80 000,00</w:t>
            </w:r>
          </w:p>
        </w:tc>
      </w:tr>
      <w:tr w:rsidR="00461F62" w:rsidRPr="003270F9" w:rsidTr="0079148A">
        <w:trPr>
          <w:trHeight w:val="49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000 1 13 02000 00 0000 130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от компенсации затрат государства</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000 1 13 02995 00 0000 130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Прочие доходы от компенсации затрат государства </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000 1 13 02995 13 0000 130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both"/>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Прочие доходы от компенсации затрат бюджетов городских поселений</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80 000,00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lastRenderedPageBreak/>
              <w:t>000 1 14 00000 00 0000 000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Доходы от продажи материальных и нематериальных активов</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1 210 100,00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420 000,00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440 000,00</w:t>
            </w:r>
          </w:p>
        </w:tc>
      </w:tr>
      <w:tr w:rsidR="00461F62" w:rsidRPr="003270F9" w:rsidTr="0079148A">
        <w:trPr>
          <w:trHeight w:val="201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000 1 14 02000 00 0000 000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000 1 14 02052 13 0000 410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w:t>
            </w:r>
            <w:r w:rsidRPr="003270F9">
              <w:rPr>
                <w:rFonts w:ascii="Times New Roman" w:eastAsia="Times New Roman" w:hAnsi="Times New Roman" w:cs="Times New Roman"/>
                <w:sz w:val="28"/>
                <w:szCs w:val="28"/>
              </w:rPr>
              <w:lastRenderedPageBreak/>
              <w:t>по указанному имуществу</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205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000 1 14 06000 00 0000 430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i/>
                <w:iCs/>
                <w:sz w:val="28"/>
                <w:szCs w:val="28"/>
              </w:rPr>
            </w:pPr>
            <w:r w:rsidRPr="003270F9">
              <w:rPr>
                <w:rFonts w:ascii="Times New Roman" w:eastAsia="Times New Roman" w:hAnsi="Times New Roman" w:cs="Times New Roman"/>
                <w:i/>
                <w:iCs/>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880 000,00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310 000,00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320 000,00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000 1 14 06010 00 0000 430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от продажи  земельных  участков,  государственная  собственность  на   которые   не разграничена</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880 000,00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310 000,00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320 000,00</w:t>
            </w:r>
          </w:p>
        </w:tc>
      </w:tr>
      <w:tr w:rsidR="00461F62" w:rsidRPr="003270F9" w:rsidTr="0079148A">
        <w:trPr>
          <w:trHeight w:val="12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000 1 14 06013 13 0000 430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Доходы    от    продажи    земельных    участков,  государственная  собственность  на   которые   не разграничена и  которые  </w:t>
            </w:r>
            <w:r w:rsidRPr="003270F9">
              <w:rPr>
                <w:rFonts w:ascii="Times New Roman" w:eastAsia="Times New Roman" w:hAnsi="Times New Roman" w:cs="Times New Roman"/>
                <w:sz w:val="28"/>
                <w:szCs w:val="28"/>
              </w:rPr>
              <w:lastRenderedPageBreak/>
              <w:t>расположены в границах городских  поселений</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880 000,00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310 000,00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320 000,00</w:t>
            </w:r>
          </w:p>
        </w:tc>
      </w:tr>
      <w:tr w:rsidR="00461F62" w:rsidRPr="003270F9" w:rsidTr="0079148A">
        <w:trPr>
          <w:trHeight w:val="22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br/>
              <w:t>000 1 14 06300 00 0000 430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330 100,00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110 000,00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120 000,00</w:t>
            </w:r>
          </w:p>
        </w:tc>
      </w:tr>
      <w:tr w:rsidR="00461F62" w:rsidRPr="003270F9" w:rsidTr="0079148A">
        <w:trPr>
          <w:trHeight w:val="228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000 1 14 06313 13 0000 430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w:t>
            </w:r>
            <w:r w:rsidRPr="003270F9">
              <w:rPr>
                <w:rFonts w:ascii="Times New Roman" w:eastAsia="Times New Roman" w:hAnsi="Times New Roman" w:cs="Times New Roman"/>
                <w:sz w:val="28"/>
                <w:szCs w:val="28"/>
              </w:rPr>
              <w:lastRenderedPageBreak/>
              <w:t>поселений</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330 100,00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110 000,00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120 000,00</w:t>
            </w:r>
          </w:p>
        </w:tc>
      </w:tr>
      <w:tr w:rsidR="00461F62" w:rsidRPr="003270F9" w:rsidTr="0079148A">
        <w:trPr>
          <w:trHeight w:val="75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lastRenderedPageBreak/>
              <w:t>000 1 16 00000 00 0000 000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Штрафы, санкции, возмещение ущерба</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297 500,00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r>
      <w:tr w:rsidR="00461F62" w:rsidRPr="003270F9" w:rsidTr="0079148A">
        <w:trPr>
          <w:trHeight w:val="15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000 1 16 33000 00 0000 140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297 500,00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157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000 1 16 33050 13 0000 140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297 500,00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49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000 1 17 00000 00 0000 000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xml:space="preserve">Прочие неналоговые </w:t>
            </w:r>
            <w:r w:rsidRPr="003270F9">
              <w:rPr>
                <w:rFonts w:ascii="Times New Roman" w:eastAsia="Times New Roman" w:hAnsi="Times New Roman" w:cs="Times New Roman"/>
                <w:b/>
                <w:bCs/>
                <w:color w:val="000000"/>
                <w:sz w:val="28"/>
                <w:szCs w:val="28"/>
              </w:rPr>
              <w:lastRenderedPageBreak/>
              <w:t>доходы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lastRenderedPageBreak/>
              <w:t>11 000,00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200 000,00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200 000,00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000 1 17 05000 00 0000 180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Прочие неналоговые доходы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11 000,00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200 000,00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200 000,00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000 1 17 05050 13 0000 180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Прочие неналоговые доходы бюджетов городских поселений</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11 000,00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200 000,00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200 000,00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39 917 608,44</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25 881 100,00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26 518 929,63</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both"/>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26 129 600,00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25 881 100,00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24 917 400,00</w:t>
            </w:r>
          </w:p>
        </w:tc>
      </w:tr>
      <w:tr w:rsidR="00461F62" w:rsidRPr="003270F9" w:rsidTr="0079148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000 2 02 15001 00 0000 151</w:t>
            </w:r>
          </w:p>
        </w:tc>
        <w:tc>
          <w:tcPr>
            <w:tcW w:w="0" w:type="auto"/>
            <w:tcBorders>
              <w:top w:val="nil"/>
              <w:left w:val="nil"/>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both"/>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26 129 600,00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25 881 100,00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24 917 400,00</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000 2 02 15001 13 0000 151</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Дотации бюджетам городских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26 129 600,00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25 881 100,00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24 917 400,00</w:t>
            </w:r>
          </w:p>
        </w:tc>
      </w:tr>
      <w:tr w:rsidR="00461F62" w:rsidRPr="003270F9" w:rsidTr="0079148A">
        <w:trPr>
          <w:trHeight w:val="78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000 2 02 20000 00 0000 151</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Субсидии бюджетам бюджетной системы Российской Федерации (межбюджетные субсидии)</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12 483 485,20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0 0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r>
      <w:tr w:rsidR="00461F62" w:rsidRPr="003270F9" w:rsidTr="0079148A">
        <w:trPr>
          <w:trHeight w:val="1665"/>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000 2 02 25000 13 0000 151</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Субсидии бюджетам городских поселений на поддержку государственных </w:t>
            </w:r>
            <w:r w:rsidRPr="003270F9">
              <w:rPr>
                <w:rFonts w:ascii="Times New Roman" w:eastAsia="Times New Roman" w:hAnsi="Times New Roman" w:cs="Times New Roman"/>
                <w:sz w:val="28"/>
                <w:szCs w:val="28"/>
              </w:rPr>
              <w:lastRenderedPageBreak/>
              <w:t>программ субъектов Российской Федерации и муниципальных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12 483 485,20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w:t>
            </w:r>
          </w:p>
        </w:tc>
      </w:tr>
      <w:tr w:rsidR="00461F62" w:rsidRPr="003270F9" w:rsidTr="0079148A">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lastRenderedPageBreak/>
              <w:t>000 2 02 30000 00 0000 151</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 xml:space="preserve">Субвенции бюджетам бюджетной системы Российской Федерации </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1 227 864,00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1 601 529,63</w:t>
            </w:r>
          </w:p>
        </w:tc>
      </w:tr>
      <w:tr w:rsidR="00461F62" w:rsidRPr="003270F9" w:rsidTr="0079148A">
        <w:trPr>
          <w:trHeight w:val="15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000 2 02 35082 13 0000 151</w:t>
            </w:r>
          </w:p>
        </w:tc>
        <w:tc>
          <w:tcPr>
            <w:tcW w:w="0" w:type="auto"/>
            <w:tcBorders>
              <w:top w:val="nil"/>
              <w:left w:val="nil"/>
              <w:bottom w:val="single" w:sz="4" w:space="0" w:color="auto"/>
              <w:right w:val="single" w:sz="4" w:space="0" w:color="auto"/>
            </w:tcBorders>
            <w:shd w:val="clear" w:color="auto" w:fill="auto"/>
            <w:vAlign w:val="center"/>
            <w:hideMark/>
          </w:tcPr>
          <w:p w:rsidR="00461F62" w:rsidRPr="003270F9" w:rsidRDefault="00461F62" w:rsidP="00461F62">
            <w:pPr>
              <w:spacing w:after="0" w:line="240" w:lineRule="auto"/>
              <w:jc w:val="both"/>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1 227 864,00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1 601 529,63</w:t>
            </w:r>
          </w:p>
        </w:tc>
      </w:tr>
      <w:tr w:rsidR="00461F62" w:rsidRPr="003270F9" w:rsidTr="0079148A">
        <w:trPr>
          <w:trHeight w:val="189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000 218 00000 00 0000 000</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both"/>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w:t>
            </w:r>
            <w:r w:rsidRPr="003270F9">
              <w:rPr>
                <w:rFonts w:ascii="Times New Roman" w:eastAsia="Times New Roman" w:hAnsi="Times New Roman" w:cs="Times New Roman"/>
                <w:b/>
                <w:bCs/>
                <w:sz w:val="28"/>
                <w:szCs w:val="28"/>
              </w:rPr>
              <w:lastRenderedPageBreak/>
              <w:t>субсидий, субвенций и иных межбюджетных трансфертов, имеющих целевое назначение, прошлых лет</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lastRenderedPageBreak/>
              <w:t>76 659,24</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0,00</w:t>
            </w:r>
          </w:p>
        </w:tc>
      </w:tr>
      <w:tr w:rsidR="00461F62" w:rsidRPr="003270F9" w:rsidTr="0079148A">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lastRenderedPageBreak/>
              <w:t>000 2 18 60010 13 0000 151</w:t>
            </w:r>
          </w:p>
        </w:tc>
        <w:tc>
          <w:tcPr>
            <w:tcW w:w="0" w:type="auto"/>
            <w:tcBorders>
              <w:top w:val="nil"/>
              <w:left w:val="nil"/>
              <w:bottom w:val="single" w:sz="4" w:space="0" w:color="auto"/>
              <w:right w:val="single" w:sz="4" w:space="0" w:color="auto"/>
            </w:tcBorders>
            <w:shd w:val="clear" w:color="auto" w:fill="auto"/>
            <w:hideMark/>
          </w:tcPr>
          <w:p w:rsidR="00461F62" w:rsidRPr="003270F9" w:rsidRDefault="00461F62" w:rsidP="00461F62">
            <w:pPr>
              <w:spacing w:after="0" w:line="240" w:lineRule="auto"/>
              <w:jc w:val="both"/>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76 659,24</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0,00</w:t>
            </w:r>
          </w:p>
        </w:tc>
      </w:tr>
      <w:tr w:rsidR="00461F62" w:rsidRPr="003270F9" w:rsidTr="0079148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Всего доходов</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137 047 897,44</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119 111 642,00</w:t>
            </w:r>
          </w:p>
        </w:tc>
        <w:tc>
          <w:tcPr>
            <w:tcW w:w="0" w:type="auto"/>
            <w:tcBorders>
              <w:top w:val="nil"/>
              <w:left w:val="nil"/>
              <w:bottom w:val="single" w:sz="4" w:space="0" w:color="auto"/>
              <w:right w:val="single" w:sz="4" w:space="0" w:color="auto"/>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sz w:val="28"/>
                <w:szCs w:val="28"/>
              </w:rPr>
            </w:pPr>
            <w:r w:rsidRPr="003270F9">
              <w:rPr>
                <w:rFonts w:ascii="Times New Roman" w:eastAsia="Times New Roman" w:hAnsi="Times New Roman" w:cs="Times New Roman"/>
                <w:b/>
                <w:bCs/>
                <w:sz w:val="28"/>
                <w:szCs w:val="28"/>
              </w:rPr>
              <w:t>123 180 466,63</w:t>
            </w:r>
          </w:p>
        </w:tc>
      </w:tr>
    </w:tbl>
    <w:p w:rsidR="00461F62" w:rsidRPr="003270F9" w:rsidRDefault="00461F62" w:rsidP="00461F62">
      <w:pPr>
        <w:rPr>
          <w:rFonts w:ascii="Times New Roman" w:hAnsi="Times New Roman" w:cs="Times New Roman"/>
          <w:b/>
          <w:sz w:val="28"/>
          <w:szCs w:val="28"/>
        </w:rPr>
      </w:pPr>
    </w:p>
    <w:p w:rsidR="00461F62" w:rsidRPr="003270F9" w:rsidRDefault="00461F62" w:rsidP="00461F62">
      <w:pPr>
        <w:rPr>
          <w:rFonts w:ascii="Times New Roman" w:hAnsi="Times New Roman" w:cs="Times New Roman"/>
          <w:b/>
          <w:sz w:val="28"/>
          <w:szCs w:val="28"/>
        </w:rPr>
      </w:pPr>
    </w:p>
    <w:p w:rsidR="00461F62" w:rsidRPr="003270F9" w:rsidRDefault="00461F62" w:rsidP="00461F62">
      <w:pPr>
        <w:widowControl w:val="0"/>
        <w:autoSpaceDE w:val="0"/>
        <w:autoSpaceDN w:val="0"/>
        <w:adjustRightInd w:val="0"/>
        <w:ind w:left="4680"/>
        <w:jc w:val="right"/>
        <w:rPr>
          <w:rFonts w:ascii="Times New Roman" w:hAnsi="Times New Roman" w:cs="Times New Roman"/>
          <w:sz w:val="28"/>
          <w:szCs w:val="28"/>
        </w:rPr>
      </w:pPr>
      <w:r w:rsidRPr="003270F9">
        <w:rPr>
          <w:rFonts w:ascii="Times New Roman" w:hAnsi="Times New Roman" w:cs="Times New Roman"/>
          <w:sz w:val="28"/>
          <w:szCs w:val="28"/>
        </w:rPr>
        <w:t>Приложение № 2</w:t>
      </w:r>
    </w:p>
    <w:p w:rsidR="00461F62" w:rsidRPr="003270F9" w:rsidRDefault="00461F62" w:rsidP="00461F62">
      <w:pPr>
        <w:widowControl w:val="0"/>
        <w:autoSpaceDE w:val="0"/>
        <w:autoSpaceDN w:val="0"/>
        <w:adjustRightInd w:val="0"/>
        <w:ind w:left="4680"/>
        <w:jc w:val="right"/>
        <w:rPr>
          <w:rFonts w:ascii="Times New Roman" w:hAnsi="Times New Roman" w:cs="Times New Roman"/>
          <w:sz w:val="28"/>
          <w:szCs w:val="28"/>
        </w:rPr>
      </w:pPr>
      <w:r w:rsidRPr="003270F9">
        <w:rPr>
          <w:rFonts w:ascii="Times New Roman" w:hAnsi="Times New Roman" w:cs="Times New Roman"/>
          <w:sz w:val="28"/>
          <w:szCs w:val="28"/>
        </w:rPr>
        <w:t xml:space="preserve">к решению Совета муниципального </w:t>
      </w:r>
    </w:p>
    <w:p w:rsidR="00461F62" w:rsidRPr="003270F9" w:rsidRDefault="00461F62" w:rsidP="00461F62">
      <w:pPr>
        <w:ind w:left="4820"/>
        <w:jc w:val="right"/>
        <w:rPr>
          <w:rFonts w:ascii="Times New Roman" w:hAnsi="Times New Roman" w:cs="Times New Roman"/>
          <w:sz w:val="28"/>
          <w:szCs w:val="28"/>
        </w:rPr>
      </w:pPr>
      <w:r w:rsidRPr="003270F9">
        <w:rPr>
          <w:rFonts w:ascii="Times New Roman" w:hAnsi="Times New Roman" w:cs="Times New Roman"/>
          <w:sz w:val="28"/>
          <w:szCs w:val="28"/>
        </w:rPr>
        <w:t>образования «Родниковское городское</w:t>
      </w:r>
    </w:p>
    <w:p w:rsidR="00461F62" w:rsidRPr="003270F9" w:rsidRDefault="00461F62" w:rsidP="00461F62">
      <w:pPr>
        <w:ind w:left="4820"/>
        <w:jc w:val="right"/>
        <w:rPr>
          <w:rFonts w:ascii="Times New Roman" w:hAnsi="Times New Roman" w:cs="Times New Roman"/>
          <w:sz w:val="28"/>
          <w:szCs w:val="28"/>
        </w:rPr>
      </w:pPr>
      <w:r w:rsidRPr="003270F9">
        <w:rPr>
          <w:rFonts w:ascii="Times New Roman" w:hAnsi="Times New Roman" w:cs="Times New Roman"/>
          <w:sz w:val="28"/>
          <w:szCs w:val="28"/>
        </w:rPr>
        <w:t xml:space="preserve"> поселение Родниковского муниципального </w:t>
      </w:r>
    </w:p>
    <w:p w:rsidR="00461F62" w:rsidRPr="003270F9" w:rsidRDefault="00461F62" w:rsidP="00461F62">
      <w:pPr>
        <w:ind w:left="4820"/>
        <w:jc w:val="right"/>
        <w:rPr>
          <w:rFonts w:ascii="Times New Roman" w:hAnsi="Times New Roman" w:cs="Times New Roman"/>
          <w:sz w:val="28"/>
          <w:szCs w:val="28"/>
        </w:rPr>
      </w:pPr>
      <w:r w:rsidRPr="003270F9">
        <w:rPr>
          <w:rFonts w:ascii="Times New Roman" w:hAnsi="Times New Roman" w:cs="Times New Roman"/>
          <w:sz w:val="28"/>
          <w:szCs w:val="28"/>
        </w:rPr>
        <w:t xml:space="preserve">района Ивановской области»  </w:t>
      </w:r>
    </w:p>
    <w:p w:rsidR="00461F62" w:rsidRPr="003270F9" w:rsidRDefault="00461F62" w:rsidP="00461F62">
      <w:pPr>
        <w:widowControl w:val="0"/>
        <w:autoSpaceDE w:val="0"/>
        <w:autoSpaceDN w:val="0"/>
        <w:adjustRightInd w:val="0"/>
        <w:ind w:left="4680"/>
        <w:jc w:val="center"/>
        <w:rPr>
          <w:rFonts w:ascii="Times New Roman" w:hAnsi="Times New Roman" w:cs="Times New Roman"/>
          <w:sz w:val="28"/>
          <w:szCs w:val="28"/>
          <w:u w:val="single"/>
        </w:rPr>
      </w:pPr>
      <w:r w:rsidRPr="003270F9">
        <w:rPr>
          <w:rFonts w:ascii="Times New Roman" w:hAnsi="Times New Roman" w:cs="Times New Roman"/>
          <w:sz w:val="28"/>
          <w:szCs w:val="28"/>
        </w:rPr>
        <w:t xml:space="preserve">                 </w:t>
      </w:r>
      <w:r w:rsidR="00DE09F5">
        <w:rPr>
          <w:rFonts w:ascii="Times New Roman" w:hAnsi="Times New Roman" w:cs="Times New Roman"/>
          <w:sz w:val="28"/>
          <w:szCs w:val="28"/>
        </w:rPr>
        <w:t xml:space="preserve">                            </w:t>
      </w:r>
      <w:r w:rsidRPr="003270F9">
        <w:rPr>
          <w:rFonts w:ascii="Times New Roman" w:hAnsi="Times New Roman" w:cs="Times New Roman"/>
          <w:sz w:val="28"/>
          <w:szCs w:val="28"/>
        </w:rPr>
        <w:t xml:space="preserve"> от </w:t>
      </w:r>
      <w:r w:rsidRPr="003270F9">
        <w:rPr>
          <w:rFonts w:ascii="Times New Roman" w:hAnsi="Times New Roman" w:cs="Times New Roman"/>
          <w:sz w:val="28"/>
          <w:szCs w:val="28"/>
          <w:u w:val="single"/>
        </w:rPr>
        <w:t>22.11.2017</w:t>
      </w:r>
      <w:r w:rsidRPr="003270F9">
        <w:rPr>
          <w:rFonts w:ascii="Times New Roman" w:hAnsi="Times New Roman" w:cs="Times New Roman"/>
          <w:sz w:val="28"/>
          <w:szCs w:val="28"/>
        </w:rPr>
        <w:t xml:space="preserve"> №</w:t>
      </w:r>
      <w:r w:rsidRPr="003270F9">
        <w:rPr>
          <w:rFonts w:ascii="Times New Roman" w:hAnsi="Times New Roman" w:cs="Times New Roman"/>
          <w:sz w:val="28"/>
          <w:szCs w:val="28"/>
          <w:u w:val="single"/>
        </w:rPr>
        <w:t>72</w:t>
      </w:r>
    </w:p>
    <w:p w:rsidR="00461F62" w:rsidRPr="003270F9" w:rsidRDefault="00461F62" w:rsidP="00461F62">
      <w:pPr>
        <w:widowControl w:val="0"/>
        <w:autoSpaceDE w:val="0"/>
        <w:autoSpaceDN w:val="0"/>
        <w:adjustRightInd w:val="0"/>
        <w:ind w:left="4680"/>
        <w:jc w:val="right"/>
        <w:rPr>
          <w:rFonts w:ascii="Times New Roman" w:hAnsi="Times New Roman" w:cs="Times New Roman"/>
          <w:sz w:val="28"/>
          <w:szCs w:val="28"/>
        </w:rPr>
      </w:pPr>
    </w:p>
    <w:p w:rsidR="00461F62" w:rsidRPr="003270F9" w:rsidRDefault="00461F62" w:rsidP="00461F62">
      <w:pPr>
        <w:widowControl w:val="0"/>
        <w:autoSpaceDE w:val="0"/>
        <w:autoSpaceDN w:val="0"/>
        <w:adjustRightInd w:val="0"/>
        <w:ind w:left="4680"/>
        <w:jc w:val="right"/>
        <w:rPr>
          <w:rFonts w:ascii="Times New Roman" w:hAnsi="Times New Roman" w:cs="Times New Roman"/>
          <w:sz w:val="28"/>
          <w:szCs w:val="28"/>
        </w:rPr>
      </w:pPr>
      <w:r w:rsidRPr="003270F9">
        <w:rPr>
          <w:rFonts w:ascii="Times New Roman" w:hAnsi="Times New Roman" w:cs="Times New Roman"/>
          <w:sz w:val="28"/>
          <w:szCs w:val="28"/>
        </w:rPr>
        <w:t xml:space="preserve"> Приложение № 3</w:t>
      </w:r>
    </w:p>
    <w:p w:rsidR="00461F62" w:rsidRPr="003270F9" w:rsidRDefault="00461F62" w:rsidP="00461F62">
      <w:pPr>
        <w:ind w:left="4820"/>
        <w:jc w:val="right"/>
        <w:rPr>
          <w:rFonts w:ascii="Times New Roman" w:hAnsi="Times New Roman" w:cs="Times New Roman"/>
          <w:sz w:val="28"/>
          <w:szCs w:val="28"/>
        </w:rPr>
      </w:pPr>
      <w:r w:rsidRPr="003270F9">
        <w:rPr>
          <w:rFonts w:ascii="Times New Roman" w:hAnsi="Times New Roman" w:cs="Times New Roman"/>
          <w:sz w:val="28"/>
          <w:szCs w:val="28"/>
        </w:rPr>
        <w:t xml:space="preserve">к решению Совета муниципального образования «Родниковское городское </w:t>
      </w:r>
      <w:r w:rsidRPr="003270F9">
        <w:rPr>
          <w:rFonts w:ascii="Times New Roman" w:hAnsi="Times New Roman" w:cs="Times New Roman"/>
          <w:sz w:val="28"/>
          <w:szCs w:val="28"/>
        </w:rPr>
        <w:lastRenderedPageBreak/>
        <w:t xml:space="preserve">поселение Родниковского муниципального района Ивановской области»  </w:t>
      </w:r>
    </w:p>
    <w:p w:rsidR="00461F62" w:rsidRPr="003270F9" w:rsidRDefault="00461F62" w:rsidP="00461F62">
      <w:pPr>
        <w:ind w:left="4820"/>
        <w:jc w:val="right"/>
        <w:rPr>
          <w:rFonts w:ascii="Times New Roman" w:hAnsi="Times New Roman" w:cs="Times New Roman"/>
          <w:sz w:val="28"/>
          <w:szCs w:val="28"/>
          <w:u w:val="single"/>
        </w:rPr>
      </w:pPr>
      <w:r w:rsidRPr="003270F9">
        <w:rPr>
          <w:rFonts w:ascii="Times New Roman" w:hAnsi="Times New Roman" w:cs="Times New Roman"/>
          <w:sz w:val="28"/>
          <w:szCs w:val="28"/>
        </w:rPr>
        <w:t xml:space="preserve">от </w:t>
      </w:r>
      <w:r w:rsidRPr="003270F9">
        <w:rPr>
          <w:rFonts w:ascii="Times New Roman" w:hAnsi="Times New Roman" w:cs="Times New Roman"/>
          <w:sz w:val="28"/>
          <w:szCs w:val="28"/>
          <w:u w:val="single"/>
        </w:rPr>
        <w:t>15.12.2016</w:t>
      </w:r>
      <w:r w:rsidRPr="003270F9">
        <w:rPr>
          <w:rFonts w:ascii="Times New Roman" w:hAnsi="Times New Roman" w:cs="Times New Roman"/>
          <w:sz w:val="28"/>
          <w:szCs w:val="28"/>
        </w:rPr>
        <w:t xml:space="preserve"> № </w:t>
      </w:r>
      <w:r w:rsidRPr="003270F9">
        <w:rPr>
          <w:rFonts w:ascii="Times New Roman" w:hAnsi="Times New Roman" w:cs="Times New Roman"/>
          <w:sz w:val="28"/>
          <w:szCs w:val="28"/>
          <w:u w:val="single"/>
        </w:rPr>
        <w:t>58</w:t>
      </w:r>
    </w:p>
    <w:p w:rsidR="00461F62" w:rsidRPr="003270F9" w:rsidRDefault="00461F62" w:rsidP="00461F62">
      <w:pPr>
        <w:ind w:left="4680"/>
        <w:rPr>
          <w:rFonts w:ascii="Times New Roman" w:hAnsi="Times New Roman" w:cs="Times New Roman"/>
          <w:sz w:val="28"/>
          <w:szCs w:val="28"/>
        </w:rPr>
      </w:pPr>
    </w:p>
    <w:p w:rsidR="00461F62" w:rsidRPr="003270F9" w:rsidRDefault="00461F62" w:rsidP="00461F62">
      <w:pPr>
        <w:widowControl w:val="0"/>
        <w:autoSpaceDE w:val="0"/>
        <w:autoSpaceDN w:val="0"/>
        <w:adjustRightInd w:val="0"/>
        <w:jc w:val="center"/>
        <w:rPr>
          <w:rFonts w:ascii="Times New Roman" w:hAnsi="Times New Roman" w:cs="Times New Roman"/>
          <w:b/>
          <w:bCs/>
          <w:color w:val="000000"/>
          <w:sz w:val="28"/>
          <w:szCs w:val="28"/>
        </w:rPr>
      </w:pPr>
      <w:bookmarkStart w:id="20" w:name="OLE_LINK5"/>
      <w:bookmarkStart w:id="21" w:name="OLE_LINK6"/>
      <w:r w:rsidRPr="003270F9">
        <w:rPr>
          <w:rFonts w:ascii="Times New Roman" w:hAnsi="Times New Roman" w:cs="Times New Roman"/>
          <w:b/>
          <w:bCs/>
          <w:color w:val="000000"/>
          <w:sz w:val="28"/>
          <w:szCs w:val="28"/>
        </w:rPr>
        <w:t xml:space="preserve">Перечень </w:t>
      </w:r>
    </w:p>
    <w:p w:rsidR="00461F62" w:rsidRPr="003270F9" w:rsidRDefault="00461F62" w:rsidP="00461F62">
      <w:pPr>
        <w:widowControl w:val="0"/>
        <w:autoSpaceDE w:val="0"/>
        <w:autoSpaceDN w:val="0"/>
        <w:adjustRightInd w:val="0"/>
        <w:jc w:val="center"/>
        <w:rPr>
          <w:rFonts w:ascii="Times New Roman" w:hAnsi="Times New Roman" w:cs="Times New Roman"/>
          <w:b/>
          <w:sz w:val="28"/>
          <w:szCs w:val="28"/>
        </w:rPr>
      </w:pPr>
      <w:r w:rsidRPr="003270F9">
        <w:rPr>
          <w:rFonts w:ascii="Times New Roman" w:hAnsi="Times New Roman" w:cs="Times New Roman"/>
          <w:b/>
          <w:bCs/>
          <w:color w:val="000000"/>
          <w:sz w:val="28"/>
          <w:szCs w:val="28"/>
        </w:rPr>
        <w:t>главных администраторов доходов бюджета</w:t>
      </w:r>
      <w:r w:rsidRPr="003270F9">
        <w:rPr>
          <w:rFonts w:ascii="Times New Roman" w:hAnsi="Times New Roman" w:cs="Times New Roman"/>
          <w:sz w:val="28"/>
          <w:szCs w:val="28"/>
        </w:rPr>
        <w:t xml:space="preserve"> </w:t>
      </w:r>
      <w:r w:rsidRPr="003270F9">
        <w:rPr>
          <w:rFonts w:ascii="Times New Roman" w:hAnsi="Times New Roman" w:cs="Times New Roman"/>
          <w:b/>
          <w:sz w:val="28"/>
          <w:szCs w:val="28"/>
        </w:rPr>
        <w:t>Родниковского городского поселения, закрепляемые за ними виды (подвиды) доходов бюджета Родниковского городского поселения на 2017 год и на плановый период 2018 и 2019 годов</w:t>
      </w:r>
    </w:p>
    <w:bookmarkEnd w:id="20"/>
    <w:bookmarkEnd w:id="21"/>
    <w:p w:rsidR="00461F62" w:rsidRPr="003270F9" w:rsidRDefault="00461F62" w:rsidP="00461F62">
      <w:pPr>
        <w:widowControl w:val="0"/>
        <w:autoSpaceDE w:val="0"/>
        <w:autoSpaceDN w:val="0"/>
        <w:adjustRightInd w:val="0"/>
        <w:jc w:val="center"/>
        <w:rPr>
          <w:rFonts w:ascii="Times New Roman" w:hAnsi="Times New Roman" w:cs="Times New Roman"/>
          <w:b/>
          <w:bCs/>
          <w:color w:val="000000"/>
          <w:sz w:val="28"/>
          <w:szCs w:val="28"/>
        </w:rPr>
      </w:pPr>
      <w:r w:rsidRPr="003270F9">
        <w:rPr>
          <w:rFonts w:ascii="Times New Roman" w:hAnsi="Times New Roman" w:cs="Times New Roman"/>
          <w:b/>
          <w:bCs/>
          <w:color w:val="000000"/>
          <w:sz w:val="28"/>
          <w:szCs w:val="28"/>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7"/>
        <w:gridCol w:w="3004"/>
        <w:gridCol w:w="5937"/>
      </w:tblGrid>
      <w:tr w:rsidR="00461F62" w:rsidRPr="003270F9" w:rsidTr="00F6678B">
        <w:trPr>
          <w:trHeight w:val="780"/>
        </w:trPr>
        <w:tc>
          <w:tcPr>
            <w:tcW w:w="4251" w:type="dxa"/>
            <w:gridSpan w:val="2"/>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 xml:space="preserve">Код классификации </w:t>
            </w:r>
          </w:p>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доходов бюджетов Российской Федерации</w:t>
            </w:r>
          </w:p>
        </w:tc>
        <w:tc>
          <w:tcPr>
            <w:tcW w:w="5937" w:type="dxa"/>
            <w:vMerge w:val="restart"/>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 xml:space="preserve">Наименование </w:t>
            </w:r>
          </w:p>
        </w:tc>
      </w:tr>
      <w:tr w:rsidR="00461F62" w:rsidRPr="003270F9" w:rsidTr="00F6678B">
        <w:trPr>
          <w:trHeight w:val="910"/>
        </w:trPr>
        <w:tc>
          <w:tcPr>
            <w:tcW w:w="1247" w:type="dxa"/>
            <w:tcBorders>
              <w:bottom w:val="single" w:sz="4" w:space="0" w:color="auto"/>
            </w:tcBorders>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главного администратора</w:t>
            </w:r>
          </w:p>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 xml:space="preserve"> доходов</w:t>
            </w:r>
          </w:p>
        </w:tc>
        <w:tc>
          <w:tcPr>
            <w:tcW w:w="3004" w:type="dxa"/>
            <w:tcBorders>
              <w:bottom w:val="single" w:sz="4" w:space="0" w:color="auto"/>
            </w:tcBorders>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доходов бюджета поселений</w:t>
            </w:r>
          </w:p>
        </w:tc>
        <w:tc>
          <w:tcPr>
            <w:tcW w:w="5937" w:type="dxa"/>
            <w:vMerge/>
            <w:tcBorders>
              <w:bottom w:val="single" w:sz="4" w:space="0" w:color="auto"/>
            </w:tcBorders>
          </w:tcPr>
          <w:p w:rsidR="00461F62" w:rsidRPr="003270F9" w:rsidRDefault="00461F62" w:rsidP="00F6678B">
            <w:pPr>
              <w:jc w:val="center"/>
              <w:rPr>
                <w:rFonts w:ascii="Times New Roman" w:hAnsi="Times New Roman" w:cs="Times New Roman"/>
                <w:sz w:val="28"/>
                <w:szCs w:val="28"/>
              </w:rPr>
            </w:pP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w:t>
            </w:r>
          </w:p>
        </w:tc>
        <w:tc>
          <w:tcPr>
            <w:tcW w:w="593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3</w:t>
            </w:r>
          </w:p>
        </w:tc>
      </w:tr>
      <w:tr w:rsidR="00461F62" w:rsidRPr="003270F9" w:rsidTr="00F6678B">
        <w:tc>
          <w:tcPr>
            <w:tcW w:w="1247" w:type="dxa"/>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100</w:t>
            </w:r>
          </w:p>
        </w:tc>
        <w:tc>
          <w:tcPr>
            <w:tcW w:w="3004" w:type="dxa"/>
          </w:tcPr>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
                <w:bCs/>
                <w:color w:val="000000"/>
                <w:sz w:val="28"/>
                <w:szCs w:val="28"/>
              </w:rPr>
              <w:t>Управление Федерального казначейства по Ивановской области</w:t>
            </w:r>
          </w:p>
        </w:tc>
      </w:tr>
      <w:tr w:rsidR="00461F62" w:rsidRPr="003270F9" w:rsidTr="00F6678B">
        <w:trPr>
          <w:trHeight w:val="1917"/>
        </w:trPr>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100</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1 03 02230 01 0000 110</w:t>
            </w:r>
          </w:p>
        </w:tc>
        <w:tc>
          <w:tcPr>
            <w:tcW w:w="5937" w:type="dxa"/>
          </w:tcPr>
          <w:p w:rsidR="00461F62" w:rsidRPr="003270F9" w:rsidRDefault="00461F62" w:rsidP="00F6678B">
            <w:pPr>
              <w:jc w:val="both"/>
              <w:rPr>
                <w:rFonts w:ascii="Times New Roman" w:hAnsi="Times New Roman" w:cs="Times New Roman"/>
                <w:color w:val="000000"/>
                <w:sz w:val="28"/>
                <w:szCs w:val="28"/>
              </w:rPr>
            </w:pPr>
            <w:r w:rsidRPr="003270F9">
              <w:rPr>
                <w:rStyle w:val="aa"/>
                <w:rFonts w:ascii="Times New Roman" w:hAnsi="Times New Roman" w:cs="Times New Roman"/>
                <w:b/>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100</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1 03 02240 01 0000 110</w:t>
            </w:r>
          </w:p>
        </w:tc>
        <w:tc>
          <w:tcPr>
            <w:tcW w:w="5937" w:type="dxa"/>
          </w:tcPr>
          <w:p w:rsidR="00461F62" w:rsidRPr="003270F9" w:rsidRDefault="00461F62" w:rsidP="00F6678B">
            <w:pPr>
              <w:jc w:val="both"/>
              <w:rPr>
                <w:rFonts w:ascii="Times New Roman" w:hAnsi="Times New Roman" w:cs="Times New Roman"/>
                <w:b/>
                <w:color w:val="000000"/>
                <w:sz w:val="28"/>
                <w:szCs w:val="28"/>
              </w:rPr>
            </w:pPr>
            <w:r w:rsidRPr="003270F9">
              <w:rPr>
                <w:rStyle w:val="aa"/>
                <w:rFonts w:ascii="Times New Roman" w:hAnsi="Times New Roman" w:cs="Times New Roman"/>
                <w:b/>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w:t>
            </w:r>
            <w:r w:rsidRPr="003270F9">
              <w:rPr>
                <w:rStyle w:val="aa"/>
                <w:rFonts w:ascii="Times New Roman" w:hAnsi="Times New Roman" w:cs="Times New Roman"/>
                <w:b/>
                <w:color w:val="000000"/>
                <w:sz w:val="28"/>
                <w:szCs w:val="28"/>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100</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1 03 02250 01 0000 110</w:t>
            </w:r>
          </w:p>
        </w:tc>
        <w:tc>
          <w:tcPr>
            <w:tcW w:w="5937" w:type="dxa"/>
          </w:tcPr>
          <w:p w:rsidR="00461F62" w:rsidRPr="003270F9" w:rsidRDefault="00461F62" w:rsidP="00F6678B">
            <w:pPr>
              <w:pStyle w:val="a9"/>
              <w:ind w:left="40"/>
              <w:rPr>
                <w:rFonts w:ascii="Times New Roman" w:hAnsi="Times New Roman" w:cs="Times New Roman"/>
                <w:b/>
                <w:sz w:val="28"/>
                <w:szCs w:val="28"/>
              </w:rPr>
            </w:pPr>
            <w:r w:rsidRPr="003270F9">
              <w:rPr>
                <w:rStyle w:val="aa"/>
                <w:rFonts w:ascii="Times New Roman" w:hAnsi="Times New Roman" w:cs="Times New Roman"/>
                <w:b/>
                <w:color w:val="000000"/>
                <w:sz w:val="28"/>
                <w:szCs w:val="28"/>
              </w:rPr>
              <w:t>Доходы от уплаты акцизов на автомобильный</w:t>
            </w:r>
          </w:p>
          <w:p w:rsidR="00461F62" w:rsidRPr="003270F9" w:rsidRDefault="00461F62" w:rsidP="00F6678B">
            <w:pPr>
              <w:jc w:val="both"/>
              <w:rPr>
                <w:rFonts w:ascii="Times New Roman" w:hAnsi="Times New Roman" w:cs="Times New Roman"/>
                <w:color w:val="000000"/>
                <w:sz w:val="28"/>
                <w:szCs w:val="28"/>
              </w:rPr>
            </w:pPr>
            <w:r w:rsidRPr="003270F9">
              <w:rPr>
                <w:rStyle w:val="aa"/>
                <w:rFonts w:ascii="Times New Roman" w:hAnsi="Times New Roman" w:cs="Times New Roman"/>
                <w:b/>
                <w:color w:val="000000"/>
                <w:sz w:val="28"/>
                <w:szCs w:val="28"/>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100</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1 03 02260 01 0000 110</w:t>
            </w:r>
          </w:p>
        </w:tc>
        <w:tc>
          <w:tcPr>
            <w:tcW w:w="5937" w:type="dxa"/>
          </w:tcPr>
          <w:p w:rsidR="00461F62" w:rsidRPr="003270F9" w:rsidRDefault="00461F62" w:rsidP="00F6678B">
            <w:pPr>
              <w:pStyle w:val="a9"/>
              <w:jc w:val="both"/>
              <w:rPr>
                <w:rFonts w:ascii="Times New Roman" w:hAnsi="Times New Roman" w:cs="Times New Roman"/>
                <w:color w:val="000000"/>
                <w:sz w:val="28"/>
                <w:szCs w:val="28"/>
              </w:rPr>
            </w:pPr>
            <w:r w:rsidRPr="003270F9">
              <w:rPr>
                <w:rStyle w:val="aa"/>
                <w:rFonts w:ascii="Times New Roman" w:hAnsi="Times New Roman" w:cs="Times New Roman"/>
                <w:b/>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61F62" w:rsidRPr="003270F9" w:rsidTr="00F6678B">
        <w:tc>
          <w:tcPr>
            <w:tcW w:w="1247" w:type="dxa"/>
            <w:vAlign w:val="bottom"/>
          </w:tcPr>
          <w:p w:rsidR="00461F62" w:rsidRPr="003270F9" w:rsidRDefault="00461F62" w:rsidP="00F6678B">
            <w:pPr>
              <w:jc w:val="center"/>
              <w:rPr>
                <w:rFonts w:ascii="Times New Roman" w:hAnsi="Times New Roman" w:cs="Times New Roman"/>
                <w:b/>
                <w:bCs/>
                <w:sz w:val="28"/>
                <w:szCs w:val="28"/>
              </w:rPr>
            </w:pPr>
            <w:r w:rsidRPr="003270F9">
              <w:rPr>
                <w:rFonts w:ascii="Times New Roman" w:hAnsi="Times New Roman" w:cs="Times New Roman"/>
                <w:b/>
                <w:bCs/>
                <w:sz w:val="28"/>
                <w:szCs w:val="28"/>
              </w:rPr>
              <w:t>182</w:t>
            </w:r>
          </w:p>
          <w:p w:rsidR="00461F62" w:rsidRPr="003270F9" w:rsidRDefault="00461F62" w:rsidP="00F6678B">
            <w:pPr>
              <w:jc w:val="center"/>
              <w:rPr>
                <w:rFonts w:ascii="Times New Roman" w:hAnsi="Times New Roman" w:cs="Times New Roman"/>
                <w:b/>
                <w:bCs/>
                <w:sz w:val="28"/>
                <w:szCs w:val="28"/>
              </w:rPr>
            </w:pPr>
          </w:p>
        </w:tc>
        <w:tc>
          <w:tcPr>
            <w:tcW w:w="3004" w:type="dxa"/>
            <w:vAlign w:val="bottom"/>
          </w:tcPr>
          <w:p w:rsidR="00461F62" w:rsidRPr="003270F9" w:rsidRDefault="00461F62" w:rsidP="00F6678B">
            <w:pPr>
              <w:jc w:val="center"/>
              <w:rPr>
                <w:rFonts w:ascii="Times New Roman" w:hAnsi="Times New Roman" w:cs="Times New Roman"/>
                <w:b/>
                <w:bCs/>
                <w:sz w:val="28"/>
                <w:szCs w:val="28"/>
              </w:rPr>
            </w:pPr>
          </w:p>
        </w:tc>
        <w:tc>
          <w:tcPr>
            <w:tcW w:w="5937" w:type="dxa"/>
          </w:tcPr>
          <w:p w:rsidR="00461F62" w:rsidRPr="003270F9" w:rsidRDefault="00461F62" w:rsidP="00F6678B">
            <w:pPr>
              <w:pStyle w:val="7"/>
              <w:rPr>
                <w:rFonts w:ascii="Times New Roman" w:hAnsi="Times New Roman" w:cs="Times New Roman"/>
                <w:sz w:val="28"/>
                <w:szCs w:val="28"/>
              </w:rPr>
            </w:pPr>
            <w:r w:rsidRPr="003270F9">
              <w:rPr>
                <w:rFonts w:ascii="Times New Roman" w:hAnsi="Times New Roman" w:cs="Times New Roman"/>
                <w:bCs/>
                <w:color w:val="000000"/>
                <w:sz w:val="28"/>
                <w:szCs w:val="28"/>
              </w:rPr>
              <w:t>Управление Федеральной налоговой службы по Ивановской области</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182</w:t>
            </w: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1 01 02010 01 0000 110</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182</w:t>
            </w: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1 01 02020 01 0000 110</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w:t>
            </w:r>
            <w:r w:rsidRPr="003270F9">
              <w:rPr>
                <w:rFonts w:ascii="Times New Roman" w:hAnsi="Times New Roman" w:cs="Times New Roman"/>
                <w:sz w:val="28"/>
                <w:szCs w:val="28"/>
              </w:rPr>
              <w:lastRenderedPageBreak/>
              <w:t xml:space="preserve">кодекса Российской Федерации                          </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182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1 01 02030 01 0000 110</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182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1 06 01030 13 0000 110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182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1 06 06033 13 0000 110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Земельный налог с организаций, обладающих земельным участком, расположенным в границах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182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1 06 06043 13 0000 110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Земельный налог с физических лиц, обладающих земельным участком, расположенным в границах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
                <w:bCs/>
                <w:sz w:val="28"/>
                <w:szCs w:val="28"/>
              </w:rPr>
            </w:pPr>
            <w:r w:rsidRPr="003270F9">
              <w:rPr>
                <w:rFonts w:ascii="Times New Roman" w:hAnsi="Times New Roman" w:cs="Times New Roman"/>
                <w:b/>
                <w:bCs/>
                <w:sz w:val="28"/>
                <w:szCs w:val="28"/>
              </w:rPr>
              <w:t>212</w:t>
            </w:r>
          </w:p>
        </w:tc>
        <w:tc>
          <w:tcPr>
            <w:tcW w:w="3004" w:type="dxa"/>
          </w:tcPr>
          <w:p w:rsidR="00461F62" w:rsidRPr="003270F9" w:rsidRDefault="00461F62" w:rsidP="00F6678B">
            <w:pPr>
              <w:ind w:right="-108"/>
              <w:jc w:val="center"/>
              <w:rPr>
                <w:rFonts w:ascii="Times New Roman" w:hAnsi="Times New Roman" w:cs="Times New Roman"/>
                <w:b/>
                <w:bCs/>
                <w:sz w:val="28"/>
                <w:szCs w:val="28"/>
              </w:rPr>
            </w:pPr>
          </w:p>
        </w:tc>
        <w:tc>
          <w:tcPr>
            <w:tcW w:w="5937" w:type="dxa"/>
            <w:vAlign w:val="bottom"/>
          </w:tcPr>
          <w:p w:rsidR="00461F62" w:rsidRPr="003270F9" w:rsidRDefault="00461F62" w:rsidP="00F6678B">
            <w:pPr>
              <w:jc w:val="center"/>
              <w:rPr>
                <w:rFonts w:ascii="Times New Roman" w:hAnsi="Times New Roman" w:cs="Times New Roman"/>
                <w:b/>
                <w:bCs/>
                <w:sz w:val="28"/>
                <w:szCs w:val="28"/>
              </w:rPr>
            </w:pPr>
            <w:r w:rsidRPr="003270F9">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1 11 05013 13 0000 120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1 11 05035 13 0000 120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rPr>
                <w:rFonts w:ascii="Times New Roman" w:hAnsi="Times New Roman" w:cs="Times New Roman"/>
                <w:sz w:val="28"/>
                <w:szCs w:val="28"/>
              </w:rPr>
            </w:pPr>
            <w:r w:rsidRPr="003270F9">
              <w:rPr>
                <w:rFonts w:ascii="Times New Roman" w:hAnsi="Times New Roman" w:cs="Times New Roman"/>
                <w:sz w:val="28"/>
                <w:szCs w:val="28"/>
              </w:rPr>
              <w:t>1 11 09045 13 0000 120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 xml:space="preserve">Прочие поступления от использования имущества, находящегося в собственности городских поселений (за исключением </w:t>
            </w:r>
            <w:r w:rsidRPr="003270F9">
              <w:rPr>
                <w:rFonts w:ascii="Times New Roman" w:hAnsi="Times New Roman" w:cs="Times New Roman"/>
                <w:sz w:val="28"/>
                <w:szCs w:val="28"/>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212</w:t>
            </w:r>
          </w:p>
        </w:tc>
        <w:tc>
          <w:tcPr>
            <w:tcW w:w="3004"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1 14 02052 13 0000 410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1 14 06013 13 0000 430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461F62" w:rsidRPr="003270F9" w:rsidTr="00F6678B">
        <w:trPr>
          <w:trHeight w:val="2576"/>
        </w:trPr>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1 14 06313 13 0000 430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461F62" w:rsidRPr="003270F9" w:rsidTr="00F6678B">
        <w:trPr>
          <w:trHeight w:val="701"/>
        </w:trPr>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1 14 06325 13 0000 430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vAlign w:val="bottom"/>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1 17 01050 13 0000 180</w:t>
            </w:r>
          </w:p>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Невыясненные поступления, зачисляемые в бюджеты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212</w:t>
            </w:r>
          </w:p>
        </w:tc>
        <w:tc>
          <w:tcPr>
            <w:tcW w:w="3004" w:type="dxa"/>
            <w:vAlign w:val="bottom"/>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1 17 05050 13 0000 180</w:t>
            </w:r>
          </w:p>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Прочие неналоговые доходы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lastRenderedPageBreak/>
              <w:t>221</w:t>
            </w:r>
          </w:p>
        </w:tc>
        <w:tc>
          <w:tcPr>
            <w:tcW w:w="3004" w:type="dxa"/>
            <w:vAlign w:val="bottom"/>
          </w:tcPr>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Управление муниципального хозяйства администрации муниципального образования «Родниковский муниципальный район»</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221</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1 13 02995 13 0000 130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bCs/>
                <w:sz w:val="28"/>
                <w:szCs w:val="28"/>
              </w:rPr>
              <w:t>Прочие доходы от компенсации затрат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221</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1 16 33050 13 0000 140</w:t>
            </w:r>
          </w:p>
          <w:p w:rsidR="00461F62" w:rsidRPr="003270F9" w:rsidRDefault="00461F62" w:rsidP="00F6678B">
            <w:pPr>
              <w:jc w:val="center"/>
              <w:rPr>
                <w:rFonts w:ascii="Times New Roman" w:hAnsi="Times New Roman" w:cs="Times New Roman"/>
                <w:sz w:val="28"/>
                <w:szCs w:val="28"/>
              </w:rPr>
            </w:pPr>
          </w:p>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221</w:t>
            </w:r>
          </w:p>
        </w:tc>
        <w:tc>
          <w:tcPr>
            <w:tcW w:w="3004" w:type="dxa"/>
            <w:vAlign w:val="bottom"/>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1 17 01050 13 0000 180</w:t>
            </w:r>
          </w:p>
          <w:p w:rsidR="00461F62" w:rsidRPr="003270F9" w:rsidRDefault="00461F62" w:rsidP="00F6678B">
            <w:pPr>
              <w:jc w:val="center"/>
              <w:rPr>
                <w:rFonts w:ascii="Times New Roman" w:hAnsi="Times New Roman" w:cs="Times New Roman"/>
                <w:sz w:val="28"/>
                <w:szCs w:val="28"/>
              </w:rPr>
            </w:pP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Невыясненные поступления, зачисляемые в бюджеты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221</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color w:val="000000"/>
                <w:sz w:val="28"/>
                <w:szCs w:val="28"/>
              </w:rPr>
              <w:t>1 17 05050 13 0000 180</w:t>
            </w:r>
          </w:p>
        </w:tc>
        <w:tc>
          <w:tcPr>
            <w:tcW w:w="5937" w:type="dxa"/>
          </w:tcPr>
          <w:p w:rsidR="00461F62" w:rsidRPr="003270F9" w:rsidRDefault="00461F62" w:rsidP="00F6678B">
            <w:pPr>
              <w:jc w:val="both"/>
              <w:rPr>
                <w:rFonts w:ascii="Times New Roman" w:hAnsi="Times New Roman" w:cs="Times New Roman"/>
                <w:color w:val="000000"/>
                <w:sz w:val="28"/>
                <w:szCs w:val="28"/>
              </w:rPr>
            </w:pPr>
            <w:r w:rsidRPr="003270F9">
              <w:rPr>
                <w:rFonts w:ascii="Times New Roman" w:hAnsi="Times New Roman" w:cs="Times New Roman"/>
                <w:sz w:val="28"/>
                <w:szCs w:val="28"/>
              </w:rPr>
              <w:t>Прочие неналоговые доходы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Cs/>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2 02 35082 13 0000 151</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autoSpaceDE w:val="0"/>
              <w:autoSpaceDN w:val="0"/>
              <w:adjustRightInd w:val="0"/>
              <w:jc w:val="center"/>
              <w:rPr>
                <w:rFonts w:ascii="Times New Roman" w:hAnsi="Times New Roman" w:cs="Times New Roman"/>
                <w:bCs/>
                <w:sz w:val="28"/>
                <w:szCs w:val="28"/>
              </w:rPr>
            </w:pPr>
            <w:r w:rsidRPr="003270F9">
              <w:rPr>
                <w:rFonts w:ascii="Times New Roman" w:hAnsi="Times New Roman" w:cs="Times New Roman"/>
                <w:bCs/>
                <w:sz w:val="28"/>
                <w:szCs w:val="28"/>
              </w:rPr>
              <w:t>2 08 05000 13 0000 180</w:t>
            </w:r>
          </w:p>
        </w:tc>
        <w:tc>
          <w:tcPr>
            <w:tcW w:w="5937" w:type="dxa"/>
          </w:tcPr>
          <w:p w:rsidR="00461F62" w:rsidRPr="003270F9" w:rsidRDefault="00461F62" w:rsidP="00F6678B">
            <w:pPr>
              <w:autoSpaceDE w:val="0"/>
              <w:autoSpaceDN w:val="0"/>
              <w:adjustRightInd w:val="0"/>
              <w:jc w:val="both"/>
              <w:rPr>
                <w:rFonts w:ascii="Times New Roman" w:hAnsi="Times New Roman" w:cs="Times New Roman"/>
                <w:bCs/>
                <w:sz w:val="28"/>
                <w:szCs w:val="28"/>
              </w:rPr>
            </w:pPr>
            <w:r w:rsidRPr="003270F9">
              <w:rPr>
                <w:rFonts w:ascii="Times New Roman" w:hAnsi="Times New Roman" w:cs="Times New Roman"/>
                <w:bCs/>
                <w:sz w:val="28"/>
                <w:szCs w:val="28"/>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2 18 00000 13 0000 151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 xml:space="preserve">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w:t>
            </w:r>
            <w:r w:rsidRPr="003270F9">
              <w:rPr>
                <w:rFonts w:ascii="Times New Roman" w:hAnsi="Times New Roman" w:cs="Times New Roman"/>
                <w:sz w:val="28"/>
                <w:szCs w:val="28"/>
              </w:rPr>
              <w:lastRenderedPageBreak/>
              <w:t>прошлых лет</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lastRenderedPageBreak/>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2 18 60010 13 0000 151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2 18 60020 13 0000 151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2 18 05030 13 0000 180</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иными организациями остатков субсидий прошлых лет</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2 19 00000 13 0000 151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Cs/>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2 19 45160 13 0000 151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221</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2 19 60010 13 0000 151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902</w:t>
            </w:r>
          </w:p>
        </w:tc>
        <w:tc>
          <w:tcPr>
            <w:tcW w:w="3004" w:type="dxa"/>
          </w:tcPr>
          <w:p w:rsidR="00461F62" w:rsidRPr="003270F9" w:rsidRDefault="00461F62" w:rsidP="00F6678B">
            <w:pPr>
              <w:jc w:val="center"/>
              <w:rPr>
                <w:rFonts w:ascii="Times New Roman" w:hAnsi="Times New Roman" w:cs="Times New Roman"/>
                <w:b/>
                <w:sz w:val="28"/>
                <w:szCs w:val="28"/>
              </w:rPr>
            </w:pPr>
          </w:p>
        </w:tc>
        <w:tc>
          <w:tcPr>
            <w:tcW w:w="5937" w:type="dxa"/>
          </w:tcPr>
          <w:p w:rsidR="00461F62" w:rsidRPr="003270F9" w:rsidRDefault="00461F62" w:rsidP="00F6678B">
            <w:pPr>
              <w:jc w:val="both"/>
              <w:rPr>
                <w:rFonts w:ascii="Times New Roman" w:hAnsi="Times New Roman" w:cs="Times New Roman"/>
                <w:b/>
                <w:sz w:val="28"/>
                <w:szCs w:val="28"/>
              </w:rPr>
            </w:pPr>
            <w:r w:rsidRPr="003270F9">
              <w:rPr>
                <w:rFonts w:ascii="Times New Roman" w:hAnsi="Times New Roman" w:cs="Times New Roman"/>
                <w:b/>
                <w:sz w:val="28"/>
                <w:szCs w:val="28"/>
              </w:rPr>
              <w:t>Совет муниципального образования «Родниковское городское поселение Родниковского муниципального района Ивановской области»</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902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1 13 02995 13 0000 130</w:t>
            </w:r>
          </w:p>
        </w:tc>
        <w:tc>
          <w:tcPr>
            <w:tcW w:w="5937" w:type="dxa"/>
          </w:tcPr>
          <w:p w:rsidR="00461F62" w:rsidRPr="003270F9" w:rsidRDefault="00461F62" w:rsidP="00F6678B">
            <w:pPr>
              <w:autoSpaceDE w:val="0"/>
              <w:autoSpaceDN w:val="0"/>
              <w:adjustRightInd w:val="0"/>
              <w:jc w:val="both"/>
              <w:rPr>
                <w:rFonts w:ascii="Times New Roman" w:hAnsi="Times New Roman" w:cs="Times New Roman"/>
                <w:sz w:val="28"/>
                <w:szCs w:val="28"/>
              </w:rPr>
            </w:pPr>
            <w:r w:rsidRPr="003270F9">
              <w:rPr>
                <w:rFonts w:ascii="Times New Roman" w:hAnsi="Times New Roman" w:cs="Times New Roman"/>
                <w:bCs/>
                <w:sz w:val="28"/>
                <w:szCs w:val="28"/>
              </w:rPr>
              <w:t>Прочие доходы от компенсации затрат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lastRenderedPageBreak/>
              <w:t>902</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1 16 23051 10 0000 140</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902</w:t>
            </w:r>
          </w:p>
        </w:tc>
        <w:tc>
          <w:tcPr>
            <w:tcW w:w="3004" w:type="dxa"/>
          </w:tcPr>
          <w:p w:rsidR="00461F62" w:rsidRPr="003270F9" w:rsidRDefault="00461F62" w:rsidP="00F6678B">
            <w:pPr>
              <w:jc w:val="center"/>
              <w:rPr>
                <w:rFonts w:ascii="Times New Roman" w:hAnsi="Times New Roman" w:cs="Times New Roman"/>
                <w:color w:val="FF0000"/>
                <w:sz w:val="28"/>
                <w:szCs w:val="28"/>
              </w:rPr>
            </w:pPr>
            <w:r w:rsidRPr="003270F9">
              <w:rPr>
                <w:rFonts w:ascii="Times New Roman" w:hAnsi="Times New Roman" w:cs="Times New Roman"/>
                <w:sz w:val="28"/>
                <w:szCs w:val="28"/>
              </w:rPr>
              <w:t>1 17 01050 13 0000 180</w:t>
            </w:r>
          </w:p>
        </w:tc>
        <w:tc>
          <w:tcPr>
            <w:tcW w:w="5937" w:type="dxa"/>
          </w:tcPr>
          <w:p w:rsidR="00461F62" w:rsidRPr="003270F9" w:rsidRDefault="00461F62" w:rsidP="00F6678B">
            <w:pPr>
              <w:autoSpaceDE w:val="0"/>
              <w:autoSpaceDN w:val="0"/>
              <w:adjustRightInd w:val="0"/>
              <w:jc w:val="both"/>
              <w:rPr>
                <w:rFonts w:ascii="Times New Roman" w:hAnsi="Times New Roman" w:cs="Times New Roman"/>
                <w:color w:val="FF0000"/>
                <w:sz w:val="28"/>
                <w:szCs w:val="28"/>
              </w:rPr>
            </w:pPr>
            <w:r w:rsidRPr="003270F9">
              <w:rPr>
                <w:rFonts w:ascii="Times New Roman" w:hAnsi="Times New Roman" w:cs="Times New Roman"/>
                <w:sz w:val="28"/>
                <w:szCs w:val="28"/>
              </w:rPr>
              <w:t>Невыясненные поступления, зачисляемые в бюджеты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902</w:t>
            </w:r>
          </w:p>
        </w:tc>
        <w:tc>
          <w:tcPr>
            <w:tcW w:w="3004" w:type="dxa"/>
          </w:tcPr>
          <w:p w:rsidR="00461F62" w:rsidRPr="003270F9" w:rsidRDefault="00461F62" w:rsidP="00F6678B">
            <w:pPr>
              <w:jc w:val="center"/>
              <w:rPr>
                <w:rFonts w:ascii="Times New Roman" w:hAnsi="Times New Roman" w:cs="Times New Roman"/>
                <w:color w:val="000000"/>
                <w:sz w:val="28"/>
                <w:szCs w:val="28"/>
              </w:rPr>
            </w:pPr>
            <w:r w:rsidRPr="003270F9">
              <w:rPr>
                <w:rFonts w:ascii="Times New Roman" w:hAnsi="Times New Roman" w:cs="Times New Roman"/>
                <w:sz w:val="28"/>
                <w:szCs w:val="28"/>
              </w:rPr>
              <w:t>1 17 05050 13 0000 180</w:t>
            </w:r>
          </w:p>
        </w:tc>
        <w:tc>
          <w:tcPr>
            <w:tcW w:w="5937" w:type="dxa"/>
          </w:tcPr>
          <w:p w:rsidR="00461F62" w:rsidRPr="003270F9" w:rsidRDefault="00461F62" w:rsidP="00F6678B">
            <w:pPr>
              <w:autoSpaceDE w:val="0"/>
              <w:autoSpaceDN w:val="0"/>
              <w:adjustRightInd w:val="0"/>
              <w:jc w:val="both"/>
              <w:rPr>
                <w:rFonts w:ascii="Times New Roman" w:hAnsi="Times New Roman" w:cs="Times New Roman"/>
                <w:color w:val="000000"/>
                <w:sz w:val="28"/>
                <w:szCs w:val="28"/>
              </w:rPr>
            </w:pPr>
            <w:r w:rsidRPr="003270F9">
              <w:rPr>
                <w:rFonts w:ascii="Times New Roman" w:hAnsi="Times New Roman" w:cs="Times New Roman"/>
                <w:sz w:val="28"/>
                <w:szCs w:val="28"/>
              </w:rPr>
              <w:t>Прочие неналоговые доходы бюджетов городских поселений</w:t>
            </w:r>
          </w:p>
        </w:tc>
      </w:tr>
      <w:tr w:rsidR="00461F62" w:rsidRPr="003270F9" w:rsidTr="00F6678B">
        <w:tc>
          <w:tcPr>
            <w:tcW w:w="1247" w:type="dxa"/>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903</w:t>
            </w:r>
          </w:p>
        </w:tc>
        <w:tc>
          <w:tcPr>
            <w:tcW w:w="3004" w:type="dxa"/>
          </w:tcPr>
          <w:p w:rsidR="00461F62" w:rsidRPr="003270F9" w:rsidRDefault="00461F62" w:rsidP="00F6678B">
            <w:pPr>
              <w:jc w:val="center"/>
              <w:rPr>
                <w:rFonts w:ascii="Times New Roman" w:hAnsi="Times New Roman" w:cs="Times New Roman"/>
                <w:b/>
                <w:sz w:val="28"/>
                <w:szCs w:val="28"/>
              </w:rPr>
            </w:pPr>
          </w:p>
        </w:tc>
        <w:tc>
          <w:tcPr>
            <w:tcW w:w="5937" w:type="dxa"/>
          </w:tcPr>
          <w:p w:rsidR="00461F62" w:rsidRPr="003270F9" w:rsidRDefault="00461F62" w:rsidP="00F6678B">
            <w:pPr>
              <w:autoSpaceDE w:val="0"/>
              <w:autoSpaceDN w:val="0"/>
              <w:adjustRightInd w:val="0"/>
              <w:jc w:val="both"/>
              <w:rPr>
                <w:rFonts w:ascii="Times New Roman" w:hAnsi="Times New Roman" w:cs="Times New Roman"/>
                <w:b/>
                <w:sz w:val="28"/>
                <w:szCs w:val="28"/>
              </w:rPr>
            </w:pPr>
            <w:r w:rsidRPr="003270F9">
              <w:rPr>
                <w:rFonts w:ascii="Times New Roman" w:hAnsi="Times New Roman" w:cs="Times New Roman"/>
                <w:b/>
                <w:sz w:val="28"/>
                <w:szCs w:val="28"/>
              </w:rPr>
              <w:t>Финансовое управление администрации муниципального образования « Родниковский муниципальный район»</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903</w:t>
            </w:r>
          </w:p>
        </w:tc>
        <w:tc>
          <w:tcPr>
            <w:tcW w:w="3004"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2 02 15001 13 0000 151</w:t>
            </w:r>
          </w:p>
        </w:tc>
        <w:tc>
          <w:tcPr>
            <w:tcW w:w="5937" w:type="dxa"/>
          </w:tcPr>
          <w:p w:rsidR="00461F62" w:rsidRPr="003270F9" w:rsidRDefault="00461F62" w:rsidP="00F6678B">
            <w:pPr>
              <w:jc w:val="both"/>
              <w:rPr>
                <w:rFonts w:ascii="Times New Roman" w:hAnsi="Times New Roman" w:cs="Times New Roman"/>
                <w:sz w:val="28"/>
                <w:szCs w:val="28"/>
              </w:rPr>
            </w:pPr>
            <w:r w:rsidRPr="003270F9">
              <w:rPr>
                <w:rFonts w:ascii="Times New Roman" w:hAnsi="Times New Roman" w:cs="Times New Roman"/>
                <w:sz w:val="28"/>
                <w:szCs w:val="28"/>
              </w:rPr>
              <w:t>Дотации бюджетам городских поселений на выравнивание бюджетной обеспеченности</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903</w:t>
            </w:r>
          </w:p>
        </w:tc>
        <w:tc>
          <w:tcPr>
            <w:tcW w:w="3004" w:type="dxa"/>
          </w:tcPr>
          <w:p w:rsidR="00461F62" w:rsidRPr="003270F9" w:rsidRDefault="00461F62" w:rsidP="00F6678B">
            <w:pPr>
              <w:autoSpaceDE w:val="0"/>
              <w:autoSpaceDN w:val="0"/>
              <w:adjustRightInd w:val="0"/>
              <w:jc w:val="center"/>
              <w:rPr>
                <w:rFonts w:ascii="Times New Roman" w:hAnsi="Times New Roman" w:cs="Times New Roman"/>
                <w:bCs/>
                <w:sz w:val="28"/>
                <w:szCs w:val="28"/>
              </w:rPr>
            </w:pPr>
            <w:r w:rsidRPr="003270F9">
              <w:rPr>
                <w:rFonts w:ascii="Times New Roman" w:hAnsi="Times New Roman" w:cs="Times New Roman"/>
                <w:bCs/>
                <w:sz w:val="28"/>
                <w:szCs w:val="28"/>
              </w:rPr>
              <w:t>2 08 05000 13 0000 180</w:t>
            </w:r>
          </w:p>
        </w:tc>
        <w:tc>
          <w:tcPr>
            <w:tcW w:w="5937" w:type="dxa"/>
          </w:tcPr>
          <w:p w:rsidR="00461F62" w:rsidRPr="003270F9" w:rsidRDefault="00461F62" w:rsidP="00F6678B">
            <w:pPr>
              <w:autoSpaceDE w:val="0"/>
              <w:autoSpaceDN w:val="0"/>
              <w:adjustRightInd w:val="0"/>
              <w:jc w:val="both"/>
              <w:rPr>
                <w:rFonts w:ascii="Times New Roman" w:hAnsi="Times New Roman" w:cs="Times New Roman"/>
                <w:bCs/>
                <w:sz w:val="28"/>
                <w:szCs w:val="28"/>
              </w:rPr>
            </w:pPr>
            <w:r w:rsidRPr="003270F9">
              <w:rPr>
                <w:rFonts w:ascii="Times New Roman" w:hAnsi="Times New Roman" w:cs="Times New Roman"/>
                <w:bCs/>
                <w:sz w:val="28"/>
                <w:szCs w:val="28"/>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903</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2 18 00000 13 0000 151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t>903</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2 18 60010 13 0000 151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61F62" w:rsidRPr="003270F9" w:rsidTr="00F6678B">
        <w:tc>
          <w:tcPr>
            <w:tcW w:w="1247" w:type="dxa"/>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bCs/>
                <w:sz w:val="28"/>
                <w:szCs w:val="28"/>
              </w:rPr>
              <w:lastRenderedPageBreak/>
              <w:t>903</w:t>
            </w:r>
          </w:p>
        </w:tc>
        <w:tc>
          <w:tcPr>
            <w:tcW w:w="3004" w:type="dxa"/>
          </w:tcPr>
          <w:p w:rsidR="00461F62" w:rsidRPr="003270F9" w:rsidRDefault="00461F62" w:rsidP="00F6678B">
            <w:pPr>
              <w:spacing w:before="40"/>
              <w:jc w:val="center"/>
              <w:rPr>
                <w:rFonts w:ascii="Times New Roman" w:hAnsi="Times New Roman" w:cs="Times New Roman"/>
                <w:sz w:val="28"/>
                <w:szCs w:val="28"/>
              </w:rPr>
            </w:pPr>
            <w:r w:rsidRPr="003270F9">
              <w:rPr>
                <w:rFonts w:ascii="Times New Roman" w:hAnsi="Times New Roman" w:cs="Times New Roman"/>
                <w:sz w:val="28"/>
                <w:szCs w:val="28"/>
              </w:rPr>
              <w:t>2 18 60020 13 0000 151</w:t>
            </w:r>
          </w:p>
        </w:tc>
        <w:tc>
          <w:tcPr>
            <w:tcW w:w="5937" w:type="dxa"/>
          </w:tcPr>
          <w:p w:rsidR="00461F62" w:rsidRPr="003270F9" w:rsidRDefault="00461F62" w:rsidP="00F6678B">
            <w:pPr>
              <w:spacing w:before="40"/>
              <w:jc w:val="both"/>
              <w:rPr>
                <w:rFonts w:ascii="Times New Roman" w:hAnsi="Times New Roman" w:cs="Times New Roman"/>
                <w:sz w:val="28"/>
                <w:szCs w:val="28"/>
              </w:rPr>
            </w:pPr>
            <w:r w:rsidRPr="003270F9">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bl>
    <w:p w:rsidR="00461F62" w:rsidRPr="003270F9" w:rsidRDefault="00461F62" w:rsidP="00461F62">
      <w:pPr>
        <w:jc w:val="both"/>
        <w:rPr>
          <w:rFonts w:ascii="Times New Roman" w:hAnsi="Times New Roman" w:cs="Times New Roman"/>
          <w:sz w:val="28"/>
          <w:szCs w:val="28"/>
        </w:rPr>
      </w:pPr>
      <w:r w:rsidRPr="003270F9">
        <w:rPr>
          <w:rFonts w:ascii="Times New Roman" w:hAnsi="Times New Roman" w:cs="Times New Roman"/>
          <w:color w:val="000000"/>
          <w:sz w:val="28"/>
          <w:szCs w:val="28"/>
        </w:rPr>
        <w:t xml:space="preserve"> </w:t>
      </w:r>
    </w:p>
    <w:p w:rsidR="00461F62" w:rsidRPr="003270F9" w:rsidRDefault="00461F62" w:rsidP="00461F62">
      <w:pPr>
        <w:rPr>
          <w:rFonts w:ascii="Times New Roman" w:hAnsi="Times New Roman" w:cs="Times New Roman"/>
          <w:b/>
          <w:sz w:val="28"/>
          <w:szCs w:val="28"/>
        </w:rPr>
      </w:pP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Приложение № 3</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к Решению Совета</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муниципального образования</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«Родниковское городское поселение</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Родниковского муниципального района</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 xml:space="preserve"> Ивановской области»</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 xml:space="preserve">от </w:t>
      </w:r>
      <w:r w:rsidRPr="003270F9">
        <w:rPr>
          <w:rFonts w:ascii="Times New Roman" w:hAnsi="Times New Roman" w:cs="Times New Roman"/>
          <w:sz w:val="28"/>
          <w:szCs w:val="28"/>
          <w:u w:val="single"/>
        </w:rPr>
        <w:t>22.11.2017</w:t>
      </w:r>
      <w:r w:rsidRPr="003270F9">
        <w:rPr>
          <w:rFonts w:ascii="Times New Roman" w:hAnsi="Times New Roman" w:cs="Times New Roman"/>
          <w:sz w:val="28"/>
          <w:szCs w:val="28"/>
        </w:rPr>
        <w:t xml:space="preserve"> № </w:t>
      </w:r>
      <w:r w:rsidRPr="003270F9">
        <w:rPr>
          <w:rFonts w:ascii="Times New Roman" w:hAnsi="Times New Roman" w:cs="Times New Roman"/>
          <w:sz w:val="28"/>
          <w:szCs w:val="28"/>
          <w:u w:val="single"/>
        </w:rPr>
        <w:t>72</w:t>
      </w:r>
      <w:r w:rsidRPr="003270F9">
        <w:rPr>
          <w:rFonts w:ascii="Times New Roman" w:hAnsi="Times New Roman" w:cs="Times New Roman"/>
          <w:sz w:val="28"/>
          <w:szCs w:val="28"/>
        </w:rPr>
        <w:t xml:space="preserve"> </w:t>
      </w:r>
    </w:p>
    <w:p w:rsidR="00461F62" w:rsidRPr="003270F9" w:rsidRDefault="00461F62" w:rsidP="00461F62">
      <w:pPr>
        <w:jc w:val="right"/>
        <w:rPr>
          <w:rFonts w:ascii="Times New Roman" w:hAnsi="Times New Roman" w:cs="Times New Roman"/>
          <w:sz w:val="28"/>
          <w:szCs w:val="28"/>
        </w:rPr>
      </w:pP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Приложение № 4</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к Решению Совета</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муниципального образования</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«Родниковское городское поселение</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Родниковского муниципального района</w:t>
      </w:r>
    </w:p>
    <w:p w:rsidR="00461F62" w:rsidRPr="003270F9" w:rsidRDefault="00461F62" w:rsidP="00461F62">
      <w:pPr>
        <w:jc w:val="right"/>
        <w:rPr>
          <w:rFonts w:ascii="Times New Roman" w:hAnsi="Times New Roman" w:cs="Times New Roman"/>
          <w:sz w:val="28"/>
          <w:szCs w:val="28"/>
        </w:rPr>
      </w:pPr>
      <w:r w:rsidRPr="003270F9">
        <w:rPr>
          <w:rFonts w:ascii="Times New Roman" w:hAnsi="Times New Roman" w:cs="Times New Roman"/>
          <w:sz w:val="28"/>
          <w:szCs w:val="28"/>
        </w:rPr>
        <w:t xml:space="preserve"> Ивановской области»</w:t>
      </w:r>
    </w:p>
    <w:p w:rsidR="00461F62" w:rsidRPr="003270F9" w:rsidRDefault="00461F62" w:rsidP="00461F62">
      <w:pPr>
        <w:jc w:val="right"/>
        <w:rPr>
          <w:rFonts w:ascii="Times New Roman" w:hAnsi="Times New Roman" w:cs="Times New Roman"/>
          <w:iCs/>
          <w:sz w:val="28"/>
          <w:szCs w:val="28"/>
          <w:u w:val="single"/>
        </w:rPr>
      </w:pPr>
      <w:r w:rsidRPr="003270F9">
        <w:rPr>
          <w:rFonts w:ascii="Times New Roman" w:hAnsi="Times New Roman" w:cs="Times New Roman"/>
          <w:sz w:val="28"/>
          <w:szCs w:val="28"/>
        </w:rPr>
        <w:t xml:space="preserve">от  </w:t>
      </w:r>
      <w:r w:rsidRPr="003270F9">
        <w:rPr>
          <w:rFonts w:ascii="Times New Roman" w:hAnsi="Times New Roman" w:cs="Times New Roman"/>
          <w:sz w:val="28"/>
          <w:szCs w:val="28"/>
          <w:u w:val="single"/>
        </w:rPr>
        <w:t>15.12.2016</w:t>
      </w:r>
      <w:r w:rsidRPr="003270F9">
        <w:rPr>
          <w:rFonts w:ascii="Times New Roman" w:hAnsi="Times New Roman" w:cs="Times New Roman"/>
          <w:sz w:val="28"/>
          <w:szCs w:val="28"/>
        </w:rPr>
        <w:t xml:space="preserve"> № </w:t>
      </w:r>
      <w:r w:rsidRPr="003270F9">
        <w:rPr>
          <w:rFonts w:ascii="Times New Roman" w:hAnsi="Times New Roman" w:cs="Times New Roman"/>
          <w:sz w:val="28"/>
          <w:szCs w:val="28"/>
          <w:u w:val="single"/>
        </w:rPr>
        <w:t>58</w:t>
      </w:r>
    </w:p>
    <w:p w:rsidR="00461F62" w:rsidRPr="003270F9" w:rsidRDefault="00461F62" w:rsidP="00461F62">
      <w:pPr>
        <w:jc w:val="both"/>
        <w:rPr>
          <w:rFonts w:ascii="Times New Roman" w:hAnsi="Times New Roman" w:cs="Times New Roman"/>
          <w:sz w:val="28"/>
          <w:szCs w:val="28"/>
        </w:rPr>
      </w:pP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Источники внутреннего финансирования дефицита бюджета </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Родниковского городского поселения</w:t>
      </w:r>
    </w:p>
    <w:p w:rsidR="00461F62" w:rsidRPr="003270F9" w:rsidRDefault="00461F62" w:rsidP="00461F62">
      <w:pPr>
        <w:jc w:val="center"/>
        <w:rPr>
          <w:rFonts w:ascii="Times New Roman" w:hAnsi="Times New Roman" w:cs="Times New Roman"/>
          <w:b/>
          <w:sz w:val="28"/>
          <w:szCs w:val="28"/>
        </w:rPr>
      </w:pPr>
      <w:r w:rsidRPr="003270F9">
        <w:rPr>
          <w:rFonts w:ascii="Times New Roman" w:hAnsi="Times New Roman" w:cs="Times New Roman"/>
          <w:b/>
          <w:sz w:val="28"/>
          <w:szCs w:val="28"/>
        </w:rPr>
        <w:t xml:space="preserve"> на 2017 год и на плановый период 2018 и 2019 годов</w:t>
      </w:r>
    </w:p>
    <w:p w:rsidR="00461F62" w:rsidRPr="003270F9" w:rsidRDefault="00461F62" w:rsidP="00461F62">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494"/>
        <w:gridCol w:w="1691"/>
        <w:gridCol w:w="1967"/>
        <w:gridCol w:w="1967"/>
      </w:tblGrid>
      <w:tr w:rsidR="00461F62" w:rsidRPr="003270F9" w:rsidTr="0079148A">
        <w:trPr>
          <w:trHeight w:val="473"/>
        </w:trPr>
        <w:tc>
          <w:tcPr>
            <w:tcW w:w="0" w:type="auto"/>
            <w:vMerge w:val="restart"/>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lastRenderedPageBreak/>
              <w:t>Код классификации источников финансирования дефицитов бюджетов</w:t>
            </w:r>
          </w:p>
        </w:tc>
        <w:tc>
          <w:tcPr>
            <w:tcW w:w="0" w:type="auto"/>
            <w:vMerge w:val="restart"/>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461F62" w:rsidRPr="003270F9" w:rsidRDefault="00461F62" w:rsidP="00F6678B">
            <w:pPr>
              <w:tabs>
                <w:tab w:val="center" w:pos="4677"/>
                <w:tab w:val="right" w:pos="9355"/>
              </w:tabs>
              <w:jc w:val="center"/>
              <w:rPr>
                <w:rFonts w:ascii="Times New Roman" w:hAnsi="Times New Roman" w:cs="Times New Roman"/>
                <w:sz w:val="28"/>
                <w:szCs w:val="28"/>
              </w:rPr>
            </w:pPr>
          </w:p>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сумма (руб.)</w:t>
            </w:r>
          </w:p>
          <w:p w:rsidR="00461F62" w:rsidRPr="003270F9" w:rsidRDefault="00461F62" w:rsidP="00F6678B">
            <w:pPr>
              <w:rPr>
                <w:rFonts w:ascii="Times New Roman" w:hAnsi="Times New Roman" w:cs="Times New Roman"/>
                <w:sz w:val="28"/>
                <w:szCs w:val="28"/>
              </w:rPr>
            </w:pPr>
          </w:p>
        </w:tc>
      </w:tr>
      <w:tr w:rsidR="00461F62" w:rsidRPr="003270F9" w:rsidTr="0079148A">
        <w:trPr>
          <w:trHeight w:val="477"/>
        </w:trPr>
        <w:tc>
          <w:tcPr>
            <w:tcW w:w="0" w:type="auto"/>
            <w:vMerge/>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p>
        </w:tc>
        <w:tc>
          <w:tcPr>
            <w:tcW w:w="0" w:type="auto"/>
            <w:vMerge/>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2017 год</w:t>
            </w:r>
          </w:p>
          <w:p w:rsidR="00461F62" w:rsidRPr="003270F9" w:rsidRDefault="00461F62" w:rsidP="00F6678B">
            <w:pPr>
              <w:tabs>
                <w:tab w:val="center" w:pos="4677"/>
                <w:tab w:val="right" w:pos="9355"/>
              </w:tabs>
              <w:jc w:val="center"/>
              <w:rPr>
                <w:rFonts w:ascii="Times New Roman" w:hAnsi="Times New Roman" w:cs="Times New Roman"/>
                <w:sz w:val="28"/>
                <w:szCs w:val="28"/>
              </w:rPr>
            </w:pP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2018 год</w:t>
            </w:r>
          </w:p>
          <w:p w:rsidR="00461F62" w:rsidRPr="003270F9" w:rsidRDefault="00461F62" w:rsidP="00F6678B">
            <w:pPr>
              <w:tabs>
                <w:tab w:val="center" w:pos="4677"/>
                <w:tab w:val="right" w:pos="9355"/>
              </w:tabs>
              <w:jc w:val="center"/>
              <w:rPr>
                <w:rFonts w:ascii="Times New Roman" w:hAnsi="Times New Roman" w:cs="Times New Roman"/>
                <w:sz w:val="28"/>
                <w:szCs w:val="28"/>
              </w:rPr>
            </w:pPr>
          </w:p>
        </w:tc>
        <w:tc>
          <w:tcPr>
            <w:tcW w:w="0" w:type="auto"/>
          </w:tcPr>
          <w:p w:rsidR="00461F62" w:rsidRPr="003270F9" w:rsidRDefault="00461F62" w:rsidP="00F6678B">
            <w:pPr>
              <w:jc w:val="center"/>
              <w:rPr>
                <w:rFonts w:ascii="Times New Roman" w:hAnsi="Times New Roman" w:cs="Times New Roman"/>
                <w:sz w:val="28"/>
                <w:szCs w:val="28"/>
              </w:rPr>
            </w:pPr>
            <w:r w:rsidRPr="003270F9">
              <w:rPr>
                <w:rFonts w:ascii="Times New Roman" w:hAnsi="Times New Roman" w:cs="Times New Roman"/>
                <w:sz w:val="28"/>
                <w:szCs w:val="28"/>
              </w:rPr>
              <w:t>2019 год</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000 01 00 00 00 00 0000 000</w:t>
            </w:r>
          </w:p>
        </w:tc>
        <w:tc>
          <w:tcPr>
            <w:tcW w:w="0" w:type="auto"/>
          </w:tcPr>
          <w:p w:rsidR="00461F62" w:rsidRPr="003270F9" w:rsidRDefault="00461F62" w:rsidP="00F6678B">
            <w:pPr>
              <w:tabs>
                <w:tab w:val="center" w:pos="4677"/>
                <w:tab w:val="right" w:pos="9355"/>
              </w:tabs>
              <w:jc w:val="both"/>
              <w:rPr>
                <w:rFonts w:ascii="Times New Roman" w:hAnsi="Times New Roman" w:cs="Times New Roman"/>
                <w:b/>
                <w:sz w:val="28"/>
                <w:szCs w:val="28"/>
              </w:rPr>
            </w:pPr>
            <w:r w:rsidRPr="003270F9">
              <w:rPr>
                <w:rFonts w:ascii="Times New Roman" w:hAnsi="Times New Roman" w:cs="Times New Roman"/>
                <w:b/>
                <w:sz w:val="28"/>
                <w:szCs w:val="28"/>
              </w:rPr>
              <w:t>Источники внутреннего финансирования дефицитов бюджетов</w:t>
            </w:r>
          </w:p>
        </w:tc>
        <w:tc>
          <w:tcPr>
            <w:tcW w:w="0" w:type="auto"/>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3 596 786,00</w:t>
            </w:r>
          </w:p>
        </w:tc>
        <w:tc>
          <w:tcPr>
            <w:tcW w:w="0" w:type="auto"/>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-5 271 342,00</w:t>
            </w:r>
          </w:p>
        </w:tc>
        <w:tc>
          <w:tcPr>
            <w:tcW w:w="0" w:type="auto"/>
          </w:tcPr>
          <w:p w:rsidR="00461F62" w:rsidRPr="003270F9" w:rsidRDefault="00461F62" w:rsidP="00F6678B">
            <w:pPr>
              <w:jc w:val="center"/>
              <w:rPr>
                <w:rFonts w:ascii="Times New Roman" w:hAnsi="Times New Roman" w:cs="Times New Roman"/>
                <w:b/>
                <w:sz w:val="28"/>
                <w:szCs w:val="28"/>
              </w:rPr>
            </w:pPr>
            <w:r w:rsidRPr="003270F9">
              <w:rPr>
                <w:rFonts w:ascii="Times New Roman" w:hAnsi="Times New Roman" w:cs="Times New Roman"/>
                <w:b/>
                <w:sz w:val="28"/>
                <w:szCs w:val="28"/>
              </w:rPr>
              <w:t>0,0</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000 01 05 00 00 00 0000 000</w:t>
            </w:r>
          </w:p>
        </w:tc>
        <w:tc>
          <w:tcPr>
            <w:tcW w:w="0" w:type="auto"/>
          </w:tcPr>
          <w:p w:rsidR="00461F62" w:rsidRPr="003270F9" w:rsidRDefault="00461F62" w:rsidP="00F6678B">
            <w:pPr>
              <w:tabs>
                <w:tab w:val="center" w:pos="4677"/>
                <w:tab w:val="right" w:pos="9355"/>
              </w:tabs>
              <w:jc w:val="both"/>
              <w:rPr>
                <w:rFonts w:ascii="Times New Roman" w:hAnsi="Times New Roman" w:cs="Times New Roman"/>
                <w:b/>
                <w:sz w:val="28"/>
                <w:szCs w:val="28"/>
              </w:rPr>
            </w:pPr>
            <w:r w:rsidRPr="003270F9">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7 897 100,00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5 271 342,00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0,0</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bookmarkStart w:id="22" w:name="_Hlk446253471"/>
            <w:r w:rsidRPr="003270F9">
              <w:rPr>
                <w:rFonts w:ascii="Times New Roman" w:hAnsi="Times New Roman" w:cs="Times New Roman"/>
                <w:sz w:val="28"/>
                <w:szCs w:val="28"/>
              </w:rPr>
              <w:t>000 01 05 00 00 00 0000 500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Увеличение остатков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-137 047 897,44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-119 111 642,00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bookmarkEnd w:id="22"/>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000 01 05 02 00 00 0000 500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Увеличение прочих остатков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-137 047 897,44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-119 111 642,00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000 01 05 02 01 00 0000 510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Увеличение прочих остатков денежных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-137 047 897,44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-119 111 642,00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000 01 05 02 01 13 0000 510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Увеличение прочих остатков денежных средств бюджетов городских поселений</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-137 047 897,44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-119 111 642,00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bookmarkStart w:id="23" w:name="_Hlk498113601"/>
            <w:r w:rsidRPr="003270F9">
              <w:rPr>
                <w:rFonts w:ascii="Times New Roman" w:hAnsi="Times New Roman" w:cs="Times New Roman"/>
                <w:sz w:val="28"/>
                <w:szCs w:val="28"/>
              </w:rPr>
              <w:t>000 01 05 00 00 00 0000 600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 xml:space="preserve">Уменьшение остатков средств </w:t>
            </w:r>
            <w:r w:rsidRPr="003270F9">
              <w:rPr>
                <w:rFonts w:ascii="Times New Roman" w:hAnsi="Times New Roman" w:cs="Times New Roman"/>
                <w:sz w:val="28"/>
                <w:szCs w:val="28"/>
              </w:rPr>
              <w:lastRenderedPageBreak/>
              <w:t>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lastRenderedPageBreak/>
              <w:t>144 944 997,44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113 840 300,00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bookmarkEnd w:id="23"/>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lastRenderedPageBreak/>
              <w:t>000 01 05 02 00 00 0000 600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Уменьшение прочих остатков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144 944 997,44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113 840 300,00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000 01 05 02 01 00 0000 610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Уменьшение прочих остатков денежных средств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144 944 997,44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113 840 300,00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000 01 05 02 01 13 0000 610</w:t>
            </w:r>
          </w:p>
        </w:tc>
        <w:tc>
          <w:tcPr>
            <w:tcW w:w="0" w:type="auto"/>
          </w:tcPr>
          <w:p w:rsidR="00461F62" w:rsidRPr="003270F9" w:rsidRDefault="00461F62" w:rsidP="00F6678B">
            <w:pPr>
              <w:tabs>
                <w:tab w:val="center" w:pos="4677"/>
                <w:tab w:val="right" w:pos="9355"/>
              </w:tabs>
              <w:jc w:val="both"/>
              <w:rPr>
                <w:rFonts w:ascii="Times New Roman" w:hAnsi="Times New Roman" w:cs="Times New Roman"/>
                <w:sz w:val="28"/>
                <w:szCs w:val="28"/>
              </w:rPr>
            </w:pPr>
            <w:r w:rsidRPr="003270F9">
              <w:rPr>
                <w:rFonts w:ascii="Times New Roman" w:hAnsi="Times New Roman" w:cs="Times New Roman"/>
                <w:sz w:val="28"/>
                <w:szCs w:val="28"/>
              </w:rPr>
              <w:t>Уменьшение прочих остатков денежных средств бюджетов городских поселений</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144 944 997,44</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113 840 300,00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123 180 466,63</w:t>
            </w:r>
          </w:p>
        </w:tc>
      </w:tr>
      <w:tr w:rsidR="00461F62" w:rsidRPr="003270F9" w:rsidTr="0079148A">
        <w:tc>
          <w:tcPr>
            <w:tcW w:w="0" w:type="auto"/>
          </w:tcPr>
          <w:p w:rsidR="00461F62" w:rsidRPr="003270F9" w:rsidRDefault="00461F62" w:rsidP="00F6678B">
            <w:pPr>
              <w:autoSpaceDE w:val="0"/>
              <w:autoSpaceDN w:val="0"/>
              <w:adjustRightInd w:val="0"/>
              <w:jc w:val="center"/>
              <w:rPr>
                <w:rFonts w:ascii="Times New Roman" w:eastAsia="Calibri" w:hAnsi="Times New Roman" w:cs="Times New Roman"/>
                <w:b/>
                <w:sz w:val="28"/>
                <w:szCs w:val="28"/>
                <w:lang w:eastAsia="en-US"/>
              </w:rPr>
            </w:pPr>
            <w:bookmarkStart w:id="24" w:name="_Hlk498113104"/>
            <w:r w:rsidRPr="003270F9">
              <w:rPr>
                <w:rFonts w:ascii="Times New Roman" w:eastAsia="Calibri" w:hAnsi="Times New Roman" w:cs="Times New Roman"/>
                <w:b/>
                <w:sz w:val="28"/>
                <w:szCs w:val="28"/>
                <w:lang w:eastAsia="en-US"/>
              </w:rPr>
              <w:t>000 01 06 00 00 00 0000 000</w:t>
            </w:r>
          </w:p>
        </w:tc>
        <w:tc>
          <w:tcPr>
            <w:tcW w:w="0" w:type="auto"/>
          </w:tcPr>
          <w:p w:rsidR="00461F62" w:rsidRPr="003270F9" w:rsidRDefault="00461F62" w:rsidP="00F6678B">
            <w:pPr>
              <w:autoSpaceDE w:val="0"/>
              <w:autoSpaceDN w:val="0"/>
              <w:adjustRightInd w:val="0"/>
              <w:jc w:val="both"/>
              <w:rPr>
                <w:rFonts w:ascii="Times New Roman" w:eastAsia="Calibri" w:hAnsi="Times New Roman" w:cs="Times New Roman"/>
                <w:b/>
                <w:sz w:val="28"/>
                <w:szCs w:val="28"/>
                <w:lang w:eastAsia="en-US"/>
              </w:rPr>
            </w:pPr>
            <w:r w:rsidRPr="003270F9">
              <w:rPr>
                <w:rFonts w:ascii="Times New Roman" w:eastAsia="Calibri" w:hAnsi="Times New Roman" w:cs="Times New Roman"/>
                <w:b/>
                <w:sz w:val="28"/>
                <w:szCs w:val="28"/>
                <w:lang w:eastAsia="en-US"/>
              </w:rPr>
              <w:t>Иные источники внутреннего финансирования дефицитов бюджетов</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 xml:space="preserve"> 4 300 314,00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b/>
                <w:sz w:val="28"/>
                <w:szCs w:val="28"/>
              </w:rPr>
            </w:pPr>
            <w:r w:rsidRPr="003270F9">
              <w:rPr>
                <w:rFonts w:ascii="Times New Roman" w:hAnsi="Times New Roman" w:cs="Times New Roman"/>
                <w:b/>
                <w:sz w:val="28"/>
                <w:szCs w:val="28"/>
              </w:rPr>
              <w:t>0,0</w:t>
            </w:r>
          </w:p>
        </w:tc>
      </w:tr>
      <w:tr w:rsidR="00461F62" w:rsidRPr="003270F9" w:rsidTr="0079148A">
        <w:tc>
          <w:tcPr>
            <w:tcW w:w="0" w:type="auto"/>
          </w:tcPr>
          <w:p w:rsidR="00461F62" w:rsidRPr="003270F9" w:rsidRDefault="00461F62" w:rsidP="00F6678B">
            <w:pPr>
              <w:tabs>
                <w:tab w:val="center" w:pos="4677"/>
                <w:tab w:val="right" w:pos="9355"/>
              </w:tabs>
              <w:jc w:val="center"/>
              <w:rPr>
                <w:rFonts w:ascii="Times New Roman" w:hAnsi="Times New Roman" w:cs="Times New Roman"/>
                <w:bCs/>
                <w:sz w:val="28"/>
                <w:szCs w:val="28"/>
              </w:rPr>
            </w:pPr>
            <w:bookmarkStart w:id="25" w:name="_Hlk498113163"/>
            <w:bookmarkEnd w:id="24"/>
            <w:r w:rsidRPr="003270F9">
              <w:rPr>
                <w:rFonts w:ascii="Times New Roman" w:eastAsiaTheme="minorHAnsi" w:hAnsi="Times New Roman" w:cs="Times New Roman"/>
                <w:sz w:val="28"/>
                <w:szCs w:val="28"/>
                <w:lang w:eastAsia="en-US"/>
              </w:rPr>
              <w:t>000 01 06 08 00 00 0000 000</w:t>
            </w:r>
          </w:p>
        </w:tc>
        <w:tc>
          <w:tcPr>
            <w:tcW w:w="0" w:type="auto"/>
          </w:tcPr>
          <w:p w:rsidR="00461F62" w:rsidRPr="003270F9" w:rsidRDefault="00461F62" w:rsidP="00F6678B">
            <w:pPr>
              <w:autoSpaceDE w:val="0"/>
              <w:autoSpaceDN w:val="0"/>
              <w:adjustRightInd w:val="0"/>
              <w:jc w:val="both"/>
              <w:rPr>
                <w:rFonts w:ascii="Times New Roman" w:eastAsiaTheme="minorHAnsi" w:hAnsi="Times New Roman" w:cs="Times New Roman"/>
                <w:sz w:val="28"/>
                <w:szCs w:val="28"/>
                <w:lang w:eastAsia="en-US"/>
              </w:rPr>
            </w:pPr>
            <w:r w:rsidRPr="003270F9">
              <w:rPr>
                <w:rFonts w:ascii="Times New Roman" w:eastAsiaTheme="minorHAnsi" w:hAnsi="Times New Roman" w:cs="Times New Roman"/>
                <w:sz w:val="28"/>
                <w:szCs w:val="28"/>
                <w:lang w:eastAsia="en-US"/>
              </w:rPr>
              <w:t>Прочие бюджетные кредиты (ссуды), предоставленные внутри страны</w:t>
            </w:r>
          </w:p>
          <w:p w:rsidR="00461F62" w:rsidRPr="003270F9" w:rsidRDefault="00461F62" w:rsidP="00F6678B">
            <w:pPr>
              <w:pStyle w:val="7"/>
              <w:tabs>
                <w:tab w:val="center" w:pos="4677"/>
                <w:tab w:val="right" w:pos="9355"/>
              </w:tabs>
              <w:jc w:val="both"/>
              <w:rPr>
                <w:rFonts w:ascii="Times New Roman" w:hAnsi="Times New Roman" w:cs="Times New Roman"/>
                <w:b/>
                <w:sz w:val="28"/>
                <w:szCs w:val="28"/>
              </w:rPr>
            </w:pP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 xml:space="preserve"> 4 300 314,00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r>
      <w:bookmarkEnd w:id="25"/>
      <w:tr w:rsidR="00461F62" w:rsidRPr="003270F9" w:rsidTr="0079148A">
        <w:tc>
          <w:tcPr>
            <w:tcW w:w="0" w:type="auto"/>
          </w:tcPr>
          <w:p w:rsidR="00461F62" w:rsidRPr="003270F9" w:rsidRDefault="00461F62" w:rsidP="00F6678B">
            <w:pPr>
              <w:rPr>
                <w:rFonts w:ascii="Times New Roman" w:hAnsi="Times New Roman" w:cs="Times New Roman"/>
                <w:sz w:val="28"/>
                <w:szCs w:val="28"/>
              </w:rPr>
            </w:pPr>
            <w:r w:rsidRPr="003270F9">
              <w:rPr>
                <w:rFonts w:ascii="Times New Roman" w:eastAsiaTheme="minorHAnsi" w:hAnsi="Times New Roman" w:cs="Times New Roman"/>
                <w:sz w:val="28"/>
                <w:szCs w:val="28"/>
                <w:lang w:eastAsia="en-US"/>
              </w:rPr>
              <w:t>000 01 06 08 00 00 0000 500</w:t>
            </w:r>
          </w:p>
        </w:tc>
        <w:tc>
          <w:tcPr>
            <w:tcW w:w="0" w:type="auto"/>
          </w:tcPr>
          <w:p w:rsidR="00461F62" w:rsidRPr="003270F9" w:rsidRDefault="00461F62" w:rsidP="00F6678B">
            <w:pPr>
              <w:autoSpaceDE w:val="0"/>
              <w:autoSpaceDN w:val="0"/>
              <w:adjustRightInd w:val="0"/>
              <w:jc w:val="both"/>
              <w:rPr>
                <w:rFonts w:ascii="Times New Roman" w:eastAsiaTheme="minorHAnsi" w:hAnsi="Times New Roman" w:cs="Times New Roman"/>
                <w:sz w:val="28"/>
                <w:szCs w:val="28"/>
                <w:lang w:eastAsia="en-US"/>
              </w:rPr>
            </w:pPr>
            <w:r w:rsidRPr="003270F9">
              <w:rPr>
                <w:rFonts w:ascii="Times New Roman" w:eastAsiaTheme="minorHAnsi" w:hAnsi="Times New Roman" w:cs="Times New Roman"/>
                <w:sz w:val="28"/>
                <w:szCs w:val="28"/>
                <w:lang w:eastAsia="en-US"/>
              </w:rPr>
              <w:t>Предоставление прочих бюджетных кредитов внутри страны</w:t>
            </w:r>
          </w:p>
          <w:p w:rsidR="00461F62" w:rsidRPr="003270F9" w:rsidRDefault="00461F62" w:rsidP="00F6678B">
            <w:pPr>
              <w:autoSpaceDE w:val="0"/>
              <w:autoSpaceDN w:val="0"/>
              <w:adjustRightInd w:val="0"/>
              <w:jc w:val="both"/>
              <w:rPr>
                <w:rFonts w:ascii="Times New Roman" w:hAnsi="Times New Roman" w:cs="Times New Roman"/>
                <w:sz w:val="28"/>
                <w:szCs w:val="28"/>
              </w:rPr>
            </w:pP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 xml:space="preserve"> 4 300 314,00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r>
      <w:tr w:rsidR="00461F62" w:rsidRPr="003270F9" w:rsidTr="0079148A">
        <w:tc>
          <w:tcPr>
            <w:tcW w:w="0" w:type="auto"/>
            <w:vAlign w:val="center"/>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eastAsiaTheme="minorHAnsi" w:hAnsi="Times New Roman" w:cs="Times New Roman"/>
                <w:sz w:val="28"/>
                <w:szCs w:val="28"/>
                <w:lang w:eastAsia="en-US"/>
              </w:rPr>
              <w:t>000 01 06 08 00 13 0000 540</w:t>
            </w:r>
          </w:p>
        </w:tc>
        <w:tc>
          <w:tcPr>
            <w:tcW w:w="0" w:type="auto"/>
          </w:tcPr>
          <w:p w:rsidR="00461F62" w:rsidRPr="003270F9" w:rsidRDefault="00461F62" w:rsidP="00F6678B">
            <w:pPr>
              <w:autoSpaceDE w:val="0"/>
              <w:autoSpaceDN w:val="0"/>
              <w:adjustRightInd w:val="0"/>
              <w:jc w:val="both"/>
              <w:rPr>
                <w:rFonts w:ascii="Times New Roman" w:eastAsiaTheme="minorHAnsi" w:hAnsi="Times New Roman" w:cs="Times New Roman"/>
                <w:sz w:val="28"/>
                <w:szCs w:val="28"/>
                <w:lang w:eastAsia="en-US"/>
              </w:rPr>
            </w:pPr>
            <w:r w:rsidRPr="003270F9">
              <w:rPr>
                <w:rFonts w:ascii="Times New Roman" w:eastAsiaTheme="minorHAnsi" w:hAnsi="Times New Roman" w:cs="Times New Roman"/>
                <w:sz w:val="28"/>
                <w:szCs w:val="28"/>
                <w:lang w:eastAsia="en-US"/>
              </w:rPr>
              <w:t xml:space="preserve">Предоставление прочих бюджетных кредитов </w:t>
            </w:r>
            <w:r w:rsidRPr="003270F9">
              <w:rPr>
                <w:rFonts w:ascii="Times New Roman" w:eastAsiaTheme="minorHAnsi" w:hAnsi="Times New Roman" w:cs="Times New Roman"/>
                <w:sz w:val="28"/>
                <w:szCs w:val="28"/>
                <w:lang w:eastAsia="en-US"/>
              </w:rPr>
              <w:lastRenderedPageBreak/>
              <w:t>бюджетами городских поселений</w:t>
            </w:r>
          </w:p>
          <w:p w:rsidR="00461F62" w:rsidRPr="003270F9" w:rsidRDefault="00461F62" w:rsidP="00F6678B">
            <w:pPr>
              <w:tabs>
                <w:tab w:val="center" w:pos="4677"/>
                <w:tab w:val="right" w:pos="9355"/>
              </w:tabs>
              <w:jc w:val="both"/>
              <w:rPr>
                <w:rFonts w:ascii="Times New Roman" w:hAnsi="Times New Roman" w:cs="Times New Roman"/>
                <w:sz w:val="28"/>
                <w:szCs w:val="28"/>
              </w:rPr>
            </w:pP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lastRenderedPageBreak/>
              <w:t xml:space="preserve"> 4 300 314,00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c>
          <w:tcPr>
            <w:tcW w:w="0" w:type="auto"/>
          </w:tcPr>
          <w:p w:rsidR="00461F62" w:rsidRPr="003270F9" w:rsidRDefault="00461F62" w:rsidP="00F6678B">
            <w:pPr>
              <w:tabs>
                <w:tab w:val="center" w:pos="4677"/>
                <w:tab w:val="right" w:pos="9355"/>
              </w:tabs>
              <w:jc w:val="center"/>
              <w:rPr>
                <w:rFonts w:ascii="Times New Roman" w:hAnsi="Times New Roman" w:cs="Times New Roman"/>
                <w:sz w:val="28"/>
                <w:szCs w:val="28"/>
              </w:rPr>
            </w:pPr>
            <w:r w:rsidRPr="003270F9">
              <w:rPr>
                <w:rFonts w:ascii="Times New Roman" w:hAnsi="Times New Roman" w:cs="Times New Roman"/>
                <w:sz w:val="28"/>
                <w:szCs w:val="28"/>
              </w:rPr>
              <w:t>0,0</w:t>
            </w:r>
          </w:p>
        </w:tc>
      </w:tr>
    </w:tbl>
    <w:p w:rsidR="00461F62" w:rsidRPr="003270F9" w:rsidRDefault="00461F62" w:rsidP="00461F62">
      <w:pPr>
        <w:rPr>
          <w:rFonts w:ascii="Times New Roman" w:hAnsi="Times New Roman" w:cs="Times New Roman"/>
          <w:sz w:val="28"/>
          <w:szCs w:val="28"/>
        </w:rPr>
      </w:pPr>
    </w:p>
    <w:tbl>
      <w:tblPr>
        <w:tblW w:w="0" w:type="auto"/>
        <w:tblInd w:w="81" w:type="dxa"/>
        <w:tblLook w:val="04A0"/>
      </w:tblPr>
      <w:tblGrid>
        <w:gridCol w:w="3357"/>
        <w:gridCol w:w="1260"/>
        <w:gridCol w:w="1420"/>
        <w:gridCol w:w="1021"/>
        <w:gridCol w:w="1561"/>
        <w:gridCol w:w="1721"/>
      </w:tblGrid>
      <w:tr w:rsidR="00461F62" w:rsidRPr="003270F9" w:rsidTr="0079148A">
        <w:trPr>
          <w:trHeight w:val="300"/>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Приложение № 4</w:t>
            </w:r>
          </w:p>
        </w:tc>
      </w:tr>
      <w:tr w:rsidR="00461F62" w:rsidRPr="003270F9" w:rsidTr="0079148A">
        <w:trPr>
          <w:trHeight w:val="300"/>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к Решению Совета  муниципального образования</w:t>
            </w:r>
          </w:p>
        </w:tc>
      </w:tr>
      <w:tr w:rsidR="00461F62" w:rsidRPr="003270F9" w:rsidTr="0079148A">
        <w:trPr>
          <w:trHeight w:val="300"/>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"Родниковское городское поселение</w:t>
            </w:r>
          </w:p>
        </w:tc>
      </w:tr>
      <w:tr w:rsidR="00461F62" w:rsidRPr="003270F9" w:rsidTr="0079148A">
        <w:trPr>
          <w:trHeight w:val="300"/>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Родниковского муниципального района</w:t>
            </w:r>
          </w:p>
        </w:tc>
      </w:tr>
      <w:tr w:rsidR="00461F62" w:rsidRPr="003270F9" w:rsidTr="0079148A">
        <w:trPr>
          <w:trHeight w:val="300"/>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Ивановской области</w:t>
            </w:r>
          </w:p>
        </w:tc>
      </w:tr>
      <w:tr w:rsidR="00461F62" w:rsidRPr="003270F9" w:rsidTr="0079148A">
        <w:trPr>
          <w:trHeight w:val="315"/>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от </w:t>
            </w:r>
            <w:r w:rsidRPr="003270F9">
              <w:rPr>
                <w:rFonts w:ascii="Times New Roman" w:eastAsia="Times New Roman" w:hAnsi="Times New Roman" w:cs="Times New Roman"/>
                <w:sz w:val="28"/>
                <w:szCs w:val="28"/>
                <w:u w:val="single"/>
              </w:rPr>
              <w:t>22.11.2017</w:t>
            </w:r>
            <w:r w:rsidRPr="003270F9">
              <w:rPr>
                <w:rFonts w:ascii="Times New Roman" w:eastAsia="Times New Roman" w:hAnsi="Times New Roman" w:cs="Times New Roman"/>
                <w:sz w:val="28"/>
                <w:szCs w:val="28"/>
              </w:rPr>
              <w:t xml:space="preserve"> № </w:t>
            </w:r>
            <w:r w:rsidRPr="003270F9">
              <w:rPr>
                <w:rFonts w:ascii="Times New Roman" w:eastAsia="Times New Roman" w:hAnsi="Times New Roman" w:cs="Times New Roman"/>
                <w:sz w:val="28"/>
                <w:szCs w:val="28"/>
                <w:u w:val="single"/>
              </w:rPr>
              <w:t>72</w:t>
            </w:r>
          </w:p>
        </w:tc>
      </w:tr>
      <w:tr w:rsidR="00461F62" w:rsidRPr="003270F9" w:rsidTr="0079148A">
        <w:trPr>
          <w:trHeight w:val="1575"/>
        </w:trPr>
        <w:tc>
          <w:tcPr>
            <w:tcW w:w="0" w:type="auto"/>
            <w:gridSpan w:val="6"/>
            <w:tcBorders>
              <w:top w:val="nil"/>
              <w:left w:val="nil"/>
              <w:bottom w:val="nil"/>
              <w:right w:val="nil"/>
            </w:tcBorders>
            <w:shd w:val="clear" w:color="000000" w:fill="auto"/>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461F62" w:rsidRPr="003270F9" w:rsidTr="0079148A">
        <w:trPr>
          <w:trHeight w:val="645"/>
        </w:trPr>
        <w:tc>
          <w:tcPr>
            <w:tcW w:w="0" w:type="auto"/>
            <w:gridSpan w:val="6"/>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(рублей)</w:t>
            </w:r>
          </w:p>
        </w:tc>
      </w:tr>
      <w:tr w:rsidR="00461F62" w:rsidRPr="003270F9" w:rsidTr="0079148A">
        <w:trPr>
          <w:trHeight w:val="30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2017 год</w:t>
            </w:r>
          </w:p>
        </w:tc>
      </w:tr>
      <w:tr w:rsidR="00461F62" w:rsidRPr="003270F9" w:rsidTr="0079148A">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с учетом изменеий</w:t>
            </w:r>
          </w:p>
        </w:tc>
      </w:tr>
      <w:tr w:rsidR="00461F62" w:rsidRPr="003270F9" w:rsidTr="0079148A">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300 733,38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5 684 965,00</w:t>
            </w:r>
          </w:p>
        </w:tc>
      </w:tr>
      <w:tr w:rsidR="00461F62" w:rsidRPr="003270F9" w:rsidTr="0079148A">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697 000,00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707 100,00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Резервные фонды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524 733,38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3 514 965,00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507 000,00</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507 000,00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477 000,00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389 033,38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1 811 265,00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389 033,38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1 811 265,00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Содержание муниципального жилищного фонда до его заселения в установленном порядке</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1620020610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393 400,00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1 489 631,62</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1620020610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393 400,00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1 413 931,62</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-4 366,62</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91 633,38</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-4 366,62</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91 633,38</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181 300,00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1 196 700,00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Расходы на повышение оплаты труда работников бюджетной сферы и исполнение Указов Президента РФ</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-78 700,00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115 300,00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-78 700,00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Расходы для уплаты государственной пошлины по решениям судов</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Содержание и обслуживание казны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135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материально-</w:t>
            </w:r>
            <w:r w:rsidRPr="003270F9">
              <w:rPr>
                <w:rFonts w:ascii="Times New Roman" w:eastAsia="Times New Roman" w:hAnsi="Times New Roman" w:cs="Times New Roman"/>
                <w:color w:val="000000"/>
                <w:sz w:val="28"/>
                <w:szCs w:val="28"/>
              </w:rPr>
              <w:lastRenderedPageBreak/>
              <w:t>техническое и транспортное обеспечение деятельности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957 600,00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957 600,00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9 466 274,66</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419 000,00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w:t>
            </w:r>
            <w:r w:rsidRPr="003270F9">
              <w:rPr>
                <w:rFonts w:ascii="Times New Roman" w:eastAsia="Times New Roman" w:hAnsi="Times New Roman" w:cs="Times New Roman"/>
                <w:color w:val="000000"/>
                <w:sz w:val="28"/>
                <w:szCs w:val="28"/>
              </w:rPr>
              <w:lastRenderedPageBreak/>
              <w:t>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419 000,00</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проведение мероприятий в сфере градостроительства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6090040320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6090040320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-314 500,00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84 591 690,37</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1 952 800,00</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74 500,00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Возмещение специализированной службе затрат по перевозке умерших лиц на судебно-медицинскую экспертизу</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48 368 210,61</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9 096 107,78</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Организация мероприятий по содержанию мест захоронения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1200020670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896 920,24</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1200020670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896 920,24</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1300020520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-397 500,00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9 741 600,00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1300020520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397 500,00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5 597 600,00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24 062 400,00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17 585 784,00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w:t>
            </w:r>
            <w:r w:rsidRPr="003270F9">
              <w:rPr>
                <w:rFonts w:ascii="Times New Roman" w:eastAsia="Times New Roman" w:hAnsi="Times New Roman" w:cs="Times New Roman"/>
                <w:color w:val="000000"/>
                <w:sz w:val="28"/>
                <w:szCs w:val="28"/>
              </w:rPr>
              <w:lastRenderedPageBreak/>
              <w:t>"Культурное пространство города Родники"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17 585 784,00</w:t>
            </w:r>
          </w:p>
        </w:tc>
      </w:tr>
      <w:tr w:rsidR="00461F62" w:rsidRPr="003270F9" w:rsidTr="0079148A">
        <w:trPr>
          <w:trHeight w:val="82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1500020140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40 000,00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1500020140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40 000,00</w:t>
            </w:r>
          </w:p>
        </w:tc>
      </w:tr>
      <w:tr w:rsidR="00461F62" w:rsidRPr="003270F9" w:rsidTr="0079148A">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10 054 284,00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10 054 284,00</w:t>
            </w:r>
          </w:p>
        </w:tc>
      </w:tr>
      <w:tr w:rsidR="00461F62" w:rsidRPr="003270F9" w:rsidTr="0079148A">
        <w:trPr>
          <w:trHeight w:val="216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1 125 100,00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1 125 100,00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3 265 320,62</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2 001 456,62</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Муниципальная программа Родниковского городского поселения "Социальная забота и поддержка"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371 000,00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Выплата денежной компенсации за наем (поднаем) жилых помещений</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1400065190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6 000,00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1400065190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10 975 531,23</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Массовый спорт</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4 043 759,71</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4 043 759,71</w:t>
            </w:r>
          </w:p>
        </w:tc>
      </w:tr>
      <w:tr w:rsidR="00461F62" w:rsidRPr="003270F9" w:rsidTr="0079148A">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ОБСЛУЖИВАНИЕ ГОСУДАРСТВЕННОГО И 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Обслуживание государственного внутреннего и </w:t>
            </w:r>
            <w:r w:rsidRPr="003270F9">
              <w:rPr>
                <w:rFonts w:ascii="Times New Roman" w:eastAsia="Times New Roman" w:hAnsi="Times New Roman" w:cs="Times New Roman"/>
                <w:color w:val="000000"/>
                <w:sz w:val="28"/>
                <w:szCs w:val="28"/>
              </w:rPr>
              <w:lastRenderedPageBreak/>
              <w:t>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Процентные платежи по муниципальному долгу</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-1 560 960,00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140 644 683,44</w:t>
            </w:r>
          </w:p>
        </w:tc>
      </w:tr>
    </w:tbl>
    <w:p w:rsidR="00461F62" w:rsidRPr="003270F9" w:rsidRDefault="00461F62" w:rsidP="00461F62">
      <w:pPr>
        <w:rPr>
          <w:rFonts w:ascii="Times New Roman" w:hAnsi="Times New Roman" w:cs="Times New Roman"/>
          <w:sz w:val="28"/>
          <w:szCs w:val="28"/>
        </w:rPr>
      </w:pPr>
    </w:p>
    <w:tbl>
      <w:tblPr>
        <w:tblW w:w="0" w:type="auto"/>
        <w:tblInd w:w="81" w:type="dxa"/>
        <w:tblLook w:val="04A0"/>
      </w:tblPr>
      <w:tblGrid>
        <w:gridCol w:w="2843"/>
        <w:gridCol w:w="1479"/>
        <w:gridCol w:w="1090"/>
        <w:gridCol w:w="1223"/>
        <w:gridCol w:w="889"/>
        <w:gridCol w:w="1341"/>
        <w:gridCol w:w="1475"/>
      </w:tblGrid>
      <w:tr w:rsidR="00461F62" w:rsidRPr="003270F9" w:rsidTr="0079148A">
        <w:trPr>
          <w:trHeight w:val="300"/>
        </w:trPr>
        <w:tc>
          <w:tcPr>
            <w:tcW w:w="0" w:type="auto"/>
            <w:gridSpan w:val="7"/>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Приложение № 5</w:t>
            </w:r>
          </w:p>
        </w:tc>
      </w:tr>
      <w:tr w:rsidR="00461F62" w:rsidRPr="003270F9" w:rsidTr="0079148A">
        <w:trPr>
          <w:trHeight w:val="300"/>
        </w:trPr>
        <w:tc>
          <w:tcPr>
            <w:tcW w:w="0" w:type="auto"/>
            <w:gridSpan w:val="7"/>
            <w:tcBorders>
              <w:top w:val="nil"/>
              <w:left w:val="nil"/>
              <w:bottom w:val="nil"/>
              <w:right w:val="nil"/>
            </w:tcBorders>
            <w:shd w:val="clear" w:color="000000" w:fill="auto"/>
            <w:hideMark/>
          </w:tcPr>
          <w:p w:rsidR="00461F62" w:rsidRPr="003270F9" w:rsidRDefault="00461F62" w:rsidP="00461F62">
            <w:pPr>
              <w:spacing w:after="0" w:line="240" w:lineRule="auto"/>
              <w:jc w:val="right"/>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к Решению Совета  муниципального образования</w:t>
            </w:r>
          </w:p>
        </w:tc>
      </w:tr>
      <w:tr w:rsidR="00461F62" w:rsidRPr="003270F9" w:rsidTr="0079148A">
        <w:trPr>
          <w:trHeight w:val="300"/>
        </w:trPr>
        <w:tc>
          <w:tcPr>
            <w:tcW w:w="0" w:type="auto"/>
            <w:gridSpan w:val="7"/>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"Родниковское городское поселение</w:t>
            </w:r>
          </w:p>
        </w:tc>
      </w:tr>
      <w:tr w:rsidR="00461F62" w:rsidRPr="003270F9" w:rsidTr="0079148A">
        <w:trPr>
          <w:trHeight w:val="300"/>
        </w:trPr>
        <w:tc>
          <w:tcPr>
            <w:tcW w:w="0" w:type="auto"/>
            <w:gridSpan w:val="7"/>
            <w:tcBorders>
              <w:top w:val="nil"/>
              <w:left w:val="nil"/>
              <w:bottom w:val="nil"/>
              <w:right w:val="nil"/>
            </w:tcBorders>
            <w:shd w:val="clear" w:color="000000" w:fill="auto"/>
            <w:hideMark/>
          </w:tcPr>
          <w:p w:rsidR="00461F62" w:rsidRPr="003270F9" w:rsidRDefault="00461F62" w:rsidP="00461F62">
            <w:pPr>
              <w:spacing w:after="0" w:line="240" w:lineRule="auto"/>
              <w:jc w:val="right"/>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Родниковского муниципального района </w:t>
            </w:r>
          </w:p>
        </w:tc>
      </w:tr>
      <w:tr w:rsidR="00461F62" w:rsidRPr="003270F9" w:rsidTr="0079148A">
        <w:trPr>
          <w:trHeight w:val="315"/>
        </w:trPr>
        <w:tc>
          <w:tcPr>
            <w:tcW w:w="0" w:type="auto"/>
            <w:gridSpan w:val="7"/>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Ивановской области</w:t>
            </w:r>
          </w:p>
        </w:tc>
      </w:tr>
      <w:tr w:rsidR="00461F62" w:rsidRPr="003270F9" w:rsidTr="0079148A">
        <w:trPr>
          <w:trHeight w:val="315"/>
        </w:trPr>
        <w:tc>
          <w:tcPr>
            <w:tcW w:w="0" w:type="auto"/>
            <w:gridSpan w:val="7"/>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r w:rsidRPr="003270F9">
              <w:rPr>
                <w:rFonts w:ascii="Times New Roman" w:eastAsia="Times New Roman" w:hAnsi="Times New Roman" w:cs="Times New Roman"/>
                <w:sz w:val="28"/>
                <w:szCs w:val="28"/>
              </w:rPr>
              <w:t xml:space="preserve">от </w:t>
            </w:r>
            <w:r w:rsidRPr="003270F9">
              <w:rPr>
                <w:rFonts w:ascii="Times New Roman" w:eastAsia="Times New Roman" w:hAnsi="Times New Roman" w:cs="Times New Roman"/>
                <w:sz w:val="28"/>
                <w:szCs w:val="28"/>
                <w:u w:val="single"/>
              </w:rPr>
              <w:t xml:space="preserve">22.11.2017 </w:t>
            </w:r>
            <w:r w:rsidRPr="003270F9">
              <w:rPr>
                <w:rFonts w:ascii="Times New Roman" w:eastAsia="Times New Roman" w:hAnsi="Times New Roman" w:cs="Times New Roman"/>
                <w:sz w:val="28"/>
                <w:szCs w:val="28"/>
              </w:rPr>
              <w:t xml:space="preserve">№ </w:t>
            </w:r>
            <w:r w:rsidRPr="003270F9">
              <w:rPr>
                <w:rFonts w:ascii="Times New Roman" w:eastAsia="Times New Roman" w:hAnsi="Times New Roman" w:cs="Times New Roman"/>
                <w:sz w:val="28"/>
                <w:szCs w:val="28"/>
                <w:u w:val="single"/>
              </w:rPr>
              <w:t>72</w:t>
            </w:r>
          </w:p>
        </w:tc>
      </w:tr>
      <w:tr w:rsidR="00461F62" w:rsidRPr="003270F9" w:rsidTr="0079148A">
        <w:trPr>
          <w:trHeight w:val="315"/>
        </w:trPr>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sz w:val="28"/>
                <w:szCs w:val="28"/>
              </w:rPr>
            </w:pPr>
          </w:p>
        </w:tc>
      </w:tr>
      <w:tr w:rsidR="00461F62" w:rsidRPr="003270F9" w:rsidTr="0079148A">
        <w:trPr>
          <w:trHeight w:val="345"/>
        </w:trPr>
        <w:tc>
          <w:tcPr>
            <w:tcW w:w="0" w:type="auto"/>
            <w:gridSpan w:val="7"/>
            <w:tcBorders>
              <w:top w:val="nil"/>
              <w:left w:val="nil"/>
              <w:bottom w:val="nil"/>
              <w:right w:val="nil"/>
            </w:tcBorders>
            <w:shd w:val="clear" w:color="000000" w:fill="auto"/>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Изменение в ведомственную структуру расходов бюджета Родниковского городского поселения на 2017 год</w:t>
            </w:r>
          </w:p>
        </w:tc>
      </w:tr>
      <w:tr w:rsidR="00461F62" w:rsidRPr="003270F9" w:rsidTr="0079148A">
        <w:trPr>
          <w:trHeight w:val="255"/>
        </w:trPr>
        <w:tc>
          <w:tcPr>
            <w:tcW w:w="0" w:type="auto"/>
            <w:gridSpan w:val="7"/>
            <w:tcBorders>
              <w:top w:val="nil"/>
              <w:left w:val="nil"/>
              <w:bottom w:val="nil"/>
              <w:right w:val="nil"/>
            </w:tcBorders>
            <w:shd w:val="clear" w:color="auto" w:fill="auto"/>
            <w:noWrap/>
            <w:vAlign w:val="bottom"/>
            <w:hideMark/>
          </w:tcPr>
          <w:p w:rsidR="00461F62" w:rsidRPr="003270F9" w:rsidRDefault="00461F62" w:rsidP="00461F62">
            <w:pPr>
              <w:spacing w:after="0" w:line="240" w:lineRule="auto"/>
              <w:jc w:val="right"/>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(рублей)</w:t>
            </w:r>
          </w:p>
        </w:tc>
      </w:tr>
      <w:tr w:rsidR="00461F62" w:rsidRPr="003270F9" w:rsidTr="0079148A">
        <w:trPr>
          <w:trHeight w:val="30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2017 год</w:t>
            </w:r>
          </w:p>
        </w:tc>
      </w:tr>
      <w:tr w:rsidR="00461F62" w:rsidRPr="003270F9" w:rsidTr="0079148A">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с учетом изменеий</w:t>
            </w:r>
          </w:p>
        </w:tc>
      </w:tr>
      <w:tr w:rsidR="00461F62" w:rsidRPr="003270F9" w:rsidTr="0079148A">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Управление муниципального хозяйства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-1 560 960,00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138 344 883,44</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300 733,38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3 441 165,00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Резервные фонды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524 733,38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3 441 165,00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507 000,00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507 000,00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-75 600,00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477 000,00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"Развитие жилищно-</w:t>
            </w:r>
            <w:r w:rsidRPr="003270F9">
              <w:rPr>
                <w:rFonts w:ascii="Times New Roman" w:eastAsia="Times New Roman" w:hAnsi="Times New Roman" w:cs="Times New Roman"/>
                <w:color w:val="000000"/>
                <w:sz w:val="28"/>
                <w:szCs w:val="28"/>
              </w:rPr>
              <w:lastRenderedPageBreak/>
              <w:t>коммунального хозяйства в Родниковском городском поселении"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389 033,38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1 811 265,00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389 033,38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1 811 265,00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1620020610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393 400,00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1 489 631,62</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1620020610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393 400,00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1 413 931,62</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-4 366,62</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91 633,38</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-4 366,62</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91 633,38</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181 300,00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1 122 900,00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Расходы на повышение оплаты труда работников бюджетной сферы и исполнение Указов Президента РФ</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-78 700,00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115 300,00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w:t>
            </w:r>
            <w:r w:rsidRPr="003270F9">
              <w:rPr>
                <w:rFonts w:ascii="Times New Roman" w:eastAsia="Times New Roman" w:hAnsi="Times New Roman" w:cs="Times New Roman"/>
                <w:color w:val="000000"/>
                <w:sz w:val="28"/>
                <w:szCs w:val="28"/>
              </w:rPr>
              <w:lastRenderedPageBreak/>
              <w:t>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w:t>
            </w:r>
            <w:r w:rsidRPr="003270F9">
              <w:rPr>
                <w:rFonts w:ascii="Times New Roman" w:eastAsia="Times New Roman" w:hAnsi="Times New Roman" w:cs="Times New Roman"/>
                <w:color w:val="000000"/>
                <w:sz w:val="28"/>
                <w:szCs w:val="28"/>
              </w:rPr>
              <w:lastRenderedPageBreak/>
              <w:t>040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-78 </w:t>
            </w:r>
            <w:r w:rsidRPr="003270F9">
              <w:rPr>
                <w:rFonts w:ascii="Times New Roman" w:eastAsia="Times New Roman" w:hAnsi="Times New Roman" w:cs="Times New Roman"/>
                <w:color w:val="000000"/>
                <w:sz w:val="28"/>
                <w:szCs w:val="28"/>
              </w:rPr>
              <w:lastRenderedPageBreak/>
              <w:t>700,00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Расходы для уплаты государственной пошлины по решениям судов</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Содержание и обслуживание казны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материально-техническое и транспортное обеспечение деятельности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957 600,00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957 600,00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w:t>
            </w:r>
            <w:r w:rsidRPr="003270F9">
              <w:rPr>
                <w:rFonts w:ascii="Times New Roman" w:eastAsia="Times New Roman" w:hAnsi="Times New Roman" w:cs="Times New Roman"/>
                <w:color w:val="000000"/>
                <w:sz w:val="28"/>
                <w:szCs w:val="28"/>
              </w:rPr>
              <w:lastRenderedPageBreak/>
              <w:t>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-35 250,00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324 750,00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9 466 274,66</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419 000,00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419 000,00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проведение мероприятий в сфере градостроительства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6090040320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6090040320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ЖИЛИЩНО-</w:t>
            </w:r>
            <w:r w:rsidRPr="003270F9">
              <w:rPr>
                <w:rFonts w:ascii="Times New Roman" w:eastAsia="Times New Roman" w:hAnsi="Times New Roman" w:cs="Times New Roman"/>
                <w:color w:val="000000"/>
                <w:sz w:val="28"/>
                <w:szCs w:val="28"/>
              </w:rPr>
              <w:lastRenderedPageBreak/>
              <w:t>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w:t>
            </w:r>
            <w:r w:rsidRPr="003270F9">
              <w:rPr>
                <w:rFonts w:ascii="Times New Roman" w:eastAsia="Times New Roman" w:hAnsi="Times New Roman" w:cs="Times New Roman"/>
                <w:color w:val="000000"/>
                <w:sz w:val="28"/>
                <w:szCs w:val="28"/>
              </w:rPr>
              <w:lastRenderedPageBreak/>
              <w:t>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-314 </w:t>
            </w:r>
            <w:r w:rsidRPr="003270F9">
              <w:rPr>
                <w:rFonts w:ascii="Times New Roman" w:eastAsia="Times New Roman" w:hAnsi="Times New Roman" w:cs="Times New Roman"/>
                <w:color w:val="000000"/>
                <w:sz w:val="28"/>
                <w:szCs w:val="28"/>
              </w:rPr>
              <w:lastRenderedPageBreak/>
              <w:t>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84 591 </w:t>
            </w:r>
            <w:r w:rsidRPr="003270F9">
              <w:rPr>
                <w:rFonts w:ascii="Times New Roman" w:eastAsia="Times New Roman" w:hAnsi="Times New Roman" w:cs="Times New Roman"/>
                <w:color w:val="000000"/>
                <w:sz w:val="28"/>
                <w:szCs w:val="28"/>
              </w:rPr>
              <w:lastRenderedPageBreak/>
              <w:t>690,37</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1 952 800,00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1620020630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-55 000,00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45 000,00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74 500,00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-75 500,00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48 368 210,61</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1200000000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9 096 107,78</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Организация мероприятий по содержанию мест захоронения</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1200020670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896 920,24</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1200020670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-184 000,00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896 920,24</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1300020520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-397 500,00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9 741 600,00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1300020520</w:t>
            </w:r>
          </w:p>
        </w:tc>
        <w:tc>
          <w:tcPr>
            <w:tcW w:w="0" w:type="auto"/>
            <w:tcBorders>
              <w:top w:val="nil"/>
              <w:left w:val="nil"/>
              <w:bottom w:val="single" w:sz="4" w:space="0" w:color="000000"/>
              <w:right w:val="single" w:sz="4" w:space="0" w:color="000000"/>
            </w:tcBorders>
            <w:shd w:val="clear" w:color="000000" w:fill="FFFFFF"/>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397 500,00</w:t>
            </w:r>
          </w:p>
        </w:tc>
        <w:tc>
          <w:tcPr>
            <w:tcW w:w="0" w:type="auto"/>
            <w:tcBorders>
              <w:top w:val="nil"/>
              <w:left w:val="nil"/>
              <w:bottom w:val="single" w:sz="4" w:space="0" w:color="000000"/>
              <w:right w:val="single" w:sz="4" w:space="0" w:color="000000"/>
            </w:tcBorders>
            <w:shd w:val="clear" w:color="000000" w:fill="FFFFFF"/>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5 597 600,00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24 062 400,00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17 585 784,00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w:t>
            </w:r>
            <w:r w:rsidRPr="003270F9">
              <w:rPr>
                <w:rFonts w:ascii="Times New Roman" w:eastAsia="Times New Roman" w:hAnsi="Times New Roman" w:cs="Times New Roman"/>
                <w:color w:val="000000"/>
                <w:sz w:val="28"/>
                <w:szCs w:val="28"/>
              </w:rPr>
              <w:lastRenderedPageBreak/>
              <w:t>Родниковского городского поселения "Культурное пространство города Родники"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17 585 784,00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1500020140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1500020140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40 000,00</w:t>
            </w:r>
          </w:p>
        </w:tc>
      </w:tr>
      <w:tr w:rsidR="00461F62" w:rsidRPr="003270F9" w:rsidTr="0079148A">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10 054 284,00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10 054 284,00</w:t>
            </w:r>
          </w:p>
        </w:tc>
      </w:tr>
      <w:tr w:rsidR="00461F62" w:rsidRPr="003270F9" w:rsidTr="0079148A">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w:t>
            </w:r>
            <w:r w:rsidRPr="003270F9">
              <w:rPr>
                <w:rFonts w:ascii="Times New Roman" w:eastAsia="Times New Roman" w:hAnsi="Times New Roman" w:cs="Times New Roman"/>
                <w:color w:val="000000"/>
                <w:sz w:val="28"/>
                <w:szCs w:val="28"/>
              </w:rPr>
              <w:lastRenderedPageBreak/>
              <w:t>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1 125 100,00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1500040270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13 511,00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1 125 100,00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3 229 320,62</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2 001 456,62</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371 000,00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Выплата денежной компенсации за наем (поднаем) жилых помещений</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1400065190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1400065190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-194 000,00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6 000,00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10 975 531,23</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Массовый спорт</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4 043 759,71</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2"/>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4 043 759,71</w:t>
            </w:r>
          </w:p>
        </w:tc>
      </w:tr>
      <w:tr w:rsidR="00461F62" w:rsidRPr="003270F9" w:rsidTr="0079148A">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1500040260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ОБСЛУЖИВАНИЕ ГОСУДАРСТВЕННОГО И 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0"/>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Обслуживание государственного внутреннего и 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1"/>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3"/>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Процентные платежи по муниципальному долгу</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4"/>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13 01</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6090020020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-87 943,38</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0,00</w:t>
            </w:r>
          </w:p>
        </w:tc>
      </w:tr>
      <w:tr w:rsidR="00461F62" w:rsidRPr="003270F9" w:rsidTr="0079148A">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3270F9">
              <w:rPr>
                <w:rFonts w:ascii="Times New Roman" w:eastAsia="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902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697 000,00</w:t>
            </w:r>
          </w:p>
        </w:tc>
      </w:tr>
      <w:tr w:rsidR="00461F62" w:rsidRPr="003270F9" w:rsidTr="0079148A">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461F62" w:rsidRPr="003270F9" w:rsidRDefault="00461F62" w:rsidP="00461F62">
            <w:pPr>
              <w:spacing w:after="0" w:line="240" w:lineRule="auto"/>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902</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6090000030</w:t>
            </w:r>
          </w:p>
        </w:tc>
        <w:tc>
          <w:tcPr>
            <w:tcW w:w="0" w:type="auto"/>
            <w:tcBorders>
              <w:top w:val="nil"/>
              <w:left w:val="nil"/>
              <w:bottom w:val="single" w:sz="4" w:space="0" w:color="000000"/>
              <w:right w:val="single" w:sz="4" w:space="0" w:color="000000"/>
            </w:tcBorders>
            <w:shd w:val="clear" w:color="auto" w:fill="auto"/>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outlineLvl w:val="5"/>
              <w:rPr>
                <w:rFonts w:ascii="Times New Roman" w:eastAsia="Times New Roman" w:hAnsi="Times New Roman" w:cs="Times New Roman"/>
                <w:color w:val="000000"/>
                <w:sz w:val="28"/>
                <w:szCs w:val="28"/>
              </w:rPr>
            </w:pPr>
            <w:r w:rsidRPr="003270F9">
              <w:rPr>
                <w:rFonts w:ascii="Times New Roman" w:eastAsia="Times New Roman" w:hAnsi="Times New Roman" w:cs="Times New Roman"/>
                <w:color w:val="000000"/>
                <w:sz w:val="28"/>
                <w:szCs w:val="28"/>
              </w:rPr>
              <w:t>707 100,00</w:t>
            </w:r>
          </w:p>
        </w:tc>
      </w:tr>
      <w:tr w:rsidR="00461F62" w:rsidRPr="003270F9" w:rsidTr="0079148A">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-1 560 960,00</w:t>
            </w:r>
          </w:p>
        </w:tc>
        <w:tc>
          <w:tcPr>
            <w:tcW w:w="0" w:type="auto"/>
            <w:tcBorders>
              <w:top w:val="nil"/>
              <w:left w:val="nil"/>
              <w:bottom w:val="single" w:sz="4" w:space="0" w:color="000000"/>
              <w:right w:val="single" w:sz="4" w:space="0" w:color="000000"/>
            </w:tcBorders>
            <w:shd w:val="clear" w:color="auto" w:fill="auto"/>
            <w:noWrap/>
            <w:hideMark/>
          </w:tcPr>
          <w:p w:rsidR="00461F62" w:rsidRPr="003270F9" w:rsidRDefault="00461F62" w:rsidP="00461F62">
            <w:pPr>
              <w:spacing w:after="0" w:line="240" w:lineRule="auto"/>
              <w:jc w:val="center"/>
              <w:rPr>
                <w:rFonts w:ascii="Times New Roman" w:eastAsia="Times New Roman" w:hAnsi="Times New Roman" w:cs="Times New Roman"/>
                <w:b/>
                <w:bCs/>
                <w:color w:val="000000"/>
                <w:sz w:val="28"/>
                <w:szCs w:val="28"/>
              </w:rPr>
            </w:pPr>
            <w:r w:rsidRPr="003270F9">
              <w:rPr>
                <w:rFonts w:ascii="Times New Roman" w:eastAsia="Times New Roman" w:hAnsi="Times New Roman" w:cs="Times New Roman"/>
                <w:b/>
                <w:bCs/>
                <w:color w:val="000000"/>
                <w:sz w:val="28"/>
                <w:szCs w:val="28"/>
              </w:rPr>
              <w:t>140 644 683,44</w:t>
            </w:r>
          </w:p>
        </w:tc>
      </w:tr>
    </w:tbl>
    <w:p w:rsidR="00461F62" w:rsidRPr="003270F9" w:rsidRDefault="00461F62" w:rsidP="00461F62">
      <w:pPr>
        <w:rPr>
          <w:rFonts w:ascii="Times New Roman" w:hAnsi="Times New Roman" w:cs="Times New Roman"/>
          <w:sz w:val="28"/>
          <w:szCs w:val="28"/>
        </w:rPr>
      </w:pPr>
    </w:p>
    <w:p w:rsidR="00461F62" w:rsidRPr="003270F9" w:rsidRDefault="00461F62">
      <w:pPr>
        <w:rPr>
          <w:rFonts w:ascii="Times New Roman" w:hAnsi="Times New Roman" w:cs="Times New Roman"/>
          <w:sz w:val="28"/>
          <w:szCs w:val="28"/>
        </w:rPr>
      </w:pPr>
    </w:p>
    <w:sectPr w:rsidR="00461F62" w:rsidRPr="003270F9" w:rsidSect="00E2734A">
      <w:pgSz w:w="11906" w:h="16838"/>
      <w:pgMar w:top="851" w:right="567" w:bottom="1134" w:left="1134" w:header="720" w:footer="709" w:gutter="0"/>
      <w:cols w:space="720"/>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323" w:rsidRDefault="00657323" w:rsidP="0079148A">
      <w:pPr>
        <w:spacing w:after="0" w:line="240" w:lineRule="auto"/>
      </w:pPr>
      <w:r>
        <w:separator/>
      </w:r>
    </w:p>
  </w:endnote>
  <w:endnote w:type="continuationSeparator" w:id="1">
    <w:p w:rsidR="00657323" w:rsidRDefault="00657323" w:rsidP="007914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09401"/>
      <w:docPartObj>
        <w:docPartGallery w:val="Page Numbers (Bottom of Page)"/>
        <w:docPartUnique/>
      </w:docPartObj>
    </w:sdtPr>
    <w:sdtContent>
      <w:p w:rsidR="00790D47" w:rsidRDefault="00FC694A">
        <w:pPr>
          <w:pStyle w:val="af2"/>
          <w:jc w:val="center"/>
        </w:pPr>
        <w:fldSimple w:instr=" PAGE   \* MERGEFORMAT ">
          <w:r w:rsidR="00BD267A">
            <w:rPr>
              <w:noProof/>
            </w:rPr>
            <w:t>274</w:t>
          </w:r>
        </w:fldSimple>
      </w:p>
    </w:sdtContent>
  </w:sdt>
  <w:p w:rsidR="00790D47" w:rsidRDefault="00790D4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323" w:rsidRDefault="00657323" w:rsidP="0079148A">
      <w:pPr>
        <w:spacing w:after="0" w:line="240" w:lineRule="auto"/>
      </w:pPr>
      <w:r>
        <w:separator/>
      </w:r>
    </w:p>
  </w:footnote>
  <w:footnote w:type="continuationSeparator" w:id="1">
    <w:p w:rsidR="00657323" w:rsidRDefault="00657323" w:rsidP="007914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C750D"/>
    <w:multiLevelType w:val="multilevel"/>
    <w:tmpl w:val="7D384C4A"/>
    <w:lvl w:ilvl="0">
      <w:start w:val="5"/>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FBE7627"/>
    <w:multiLevelType w:val="multilevel"/>
    <w:tmpl w:val="4BFC609A"/>
    <w:lvl w:ilvl="0">
      <w:start w:val="2"/>
      <w:numFmt w:val="decimal"/>
      <w:lvlText w:val="4.%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2A303CD3"/>
    <w:multiLevelType w:val="hybridMultilevel"/>
    <w:tmpl w:val="5B10084E"/>
    <w:lvl w:ilvl="0" w:tplc="2D684C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8B36785"/>
    <w:multiLevelType w:val="multilevel"/>
    <w:tmpl w:val="7CE0FE08"/>
    <w:lvl w:ilvl="0">
      <w:start w:val="4"/>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52647BAE"/>
    <w:multiLevelType w:val="multilevel"/>
    <w:tmpl w:val="1B5E32D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5932C3F"/>
    <w:multiLevelType w:val="multilevel"/>
    <w:tmpl w:val="EAEACE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7EE1329"/>
    <w:multiLevelType w:val="hybridMultilevel"/>
    <w:tmpl w:val="3840551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61D2051C"/>
    <w:multiLevelType w:val="hybridMultilevel"/>
    <w:tmpl w:val="85BE4012"/>
    <w:lvl w:ilvl="0" w:tplc="0778D07A">
      <w:start w:val="1"/>
      <w:numFmt w:val="decimal"/>
      <w:lvlText w:val="%1."/>
      <w:lvlJc w:val="left"/>
      <w:pPr>
        <w:ind w:left="1230" w:hanging="52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70F669C1"/>
    <w:multiLevelType w:val="multilevel"/>
    <w:tmpl w:val="98600E5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2"/>
  </w:num>
  <w:num w:numId="3">
    <w:abstractNumId w:val="7"/>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4"/>
  </w:num>
  <w:num w:numId="7">
    <w:abstractNumId w:val="1"/>
  </w:num>
  <w:num w:numId="8">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5"/>
    </w:lvlOverride>
    <w:lvlOverride w:ilvl="1"/>
    <w:lvlOverride w:ilvl="2"/>
    <w:lvlOverride w:ilvl="3"/>
    <w:lvlOverride w:ilvl="4"/>
    <w:lvlOverride w:ilvl="5"/>
    <w:lvlOverride w:ilvl="6"/>
    <w:lvlOverride w:ilvl="7"/>
    <w:lvlOverride w:ilvl="8"/>
  </w:num>
  <w:num w:numId="10">
    <w:abstractNumId w:val="1"/>
    <w:lvlOverride w:ilvl="0">
      <w:startOverride w:val="2"/>
    </w:lvlOverride>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footnotePr>
    <w:footnote w:id="0"/>
    <w:footnote w:id="1"/>
  </w:footnotePr>
  <w:endnotePr>
    <w:endnote w:id="0"/>
    <w:endnote w:id="1"/>
  </w:endnotePr>
  <w:compat>
    <w:useFELayout/>
  </w:compat>
  <w:rsids>
    <w:rsidRoot w:val="00503681"/>
    <w:rsid w:val="00010BC5"/>
    <w:rsid w:val="000D7D03"/>
    <w:rsid w:val="000F6D2B"/>
    <w:rsid w:val="001156A8"/>
    <w:rsid w:val="00147474"/>
    <w:rsid w:val="0018498A"/>
    <w:rsid w:val="002A4D52"/>
    <w:rsid w:val="002E3B40"/>
    <w:rsid w:val="002F75EE"/>
    <w:rsid w:val="003270F9"/>
    <w:rsid w:val="003506AA"/>
    <w:rsid w:val="003E1526"/>
    <w:rsid w:val="00433A89"/>
    <w:rsid w:val="00461F62"/>
    <w:rsid w:val="004C2658"/>
    <w:rsid w:val="004C3881"/>
    <w:rsid w:val="004F49F8"/>
    <w:rsid w:val="00503681"/>
    <w:rsid w:val="00657323"/>
    <w:rsid w:val="006C3B2C"/>
    <w:rsid w:val="006C431A"/>
    <w:rsid w:val="007435FF"/>
    <w:rsid w:val="0078442E"/>
    <w:rsid w:val="00790D47"/>
    <w:rsid w:val="0079148A"/>
    <w:rsid w:val="007B6EBF"/>
    <w:rsid w:val="00826395"/>
    <w:rsid w:val="00892E36"/>
    <w:rsid w:val="009B1787"/>
    <w:rsid w:val="00A470C0"/>
    <w:rsid w:val="00A71875"/>
    <w:rsid w:val="00AD484B"/>
    <w:rsid w:val="00BD267A"/>
    <w:rsid w:val="00BE7B11"/>
    <w:rsid w:val="00C00AE9"/>
    <w:rsid w:val="00DE09F5"/>
    <w:rsid w:val="00E017E3"/>
    <w:rsid w:val="00E2734A"/>
    <w:rsid w:val="00F6678B"/>
    <w:rsid w:val="00FC69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cs:smarttags" w:name="NumConv6p6"/>
  <w:smartTagType w:namespaceuri="urn:schemas-microsoft-com:office:cs:smarttags" w:name="NumConv6p0"/>
  <w:smartTagType w:namespaceuri="urn:schemas-microsoft-com:office:cs:smarttags" w:name="NumConv9p0"/>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E36"/>
  </w:style>
  <w:style w:type="paragraph" w:styleId="1">
    <w:name w:val="heading 1"/>
    <w:basedOn w:val="a"/>
    <w:next w:val="a"/>
    <w:link w:val="10"/>
    <w:qFormat/>
    <w:rsid w:val="00461F62"/>
    <w:pPr>
      <w:keepNext/>
      <w:overflowPunct w:val="0"/>
      <w:autoSpaceDE w:val="0"/>
      <w:autoSpaceDN w:val="0"/>
      <w:adjustRightInd w:val="0"/>
      <w:spacing w:after="0" w:line="240" w:lineRule="auto"/>
      <w:ind w:firstLine="708"/>
      <w:jc w:val="both"/>
      <w:outlineLvl w:val="0"/>
    </w:pPr>
    <w:rPr>
      <w:rFonts w:ascii="Times New Roman" w:eastAsia="Times New Roman" w:hAnsi="Times New Roman" w:cs="Times New Roman"/>
      <w:b/>
      <w:sz w:val="28"/>
      <w:szCs w:val="20"/>
    </w:rPr>
  </w:style>
  <w:style w:type="paragraph" w:styleId="2">
    <w:name w:val="heading 2"/>
    <w:basedOn w:val="a"/>
    <w:next w:val="a"/>
    <w:link w:val="20"/>
    <w:qFormat/>
    <w:rsid w:val="00461F62"/>
    <w:pPr>
      <w:keepNext/>
      <w:overflowPunct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61F62"/>
    <w:pPr>
      <w:keepNext/>
      <w:overflowPunct w:val="0"/>
      <w:autoSpaceDE w:val="0"/>
      <w:autoSpaceDN w:val="0"/>
      <w:adjustRightInd w:val="0"/>
      <w:spacing w:before="240" w:after="60" w:line="240" w:lineRule="auto"/>
      <w:outlineLvl w:val="2"/>
    </w:pPr>
    <w:rPr>
      <w:rFonts w:ascii="Arial" w:eastAsia="Times New Roman" w:hAnsi="Arial" w:cs="Arial"/>
      <w:b/>
      <w:bCs/>
      <w:sz w:val="26"/>
      <w:szCs w:val="26"/>
    </w:rPr>
  </w:style>
  <w:style w:type="paragraph" w:styleId="7">
    <w:name w:val="heading 7"/>
    <w:basedOn w:val="a"/>
    <w:next w:val="a"/>
    <w:link w:val="70"/>
    <w:uiPriority w:val="9"/>
    <w:semiHidden/>
    <w:unhideWhenUsed/>
    <w:qFormat/>
    <w:rsid w:val="00461F6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61F62"/>
    <w:pPr>
      <w:spacing w:after="0" w:line="240" w:lineRule="auto"/>
      <w:ind w:firstLine="1418"/>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461F62"/>
    <w:rPr>
      <w:rFonts w:ascii="Times New Roman" w:eastAsia="Times New Roman" w:hAnsi="Times New Roman" w:cs="Times New Roman"/>
      <w:sz w:val="24"/>
      <w:szCs w:val="20"/>
    </w:rPr>
  </w:style>
  <w:style w:type="paragraph" w:styleId="a5">
    <w:name w:val="No Spacing"/>
    <w:link w:val="a6"/>
    <w:uiPriority w:val="1"/>
    <w:qFormat/>
    <w:rsid w:val="00461F62"/>
    <w:pPr>
      <w:spacing w:after="0"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461F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61F62"/>
    <w:rPr>
      <w:rFonts w:ascii="Tahoma" w:hAnsi="Tahoma" w:cs="Tahoma"/>
      <w:sz w:val="16"/>
      <w:szCs w:val="16"/>
    </w:rPr>
  </w:style>
  <w:style w:type="paragraph" w:customStyle="1" w:styleId="ConsPlusNormal">
    <w:name w:val="ConsPlusNormal"/>
    <w:rsid w:val="00461F6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461F62"/>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character" w:customStyle="1" w:styleId="10">
    <w:name w:val="Заголовок 1 Знак"/>
    <w:basedOn w:val="a0"/>
    <w:link w:val="1"/>
    <w:rsid w:val="00461F62"/>
    <w:rPr>
      <w:rFonts w:ascii="Times New Roman" w:eastAsia="Times New Roman" w:hAnsi="Times New Roman" w:cs="Times New Roman"/>
      <w:b/>
      <w:sz w:val="28"/>
      <w:szCs w:val="20"/>
    </w:rPr>
  </w:style>
  <w:style w:type="character" w:customStyle="1" w:styleId="20">
    <w:name w:val="Заголовок 2 Знак"/>
    <w:basedOn w:val="a0"/>
    <w:link w:val="2"/>
    <w:rsid w:val="00461F62"/>
    <w:rPr>
      <w:rFonts w:ascii="Arial" w:eastAsia="Times New Roman" w:hAnsi="Arial" w:cs="Arial"/>
      <w:b/>
      <w:bCs/>
      <w:i/>
      <w:iCs/>
      <w:sz w:val="28"/>
      <w:szCs w:val="28"/>
    </w:rPr>
  </w:style>
  <w:style w:type="character" w:customStyle="1" w:styleId="30">
    <w:name w:val="Заголовок 3 Знак"/>
    <w:basedOn w:val="a0"/>
    <w:link w:val="3"/>
    <w:rsid w:val="00461F62"/>
    <w:rPr>
      <w:rFonts w:ascii="Arial" w:eastAsia="Times New Roman" w:hAnsi="Arial" w:cs="Arial"/>
      <w:b/>
      <w:bCs/>
      <w:sz w:val="26"/>
      <w:szCs w:val="26"/>
    </w:rPr>
  </w:style>
  <w:style w:type="paragraph" w:styleId="a9">
    <w:name w:val="Body Text"/>
    <w:basedOn w:val="a"/>
    <w:link w:val="aa"/>
    <w:uiPriority w:val="99"/>
    <w:semiHidden/>
    <w:unhideWhenUsed/>
    <w:rsid w:val="00461F62"/>
    <w:pPr>
      <w:spacing w:after="120"/>
    </w:pPr>
  </w:style>
  <w:style w:type="character" w:customStyle="1" w:styleId="aa">
    <w:name w:val="Основной текст Знак"/>
    <w:basedOn w:val="a0"/>
    <w:link w:val="a9"/>
    <w:rsid w:val="00461F62"/>
  </w:style>
  <w:style w:type="character" w:styleId="ab">
    <w:name w:val="Strong"/>
    <w:basedOn w:val="a0"/>
    <w:uiPriority w:val="22"/>
    <w:qFormat/>
    <w:rsid w:val="00461F62"/>
    <w:rPr>
      <w:b/>
      <w:bCs/>
    </w:rPr>
  </w:style>
  <w:style w:type="character" w:customStyle="1" w:styleId="a6">
    <w:name w:val="Без интервала Знак"/>
    <w:link w:val="a5"/>
    <w:uiPriority w:val="1"/>
    <w:rsid w:val="00461F62"/>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61F62"/>
    <w:rPr>
      <w:rFonts w:asciiTheme="majorHAnsi" w:eastAsiaTheme="majorEastAsia" w:hAnsiTheme="majorHAnsi" w:cstheme="majorBidi"/>
      <w:i/>
      <w:iCs/>
      <w:color w:val="404040" w:themeColor="text1" w:themeTint="BF"/>
    </w:rPr>
  </w:style>
  <w:style w:type="character" w:styleId="ac">
    <w:name w:val="Hyperlink"/>
    <w:basedOn w:val="a0"/>
    <w:uiPriority w:val="99"/>
    <w:semiHidden/>
    <w:unhideWhenUsed/>
    <w:rsid w:val="00461F62"/>
    <w:rPr>
      <w:color w:val="0000FF"/>
      <w:u w:val="single"/>
    </w:rPr>
  </w:style>
  <w:style w:type="character" w:styleId="ad">
    <w:name w:val="FollowedHyperlink"/>
    <w:basedOn w:val="a0"/>
    <w:uiPriority w:val="99"/>
    <w:semiHidden/>
    <w:unhideWhenUsed/>
    <w:rsid w:val="00461F62"/>
    <w:rPr>
      <w:color w:val="800080"/>
      <w:u w:val="single"/>
    </w:rPr>
  </w:style>
  <w:style w:type="paragraph" w:customStyle="1" w:styleId="font5">
    <w:name w:val="font5"/>
    <w:basedOn w:val="a"/>
    <w:rsid w:val="00461F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
    <w:rsid w:val="00461F62"/>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96">
    <w:name w:val="xl96"/>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7">
    <w:name w:val="xl97"/>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8">
    <w:name w:val="xl98"/>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99">
    <w:name w:val="xl99"/>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Times New Roman"/>
      <w:b/>
      <w:bCs/>
      <w:color w:val="000000"/>
      <w:sz w:val="20"/>
      <w:szCs w:val="20"/>
    </w:rPr>
  </w:style>
  <w:style w:type="paragraph" w:customStyle="1" w:styleId="xl100">
    <w:name w:val="xl100"/>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101">
    <w:name w:val="xl101"/>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2">
    <w:name w:val="xl102"/>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3">
    <w:name w:val="xl103"/>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Times New Roman"/>
      <w:b/>
      <w:bCs/>
      <w:color w:val="000000"/>
      <w:sz w:val="20"/>
      <w:szCs w:val="20"/>
    </w:rPr>
  </w:style>
  <w:style w:type="paragraph" w:customStyle="1" w:styleId="xl104">
    <w:name w:val="xl104"/>
    <w:basedOn w:val="a"/>
    <w:rsid w:val="00461F6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b/>
      <w:bCs/>
      <w:color w:val="000000"/>
      <w:sz w:val="20"/>
      <w:szCs w:val="20"/>
    </w:rPr>
  </w:style>
  <w:style w:type="paragraph" w:customStyle="1" w:styleId="xl105">
    <w:name w:val="xl105"/>
    <w:basedOn w:val="a"/>
    <w:rsid w:val="00461F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6">
    <w:name w:val="xl106"/>
    <w:basedOn w:val="a"/>
    <w:rsid w:val="00461F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7">
    <w:name w:val="xl107"/>
    <w:basedOn w:val="a"/>
    <w:rsid w:val="00461F62"/>
    <w:pPr>
      <w:shd w:val="clear" w:color="000000" w:fill="auto"/>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8">
    <w:name w:val="xl108"/>
    <w:basedOn w:val="a"/>
    <w:rsid w:val="00461F62"/>
    <w:pPr>
      <w:spacing w:before="100" w:beforeAutospacing="1" w:after="100" w:afterAutospacing="1" w:line="240" w:lineRule="auto"/>
      <w:jc w:val="right"/>
    </w:pPr>
    <w:rPr>
      <w:rFonts w:ascii="Arial CYR" w:eastAsia="Times New Roman" w:hAnsi="Arial CYR" w:cs="Times New Roman"/>
      <w:color w:val="000000"/>
      <w:sz w:val="20"/>
      <w:szCs w:val="20"/>
    </w:rPr>
  </w:style>
  <w:style w:type="paragraph" w:customStyle="1" w:styleId="xl109">
    <w:name w:val="xl109"/>
    <w:basedOn w:val="a"/>
    <w:rsid w:val="00461F6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0">
    <w:name w:val="xl110"/>
    <w:basedOn w:val="a"/>
    <w:rsid w:val="00461F6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a"/>
    <w:rsid w:val="00461F62"/>
    <w:pPr>
      <w:shd w:val="clear" w:color="000000" w:fill="auto"/>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styleId="ae">
    <w:name w:val="Title"/>
    <w:basedOn w:val="a"/>
    <w:link w:val="af"/>
    <w:qFormat/>
    <w:rsid w:val="004C3881"/>
    <w:pPr>
      <w:overflowPunct w:val="0"/>
      <w:autoSpaceDE w:val="0"/>
      <w:autoSpaceDN w:val="0"/>
      <w:adjustRightInd w:val="0"/>
      <w:spacing w:after="0" w:line="240" w:lineRule="auto"/>
      <w:jc w:val="center"/>
    </w:pPr>
    <w:rPr>
      <w:rFonts w:ascii="Times New Roman" w:eastAsia="Times New Roman" w:hAnsi="Times New Roman" w:cs="Times New Roman"/>
      <w:sz w:val="28"/>
      <w:szCs w:val="20"/>
    </w:rPr>
  </w:style>
  <w:style w:type="character" w:customStyle="1" w:styleId="af">
    <w:name w:val="Название Знак"/>
    <w:basedOn w:val="a0"/>
    <w:link w:val="ae"/>
    <w:rsid w:val="004C3881"/>
    <w:rPr>
      <w:rFonts w:ascii="Times New Roman" w:eastAsia="Times New Roman" w:hAnsi="Times New Roman" w:cs="Times New Roman"/>
      <w:sz w:val="28"/>
      <w:szCs w:val="20"/>
    </w:rPr>
  </w:style>
  <w:style w:type="paragraph" w:customStyle="1" w:styleId="11">
    <w:name w:val="Без интервала1"/>
    <w:rsid w:val="004C3881"/>
    <w:pPr>
      <w:spacing w:after="0" w:line="240" w:lineRule="auto"/>
    </w:pPr>
    <w:rPr>
      <w:rFonts w:ascii="Calibri" w:eastAsia="Times New Roman" w:hAnsi="Calibri" w:cs="Times New Roman"/>
      <w:lang w:eastAsia="en-US"/>
    </w:rPr>
  </w:style>
  <w:style w:type="paragraph" w:styleId="af0">
    <w:name w:val="header"/>
    <w:basedOn w:val="a"/>
    <w:link w:val="af1"/>
    <w:uiPriority w:val="99"/>
    <w:semiHidden/>
    <w:unhideWhenUsed/>
    <w:rsid w:val="0079148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79148A"/>
  </w:style>
  <w:style w:type="paragraph" w:styleId="af2">
    <w:name w:val="footer"/>
    <w:basedOn w:val="a"/>
    <w:link w:val="af3"/>
    <w:uiPriority w:val="99"/>
    <w:unhideWhenUsed/>
    <w:rsid w:val="0079148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9148A"/>
  </w:style>
  <w:style w:type="character" w:customStyle="1" w:styleId="21">
    <w:name w:val="Основной текст (2)"/>
    <w:rsid w:val="002F75EE"/>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12">
    <w:name w:val="Заголовок №1_"/>
    <w:link w:val="13"/>
    <w:locked/>
    <w:rsid w:val="00C00AE9"/>
    <w:rPr>
      <w:rFonts w:ascii="Times New Roman" w:eastAsia="Times New Roman" w:hAnsi="Times New Roman"/>
      <w:b/>
      <w:bCs/>
      <w:sz w:val="28"/>
      <w:szCs w:val="28"/>
      <w:shd w:val="clear" w:color="auto" w:fill="FFFFFF"/>
    </w:rPr>
  </w:style>
  <w:style w:type="paragraph" w:customStyle="1" w:styleId="13">
    <w:name w:val="Заголовок №1"/>
    <w:basedOn w:val="a"/>
    <w:link w:val="12"/>
    <w:rsid w:val="00C00AE9"/>
    <w:pPr>
      <w:widowControl w:val="0"/>
      <w:shd w:val="clear" w:color="auto" w:fill="FFFFFF"/>
      <w:spacing w:before="480" w:after="0" w:line="0" w:lineRule="atLeast"/>
      <w:ind w:hanging="620"/>
      <w:jc w:val="center"/>
      <w:outlineLvl w:val="0"/>
    </w:pPr>
    <w:rPr>
      <w:rFonts w:ascii="Times New Roman" w:eastAsia="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6831007">
      <w:bodyDiv w:val="1"/>
      <w:marLeft w:val="0"/>
      <w:marRight w:val="0"/>
      <w:marTop w:val="0"/>
      <w:marBottom w:val="0"/>
      <w:divBdr>
        <w:top w:val="none" w:sz="0" w:space="0" w:color="auto"/>
        <w:left w:val="none" w:sz="0" w:space="0" w:color="auto"/>
        <w:bottom w:val="none" w:sz="0" w:space="0" w:color="auto"/>
        <w:right w:val="none" w:sz="0" w:space="0" w:color="auto"/>
      </w:divBdr>
    </w:div>
    <w:div w:id="1598757716">
      <w:bodyDiv w:val="1"/>
      <w:marLeft w:val="0"/>
      <w:marRight w:val="0"/>
      <w:marTop w:val="0"/>
      <w:marBottom w:val="0"/>
      <w:divBdr>
        <w:top w:val="none" w:sz="0" w:space="0" w:color="auto"/>
        <w:left w:val="none" w:sz="0" w:space="0" w:color="auto"/>
        <w:bottom w:val="none" w:sz="0" w:space="0" w:color="auto"/>
        <w:right w:val="none" w:sz="0" w:space="0" w:color="auto"/>
      </w:divBdr>
    </w:div>
    <w:div w:id="1774282846">
      <w:bodyDiv w:val="1"/>
      <w:marLeft w:val="0"/>
      <w:marRight w:val="0"/>
      <w:marTop w:val="0"/>
      <w:marBottom w:val="0"/>
      <w:divBdr>
        <w:top w:val="none" w:sz="0" w:space="0" w:color="auto"/>
        <w:left w:val="none" w:sz="0" w:space="0" w:color="auto"/>
        <w:bottom w:val="none" w:sz="0" w:space="0" w:color="auto"/>
        <w:right w:val="none" w:sz="0" w:space="0" w:color="auto"/>
      </w:divBdr>
    </w:div>
    <w:div w:id="1831749229">
      <w:bodyDiv w:val="1"/>
      <w:marLeft w:val="0"/>
      <w:marRight w:val="0"/>
      <w:marTop w:val="0"/>
      <w:marBottom w:val="0"/>
      <w:divBdr>
        <w:top w:val="none" w:sz="0" w:space="0" w:color="auto"/>
        <w:left w:val="none" w:sz="0" w:space="0" w:color="auto"/>
        <w:bottom w:val="none" w:sz="0" w:space="0" w:color="auto"/>
        <w:right w:val="none" w:sz="0" w:space="0" w:color="auto"/>
      </w:divBdr>
    </w:div>
    <w:div w:id="205233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B44AC80E2838C07BA06E65A8A1662D2BEEDAA843708EA2B29368E3B855AE556AF889F27DFB29E70u5W5K" TargetMode="External"/><Relationship Id="rId18" Type="http://schemas.openxmlformats.org/officeDocument/2006/relationships/hyperlink" Target="consultantplus://offline/ref=E24251FB3AF409E71E6A0D6AB1C00C3B5A3CB023ADB6B34D8A742245E6B0031309A71218E50893F65CB539A1X7R" TargetMode="External"/><Relationship Id="rId26" Type="http://schemas.openxmlformats.org/officeDocument/2006/relationships/hyperlink" Target="consultantplus://offline/ref=E24251FB3AF409E71E6A0D6AB1C00C3B5A3CB023ADB6B34D8A742245E6B0031309A71218E50893F65CB539A1X7R" TargetMode="External"/><Relationship Id="rId39" Type="http://schemas.openxmlformats.org/officeDocument/2006/relationships/hyperlink" Target="http://www.rodniki-37.ru/" TargetMode="External"/><Relationship Id="rId3" Type="http://schemas.openxmlformats.org/officeDocument/2006/relationships/styles" Target="styles.xml"/><Relationship Id="rId21" Type="http://schemas.openxmlformats.org/officeDocument/2006/relationships/hyperlink" Target="mailto:mfc_rodniki37@mail.ru" TargetMode="External"/><Relationship Id="rId34" Type="http://schemas.openxmlformats.org/officeDocument/2006/relationships/hyperlink" Target="http://www.rodniki-37.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B44AC80E2838C07BA06E65A8A1662D2BEEDAA843708EA2B29368E3B855AE556AF889F27DFB29E70u5W5K" TargetMode="External"/><Relationship Id="rId17"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25"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33" Type="http://schemas.openxmlformats.org/officeDocument/2006/relationships/hyperlink" Target="http://www.torgi.gov.ru/" TargetMode="External"/><Relationship Id="rId38"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mailto:mfc_rodniki37@mail.ru" TargetMode="External"/><Relationship Id="rId20" Type="http://schemas.openxmlformats.org/officeDocument/2006/relationships/hyperlink" Target="consultantplus://offline/ref=AA6EF6DB71ADD5F4F6D9FDB22B5D1347BBDCDF0C434CA966974661B346PAd3N" TargetMode="External"/><Relationship Id="rId29" Type="http://schemas.openxmlformats.org/officeDocument/2006/relationships/hyperlink" Target="consultantplus://offline/ref=6A36D4A98B1EEC2F42D5331DFEE92A11C76F05E39A7A47E493363BE5F91E51C92D29E64C9Ez7r7N" TargetMode="External"/><Relationship Id="rId41" Type="http://schemas.openxmlformats.org/officeDocument/2006/relationships/hyperlink" Target="consultantplus://offline/ref=58737527AED826288E9B180BDE5F70FDCDC7D5237BFB8C2AD4AD8119A83414CBE0159A516497285A50WB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17B670218E3BC599A2358C0098095713815ABD21F40B43C83EC2A966774390BDBA88035968876F39H0N" TargetMode="External"/><Relationship Id="rId24"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32" Type="http://schemas.openxmlformats.org/officeDocument/2006/relationships/hyperlink" Target="mailto:rodniki-mo@mail.ru" TargetMode="External"/><Relationship Id="rId37" Type="http://schemas.openxmlformats.org/officeDocument/2006/relationships/hyperlink" Target="consultantplus://offline/ref=E858A2B0C575FCDBD025B5E0097AF77DF7D29D646E500879BAB308C1D3TBFBM" TargetMode="External"/><Relationship Id="rId40" Type="http://schemas.openxmlformats.org/officeDocument/2006/relationships/hyperlink" Target="consultantplus://offline/ref=B703F3737F03BB8C44205895FE02D94D02C15398F84C4B4A8D8EBE064854BB65DC808169B1KACEI" TargetMode="External"/><Relationship Id="rId5" Type="http://schemas.openxmlformats.org/officeDocument/2006/relationships/webSettings" Target="webSettings.xml"/><Relationship Id="rId15" Type="http://schemas.openxmlformats.org/officeDocument/2006/relationships/hyperlink" Target="consultantplus://offline/ref=AA6EF6DB71ADD5F4F6D9FDB22B5D1347BBDCDF0C434CA966974661B346PAd3N" TargetMode="External"/><Relationship Id="rId23" Type="http://schemas.openxmlformats.org/officeDocument/2006/relationships/hyperlink" Target="consultantplus://offline/ref=CFEA9AE026AC571C8A88DB48550B2A91E0E2E5A095E8008173306E58284A2B700988AEABA0E4F405LFsBH" TargetMode="External"/><Relationship Id="rId28"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36" Type="http://schemas.openxmlformats.org/officeDocument/2006/relationships/hyperlink" Target="consultantplus://offline/ref=E858A2B0C575FCDBD025B5E0097AF77DF7D29D646E500879BAB308C1D3BB2D5E18909F40CE61D458T6FCM" TargetMode="External"/><Relationship Id="rId10" Type="http://schemas.openxmlformats.org/officeDocument/2006/relationships/hyperlink" Target="consultantplus://offline/main?base=LAW;n=103290;fld=134;dst=100066" TargetMode="External"/><Relationship Id="rId19" Type="http://schemas.openxmlformats.org/officeDocument/2006/relationships/hyperlink" Target="consultantplus://offline/ref=CFEA9AE026AC571C8A88DB48550B2A91E0E3E7A49FE0008173306E58284A2B700988AEABA0E4F60BLFs7H" TargetMode="External"/><Relationship Id="rId31" Type="http://schemas.openxmlformats.org/officeDocument/2006/relationships/hyperlink" Target="consultantplus://offline/ref=7A6283D7175DA4BD167A60934A4A32DA1D58DC22CA33B032797FEAB6CDZ1cC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8B44AC80E2838C07BA06E65A8A1662D2BEEDAA843708EA2B29368E3B855AE556AF889F27DFB29E70u5W5K" TargetMode="External"/><Relationship Id="rId22" Type="http://schemas.openxmlformats.org/officeDocument/2006/relationships/hyperlink" Target="consultantplus://offline/ref=CFEA9AE026AC571C8A88C5454367769EE6E8B8AC95EF02DF2A6F35057F432127L4sEH" TargetMode="External"/><Relationship Id="rId27" Type="http://schemas.openxmlformats.org/officeDocument/2006/relationships/hyperlink" Target="consultantplus://offline/ref=B5BD02811D33BF8D4F72C3E5E5D9CAE3FA4A468E3B7346AAE28FF0F9F9H5lFI" TargetMode="External"/><Relationship Id="rId30" Type="http://schemas.openxmlformats.org/officeDocument/2006/relationships/hyperlink" Target="consultantplus://offline/ref=6A36D4A98B1EEC2F42D5331DFEE92A11C76F05E39A7A47E493363BE5F91E51C92D29E64D96z7rCN" TargetMode="External"/><Relationship Id="rId35" Type="http://schemas.openxmlformats.org/officeDocument/2006/relationships/hyperlink" Target="consultantplus://offline/ref=E858A2B0C575FCDBD025B5E0097AF77DF7D29D646E500879BAB308C1D3BB2D5E18909F40CE61D45FT6F0M"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1F24E-22B1-4431-A493-FF4E02DF7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61228</Words>
  <Characters>349002</Characters>
  <Application>Microsoft Office Word</Application>
  <DocSecurity>0</DocSecurity>
  <Lines>2908</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Doc02</dc:creator>
  <cp:keywords/>
  <dc:description/>
  <cp:lastModifiedBy>Doc02</cp:lastModifiedBy>
  <cp:revision>21</cp:revision>
  <dcterms:created xsi:type="dcterms:W3CDTF">2017-12-06T12:19:00Z</dcterms:created>
  <dcterms:modified xsi:type="dcterms:W3CDTF">2018-03-12T07:56:00Z</dcterms:modified>
</cp:coreProperties>
</file>